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C81" w:rsidRPr="00207BA3" w:rsidRDefault="00050C81" w:rsidP="00050C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434995" wp14:editId="2D6AA961">
            <wp:extent cx="659765" cy="930275"/>
            <wp:effectExtent l="0" t="0" r="6985" b="3175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C81" w:rsidRPr="00207BA3" w:rsidRDefault="00050C81" w:rsidP="00050C8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50C81" w:rsidRPr="00207BA3" w:rsidRDefault="00050C81" w:rsidP="00050C8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07BA3">
        <w:rPr>
          <w:rFonts w:ascii="Times New Roman" w:eastAsia="Times New Roman" w:hAnsi="Times New Roman" w:cs="Times New Roman"/>
          <w:b/>
          <w:sz w:val="24"/>
          <w:szCs w:val="20"/>
        </w:rPr>
        <w:t>Советский район</w:t>
      </w:r>
    </w:p>
    <w:p w:rsidR="00050C81" w:rsidRPr="00207BA3" w:rsidRDefault="00050C81" w:rsidP="00050C8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07BA3">
        <w:rPr>
          <w:rFonts w:ascii="Times New Roman" w:eastAsia="Times New Roman" w:hAnsi="Times New Roman" w:cs="Times New Roman"/>
          <w:b/>
          <w:sz w:val="24"/>
          <w:szCs w:val="20"/>
        </w:rPr>
        <w:t>Ханты-Мансийский автономный округ – Югра</w:t>
      </w:r>
    </w:p>
    <w:p w:rsidR="00050C81" w:rsidRPr="00207BA3" w:rsidRDefault="00050C81" w:rsidP="00050C8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10"/>
          <w:szCs w:val="20"/>
        </w:rPr>
      </w:pPr>
    </w:p>
    <w:p w:rsidR="00050C81" w:rsidRPr="00207BA3" w:rsidRDefault="00050C81" w:rsidP="00050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</w:rPr>
      </w:pPr>
      <w:r w:rsidRPr="00207BA3">
        <w:rPr>
          <w:rFonts w:ascii="Times New Roman" w:eastAsia="Times New Roman" w:hAnsi="Times New Roman" w:cs="Times New Roman"/>
          <w:b/>
          <w:sz w:val="36"/>
          <w:szCs w:val="40"/>
        </w:rPr>
        <w:t>Администрация сельского поселения Алябьевский</w:t>
      </w:r>
    </w:p>
    <w:p w:rsidR="00050C81" w:rsidRPr="00207BA3" w:rsidRDefault="00050C81" w:rsidP="00050C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40"/>
        </w:rPr>
      </w:pPr>
    </w:p>
    <w:tbl>
      <w:tblPr>
        <w:tblW w:w="9825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5"/>
      </w:tblGrid>
      <w:tr w:rsidR="00050C81" w:rsidRPr="00207BA3" w:rsidTr="009E57DF">
        <w:trPr>
          <w:trHeight w:val="250"/>
        </w:trPr>
        <w:tc>
          <w:tcPr>
            <w:tcW w:w="9825" w:type="dxa"/>
            <w:tcBorders>
              <w:top w:val="double" w:sz="12" w:space="0" w:color="auto"/>
            </w:tcBorders>
          </w:tcPr>
          <w:p w:rsidR="00050C81" w:rsidRPr="00207BA3" w:rsidRDefault="00050C81" w:rsidP="009E57DF">
            <w:pPr>
              <w:spacing w:after="0" w:line="240" w:lineRule="atLeast"/>
              <w:ind w:right="6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0C81" w:rsidRDefault="00050C81" w:rsidP="009E57DF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</w:rPr>
            </w:pPr>
            <w:r w:rsidRPr="00207BA3"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</w:rPr>
              <w:t xml:space="preserve">     ПОСТАНОВЛЕНИЕ</w:t>
            </w:r>
          </w:p>
          <w:p w:rsidR="00050C81" w:rsidRPr="00207BA3" w:rsidRDefault="00050C81" w:rsidP="00050C81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</w:pPr>
          </w:p>
        </w:tc>
      </w:tr>
    </w:tbl>
    <w:p w:rsidR="00050C81" w:rsidRPr="00207BA3" w:rsidRDefault="00050C81" w:rsidP="00050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C81" w:rsidRPr="00207BA3" w:rsidRDefault="00050C81" w:rsidP="00050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207BA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г.</w:t>
      </w:r>
      <w:r w:rsidRPr="0020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20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89</w:t>
      </w:r>
    </w:p>
    <w:p w:rsidR="00050C81" w:rsidRPr="00207BA3" w:rsidRDefault="00050C81" w:rsidP="00050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C81" w:rsidRPr="00207BA3" w:rsidRDefault="00050C81" w:rsidP="00050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C81" w:rsidRPr="00207BA3" w:rsidRDefault="00050C81" w:rsidP="00050C81">
      <w:pPr>
        <w:tabs>
          <w:tab w:val="left" w:pos="4820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sz w:val="24"/>
          <w:szCs w:val="24"/>
        </w:rPr>
        <w:t>отмене некоторых постановлений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0C81" w:rsidRPr="00207BA3" w:rsidRDefault="00050C81" w:rsidP="00050C8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050C81" w:rsidRPr="005D754B" w:rsidRDefault="00050C81" w:rsidP="00050C8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050C81" w:rsidRPr="005D754B" w:rsidRDefault="00050C81" w:rsidP="00050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0C81" w:rsidRPr="005D754B" w:rsidRDefault="00050C81" w:rsidP="0005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D754B">
        <w:rPr>
          <w:rFonts w:ascii="Times New Roman" w:hAnsi="Times New Roman" w:cs="Times New Roman"/>
          <w:bCs/>
          <w:sz w:val="24"/>
          <w:szCs w:val="24"/>
        </w:rPr>
        <w:t>В соответствии Федеральным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EB18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617D">
        <w:rPr>
          <w:rFonts w:ascii="Times New Roman" w:hAnsi="Times New Roman" w:cs="Times New Roman"/>
          <w:sz w:val="24"/>
          <w:szCs w:val="24"/>
        </w:rPr>
        <w:t>законами</w:t>
      </w:r>
      <w: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06.10.2003 № 131-ФЗ </w:t>
      </w:r>
      <w:r w:rsidRPr="009B617D">
        <w:rPr>
          <w:rFonts w:ascii="Times New Roman" w:hAnsi="Times New Roman" w:cs="Times New Roman"/>
          <w:bCs/>
          <w:sz w:val="24"/>
          <w:szCs w:val="24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28.12.2009 № 381-ФЗ «Об основах государственного регулирования торговой деятельности в Российской Федерации», Законом Ханты-Мансийского автономного округа – Югры от11.05.2010 № 85-оз «О государственном регулировании торговой деятельности в Ханты-Мансийском автономном округе – Югре», </w:t>
      </w:r>
      <w:r w:rsidRPr="005D754B">
        <w:rPr>
          <w:rFonts w:ascii="Times New Roman" w:hAnsi="Times New Roman" w:cs="Times New Roman"/>
          <w:bCs/>
          <w:sz w:val="24"/>
          <w:szCs w:val="24"/>
        </w:rPr>
        <w:t xml:space="preserve">руководствуясь </w:t>
      </w:r>
      <w:hyperlink r:id="rId7" w:history="1">
        <w:r w:rsidRPr="00EB1876">
          <w:rPr>
            <w:rFonts w:ascii="Times New Roman" w:hAnsi="Times New Roman" w:cs="Times New Roman"/>
            <w:bCs/>
            <w:sz w:val="24"/>
            <w:szCs w:val="24"/>
          </w:rPr>
          <w:t>Уставом</w:t>
        </w:r>
      </w:hyperlink>
      <w:r w:rsidRPr="005D75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сельского поселения Алябьевский</w:t>
      </w:r>
      <w:r w:rsidRPr="005D754B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:rsidR="00050C81" w:rsidRPr="00050C81" w:rsidRDefault="00050C81" w:rsidP="00050C8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C81">
        <w:rPr>
          <w:rFonts w:ascii="Times New Roman" w:hAnsi="Times New Roman" w:cs="Times New Roman"/>
          <w:bCs/>
          <w:sz w:val="24"/>
          <w:szCs w:val="24"/>
        </w:rPr>
        <w:t>Отменить следующие постановления Администрации сельского поселения Алябьевский:</w:t>
      </w:r>
    </w:p>
    <w:p w:rsidR="00050C81" w:rsidRPr="00050C81" w:rsidRDefault="00050C81" w:rsidP="00050C81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C81">
        <w:rPr>
          <w:rFonts w:ascii="Times New Roman" w:hAnsi="Times New Roman" w:cs="Times New Roman"/>
          <w:bCs/>
          <w:sz w:val="24"/>
          <w:szCs w:val="24"/>
        </w:rPr>
        <w:t>от 06.03.2018 № 60 «Об утверждении административного регламента  проведения проверок  при осуществлении муниципального  контроля в области торговой деятельности  на территории сельского поселения Алябьевский»;</w:t>
      </w:r>
    </w:p>
    <w:p w:rsidR="00050C81" w:rsidRPr="00050C81" w:rsidRDefault="00050C81" w:rsidP="00050C81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16.01.2019 № 10 «</w:t>
      </w:r>
      <w:r w:rsidRPr="00050C81">
        <w:rPr>
          <w:rFonts w:ascii="Times New Roman" w:hAnsi="Times New Roman" w:cs="Times New Roman"/>
          <w:bCs/>
          <w:sz w:val="24"/>
          <w:szCs w:val="24"/>
        </w:rPr>
        <w:t>Об утверждении Руководства по соблюдению обязательных требований законодательства при осуществлении муниципального контроля в области торговой деятельности  на территории сельского поселения Алябьевский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». </w:t>
      </w:r>
    </w:p>
    <w:p w:rsidR="00050C81" w:rsidRPr="005D754B" w:rsidRDefault="00050C81" w:rsidP="0005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54B">
        <w:rPr>
          <w:rFonts w:ascii="Times New Roman" w:hAnsi="Times New Roman" w:cs="Times New Roman"/>
          <w:bCs/>
          <w:sz w:val="24"/>
          <w:szCs w:val="24"/>
        </w:rPr>
        <w:t xml:space="preserve">2. Опубликовать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настоящее </w:t>
      </w:r>
      <w:r w:rsidRPr="005D754B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bCs/>
          <w:sz w:val="24"/>
          <w:szCs w:val="24"/>
        </w:rPr>
        <w:t>в периодическом издании органов местного самоуправления в бюллетене «Алябьевский вестник» и разместить на официальном сайте Администрации сельского поселения Алябьевский в сети Интернет.</w:t>
      </w:r>
    </w:p>
    <w:p w:rsidR="00050C81" w:rsidRPr="005D754B" w:rsidRDefault="00050C81" w:rsidP="0005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54B">
        <w:rPr>
          <w:rFonts w:ascii="Times New Roman" w:hAnsi="Times New Roman" w:cs="Times New Roman"/>
          <w:bCs/>
          <w:sz w:val="24"/>
          <w:szCs w:val="24"/>
        </w:rPr>
        <w:t xml:space="preserve">3. Настоящее постановление вступает в силу </w:t>
      </w:r>
      <w:r>
        <w:rPr>
          <w:rFonts w:ascii="Times New Roman" w:hAnsi="Times New Roman" w:cs="Times New Roman"/>
          <w:bCs/>
          <w:sz w:val="24"/>
          <w:szCs w:val="24"/>
        </w:rPr>
        <w:t>с момента</w:t>
      </w:r>
      <w:r w:rsidRPr="005D754B">
        <w:rPr>
          <w:rFonts w:ascii="Times New Roman" w:hAnsi="Times New Roman" w:cs="Times New Roman"/>
          <w:bCs/>
          <w:sz w:val="24"/>
          <w:szCs w:val="24"/>
        </w:rPr>
        <w:t xml:space="preserve"> его официального опубликования.</w:t>
      </w:r>
    </w:p>
    <w:p w:rsidR="00050C81" w:rsidRPr="005D754B" w:rsidRDefault="00050C81" w:rsidP="0005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54B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5D754B">
        <w:rPr>
          <w:rFonts w:ascii="Times New Roman" w:hAnsi="Times New Roman" w:cs="Times New Roman"/>
          <w:bCs/>
          <w:sz w:val="24"/>
          <w:szCs w:val="24"/>
        </w:rPr>
        <w:t>К</w:t>
      </w:r>
      <w:proofErr w:type="gramStart"/>
      <w:r w:rsidRPr="005D754B">
        <w:rPr>
          <w:rFonts w:ascii="Times New Roman" w:hAnsi="Times New Roman" w:cs="Times New Roman"/>
          <w:bCs/>
          <w:sz w:val="24"/>
          <w:szCs w:val="24"/>
        </w:rPr>
        <w:t>o</w:t>
      </w:r>
      <w:proofErr w:type="gramEnd"/>
      <w:r w:rsidRPr="005D754B">
        <w:rPr>
          <w:rFonts w:ascii="Times New Roman" w:hAnsi="Times New Roman" w:cs="Times New Roman"/>
          <w:bCs/>
          <w:sz w:val="24"/>
          <w:szCs w:val="24"/>
        </w:rPr>
        <w:t>нтроль</w:t>
      </w:r>
      <w:proofErr w:type="spellEnd"/>
      <w:r w:rsidRPr="005D754B">
        <w:rPr>
          <w:rFonts w:ascii="Times New Roman" w:hAnsi="Times New Roman" w:cs="Times New Roman"/>
          <w:bCs/>
          <w:sz w:val="24"/>
          <w:szCs w:val="24"/>
        </w:rPr>
        <w:t xml:space="preserve"> за выполнением постановления </w:t>
      </w:r>
      <w:r>
        <w:rPr>
          <w:rFonts w:ascii="Times New Roman" w:hAnsi="Times New Roman" w:cs="Times New Roman"/>
          <w:bCs/>
          <w:sz w:val="24"/>
          <w:szCs w:val="24"/>
        </w:rPr>
        <w:t>оставляю за собой</w:t>
      </w:r>
      <w:r w:rsidRPr="005D754B">
        <w:rPr>
          <w:rFonts w:ascii="Times New Roman" w:hAnsi="Times New Roman" w:cs="Times New Roman"/>
          <w:bCs/>
          <w:sz w:val="24"/>
          <w:szCs w:val="24"/>
        </w:rPr>
        <w:t>.</w:t>
      </w:r>
    </w:p>
    <w:p w:rsidR="00050C81" w:rsidRDefault="00050C81" w:rsidP="00050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0C81" w:rsidRDefault="00050C81" w:rsidP="00050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50C81" w:rsidRPr="005D754B" w:rsidRDefault="00050C81" w:rsidP="00050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0C81" w:rsidRPr="005D754B" w:rsidRDefault="00050C81" w:rsidP="00050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Глава сельского поселения Алябьевский                                                       Ю.А.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Кочурова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50C81" w:rsidRPr="005D754B" w:rsidRDefault="00050C81" w:rsidP="00050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1F2F" w:rsidRDefault="00F61F2F"/>
    <w:sectPr w:rsidR="00F6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06149"/>
    <w:multiLevelType w:val="multilevel"/>
    <w:tmpl w:val="B1B85E04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74"/>
    <w:rsid w:val="00050C81"/>
    <w:rsid w:val="009F1374"/>
    <w:rsid w:val="00F6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C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0C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C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0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E477685493D3DCD5F5088D9CA9B149D66C4BC667E108EF6B7C103A77B17DE4F50345E9C6935FD0EB98BB6CB2C21412045A47094E3FC3F2BA4D5F740RD5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2020-06-09T08:00:00Z</dcterms:created>
  <dcterms:modified xsi:type="dcterms:W3CDTF">2020-06-09T08:09:00Z</dcterms:modified>
</cp:coreProperties>
</file>