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F1" w:rsidRPr="00055F89" w:rsidRDefault="002C75F1" w:rsidP="002C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89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2C75F1" w:rsidRDefault="002C75F1" w:rsidP="002C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89">
        <w:rPr>
          <w:rFonts w:ascii="Times New Roman" w:hAnsi="Times New Roman" w:cs="Times New Roman"/>
          <w:b/>
          <w:sz w:val="24"/>
          <w:szCs w:val="24"/>
        </w:rPr>
        <w:t>о реализации муниципального имущества на электронном аукционе</w:t>
      </w:r>
    </w:p>
    <w:p w:rsidR="002C75F1" w:rsidRPr="00055F89" w:rsidRDefault="002C75F1" w:rsidP="002C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F1" w:rsidRPr="00DB106D" w:rsidRDefault="002C75F1" w:rsidP="002C75F1">
      <w:pPr>
        <w:spacing w:after="0" w:line="240" w:lineRule="auto"/>
        <w:jc w:val="center"/>
        <w:rPr>
          <w:b/>
        </w:rPr>
      </w:pPr>
    </w:p>
    <w:p w:rsidR="002C75F1" w:rsidRPr="00DB106D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B106D">
        <w:rPr>
          <w:rFonts w:ascii="Times New Roman" w:hAnsi="Times New Roman" w:cs="Times New Roman"/>
          <w:b/>
        </w:rPr>
        <w:t xml:space="preserve">Наименование органа местного самоуправления, принявшего решение об условиях приватизации Имущества, реквизиты указанного решения: </w:t>
      </w:r>
      <w:r w:rsidRPr="00DB106D">
        <w:rPr>
          <w:rFonts w:ascii="Times New Roman" w:hAnsi="Times New Roman" w:cs="Times New Roman"/>
        </w:rPr>
        <w:t xml:space="preserve">организатором </w:t>
      </w:r>
      <w:r>
        <w:rPr>
          <w:rFonts w:ascii="Times New Roman" w:hAnsi="Times New Roman" w:cs="Times New Roman"/>
        </w:rPr>
        <w:t xml:space="preserve">проведения электронного аукциона </w:t>
      </w:r>
      <w:r w:rsidRPr="00DB106D">
        <w:rPr>
          <w:rFonts w:ascii="Times New Roman" w:hAnsi="Times New Roman" w:cs="Times New Roman"/>
        </w:rPr>
        <w:t>выступает Администрация сельского поселения Алябьевский, решение о реализации имущества принято</w:t>
      </w:r>
      <w:r w:rsidRPr="00DB106D">
        <w:rPr>
          <w:rFonts w:ascii="Times New Roman" w:hAnsi="Times New Roman" w:cs="Times New Roman"/>
          <w:b/>
        </w:rPr>
        <w:t xml:space="preserve"> </w:t>
      </w:r>
      <w:r w:rsidRPr="00DB106D">
        <w:rPr>
          <w:rFonts w:ascii="Times New Roman" w:hAnsi="Times New Roman" w:cs="Times New Roman"/>
        </w:rPr>
        <w:t xml:space="preserve">постановлением Администрации сельского поселения Алябьевский от </w:t>
      </w:r>
      <w:r>
        <w:rPr>
          <w:rFonts w:ascii="Times New Roman" w:hAnsi="Times New Roman" w:cs="Times New Roman"/>
        </w:rPr>
        <w:t>«1</w:t>
      </w:r>
      <w:r w:rsidR="00D962D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» </w:t>
      </w:r>
      <w:r w:rsidR="00D962D0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202</w:t>
      </w:r>
      <w:r w:rsidR="00D962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№ </w:t>
      </w:r>
      <w:r w:rsidR="00D962D0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 </w:t>
      </w:r>
      <w:r w:rsidRPr="00DB106D">
        <w:rPr>
          <w:rFonts w:ascii="Times New Roman" w:hAnsi="Times New Roman" w:cs="Times New Roman"/>
        </w:rPr>
        <w:t xml:space="preserve">«О реализации муниципального имущества на аукционе». </w:t>
      </w:r>
    </w:p>
    <w:p w:rsidR="002C75F1" w:rsidRPr="00DB106D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</w:rPr>
      </w:pPr>
      <w:r w:rsidRPr="00DB106D">
        <w:rPr>
          <w:rFonts w:ascii="Times New Roman" w:hAnsi="Times New Roman" w:cs="Times New Roman"/>
          <w:b/>
        </w:rPr>
        <w:t xml:space="preserve">Наименование, состав и характеристика имущества: </w:t>
      </w:r>
      <w:r w:rsidRPr="00DB106D">
        <w:rPr>
          <w:rFonts w:ascii="Times New Roman" w:hAnsi="Times New Roman" w:cs="Times New Roman"/>
        </w:rPr>
        <w:t>нежилое помещение</w:t>
      </w:r>
      <w:r>
        <w:rPr>
          <w:rFonts w:ascii="Times New Roman" w:hAnsi="Times New Roman" w:cs="Times New Roman"/>
        </w:rPr>
        <w:t xml:space="preserve"> общей площадью 209,7 кв. м.</w:t>
      </w:r>
      <w:r w:rsidRPr="00DB106D">
        <w:rPr>
          <w:rFonts w:ascii="Times New Roman" w:hAnsi="Times New Roman" w:cs="Times New Roman"/>
        </w:rPr>
        <w:t xml:space="preserve">, расположенное </w:t>
      </w:r>
      <w:r>
        <w:rPr>
          <w:rFonts w:ascii="Times New Roman" w:hAnsi="Times New Roman" w:cs="Times New Roman"/>
        </w:rPr>
        <w:t xml:space="preserve">на первом этаже одноэтажного здания, </w:t>
      </w:r>
      <w:r w:rsidRPr="00DB106D">
        <w:rPr>
          <w:rFonts w:ascii="Times New Roman" w:hAnsi="Times New Roman" w:cs="Times New Roman"/>
        </w:rPr>
        <w:t xml:space="preserve">по адресу: Ханты-Мансийский автономный округ – Югра, Советский район, п. Алябьевский, ул. Коммунистическая, д. 23а, корп. 1, пом. 2; кадастровый номер – 86:09: 0901002:2262. </w:t>
      </w:r>
    </w:p>
    <w:p w:rsidR="002C75F1" w:rsidRPr="00DB106D" w:rsidRDefault="002C75F1" w:rsidP="002C75F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B106D">
        <w:rPr>
          <w:rFonts w:ascii="Times New Roman" w:hAnsi="Times New Roman" w:cs="Times New Roman"/>
          <w:b/>
        </w:rPr>
        <w:t xml:space="preserve">Способ приватизации имущества: </w:t>
      </w:r>
      <w:r w:rsidRPr="00DB106D">
        <w:rPr>
          <w:rFonts w:ascii="Times New Roman" w:hAnsi="Times New Roman" w:cs="Times New Roman"/>
        </w:rPr>
        <w:t xml:space="preserve">аукцион в электронной форме. </w:t>
      </w:r>
    </w:p>
    <w:p w:rsidR="002C75F1" w:rsidRPr="00DB106D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</w:rPr>
      </w:pPr>
      <w:r w:rsidRPr="00DB106D">
        <w:rPr>
          <w:rFonts w:ascii="Times New Roman" w:hAnsi="Times New Roman" w:cs="Times New Roman"/>
          <w:b/>
        </w:rPr>
        <w:t xml:space="preserve">Начальная цена продажи: </w:t>
      </w:r>
      <w:r w:rsidR="00D962D0">
        <w:rPr>
          <w:rFonts w:ascii="Times New Roman" w:hAnsi="Times New Roman" w:cs="Times New Roman"/>
        </w:rPr>
        <w:t>333</w:t>
      </w:r>
      <w:r>
        <w:rPr>
          <w:rFonts w:ascii="Times New Roman" w:hAnsi="Times New Roman" w:cs="Times New Roman"/>
        </w:rPr>
        <w:t xml:space="preserve"> 000</w:t>
      </w:r>
      <w:r w:rsidRPr="00DB106D">
        <w:rPr>
          <w:rFonts w:ascii="Times New Roman" w:hAnsi="Times New Roman" w:cs="Times New Roman"/>
        </w:rPr>
        <w:t xml:space="preserve"> (</w:t>
      </w:r>
      <w:r w:rsidR="00D962D0">
        <w:rPr>
          <w:rFonts w:ascii="Times New Roman" w:hAnsi="Times New Roman" w:cs="Times New Roman"/>
        </w:rPr>
        <w:t>Триста тридцать три</w:t>
      </w:r>
      <w:r>
        <w:rPr>
          <w:rFonts w:ascii="Times New Roman" w:hAnsi="Times New Roman" w:cs="Times New Roman"/>
        </w:rPr>
        <w:t xml:space="preserve"> тысячи</w:t>
      </w:r>
      <w:r w:rsidRPr="00DB106D">
        <w:rPr>
          <w:rFonts w:ascii="Times New Roman" w:hAnsi="Times New Roman" w:cs="Times New Roman"/>
        </w:rPr>
        <w:t>) рублей 00 копеек. Цена указана без учета НДС. Стоимость муниципального имущества определ</w:t>
      </w:r>
      <w:r w:rsidR="00D962D0">
        <w:rPr>
          <w:rFonts w:ascii="Times New Roman" w:hAnsi="Times New Roman" w:cs="Times New Roman"/>
        </w:rPr>
        <w:t>ил</w:t>
      </w:r>
      <w:r w:rsidRPr="00DB106D">
        <w:rPr>
          <w:rFonts w:ascii="Times New Roman" w:hAnsi="Times New Roman" w:cs="Times New Roman"/>
        </w:rPr>
        <w:t xml:space="preserve"> </w:t>
      </w:r>
      <w:r w:rsidR="00D962D0">
        <w:rPr>
          <w:rFonts w:ascii="Times New Roman" w:hAnsi="Times New Roman" w:cs="Times New Roman"/>
        </w:rPr>
        <w:t>оценщик: Ибраг</w:t>
      </w:r>
      <w:r w:rsidR="00145B7F">
        <w:rPr>
          <w:rFonts w:ascii="Times New Roman" w:hAnsi="Times New Roman" w:cs="Times New Roman"/>
        </w:rPr>
        <w:t>и</w:t>
      </w:r>
      <w:r w:rsidR="00D962D0">
        <w:rPr>
          <w:rFonts w:ascii="Times New Roman" w:hAnsi="Times New Roman" w:cs="Times New Roman"/>
        </w:rPr>
        <w:t>мов Марс Ахатович, саморегулируемая организация: Ассоциация «Русское общество оценщиков», регистрационный номер № 007820</w:t>
      </w:r>
      <w:r w:rsidRPr="00DB106D">
        <w:rPr>
          <w:rFonts w:ascii="Times New Roman" w:hAnsi="Times New Roman" w:cs="Times New Roman"/>
        </w:rPr>
        <w:t xml:space="preserve">, подтверждена отчетом от </w:t>
      </w:r>
      <w:r w:rsidR="00D962D0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D962D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.2022 </w:t>
      </w:r>
      <w:r w:rsidRPr="00DB106D">
        <w:rPr>
          <w:rFonts w:ascii="Times New Roman" w:hAnsi="Times New Roman" w:cs="Times New Roman"/>
        </w:rPr>
        <w:t xml:space="preserve">года № </w:t>
      </w:r>
      <w:r w:rsidR="00D962D0">
        <w:rPr>
          <w:rFonts w:ascii="Times New Roman" w:hAnsi="Times New Roman" w:cs="Times New Roman"/>
        </w:rPr>
        <w:t>1055/16.12.2022/011200</w:t>
      </w:r>
      <w:r w:rsidRPr="00DB106D">
        <w:rPr>
          <w:rFonts w:ascii="Times New Roman" w:hAnsi="Times New Roman" w:cs="Times New Roman"/>
        </w:rPr>
        <w:t xml:space="preserve">. Шаг аукциона </w:t>
      </w:r>
      <w:r w:rsidR="00D962D0">
        <w:rPr>
          <w:rFonts w:ascii="Times New Roman" w:hAnsi="Times New Roman" w:cs="Times New Roman"/>
        </w:rPr>
        <w:t>16 650</w:t>
      </w:r>
      <w:r w:rsidRPr="00DB106D">
        <w:rPr>
          <w:rFonts w:ascii="Times New Roman" w:hAnsi="Times New Roman" w:cs="Times New Roman"/>
        </w:rPr>
        <w:t xml:space="preserve"> (</w:t>
      </w:r>
      <w:r w:rsidR="00D962D0">
        <w:rPr>
          <w:rFonts w:ascii="Times New Roman" w:hAnsi="Times New Roman" w:cs="Times New Roman"/>
        </w:rPr>
        <w:t>шестнадцать тысяч шестьсот пятьдесят</w:t>
      </w:r>
      <w:r w:rsidRPr="00DB106D">
        <w:rPr>
          <w:rFonts w:ascii="Times New Roman" w:hAnsi="Times New Roman" w:cs="Times New Roman"/>
        </w:rPr>
        <w:t xml:space="preserve">) рублей </w:t>
      </w:r>
      <w:r w:rsidR="00782E80">
        <w:rPr>
          <w:rFonts w:ascii="Times New Roman" w:hAnsi="Times New Roman" w:cs="Times New Roman"/>
        </w:rPr>
        <w:t>00 копеек, что составляет 5% от начальной цены продажи</w:t>
      </w:r>
      <w:r w:rsidRPr="00DB106D">
        <w:rPr>
          <w:rFonts w:ascii="Times New Roman" w:hAnsi="Times New Roman" w:cs="Times New Roman"/>
        </w:rPr>
        <w:t>.</w:t>
      </w:r>
    </w:p>
    <w:p w:rsidR="002C75F1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B106D">
        <w:rPr>
          <w:rFonts w:ascii="Times New Roman" w:hAnsi="Times New Roman" w:cs="Times New Roman"/>
          <w:b/>
        </w:rPr>
        <w:t xml:space="preserve">Форма подачи предложений о цене такого имущества: </w:t>
      </w:r>
      <w:r w:rsidRPr="00DB106D">
        <w:rPr>
          <w:rFonts w:ascii="Times New Roman" w:hAnsi="Times New Roman" w:cs="Times New Roman"/>
        </w:rPr>
        <w:t xml:space="preserve">электронная торговая площадка СБЕРБАНК-АСТ в сети Интернет по адресу: </w:t>
      </w:r>
      <w:hyperlink r:id="rId5" w:history="1">
        <w:r w:rsidRPr="00DB106D">
          <w:rPr>
            <w:rStyle w:val="a3"/>
            <w:rFonts w:ascii="Times New Roman" w:hAnsi="Times New Roman" w:cs="Times New Roman"/>
          </w:rPr>
          <w:t>http://www.sberbank-ast.ru/</w:t>
        </w:r>
      </w:hyperlink>
      <w:r w:rsidRPr="00DB106D">
        <w:rPr>
          <w:rFonts w:ascii="Times New Roman" w:hAnsi="Times New Roman" w:cs="Times New Roman"/>
        </w:rPr>
        <w:t xml:space="preserve">  .</w:t>
      </w:r>
    </w:p>
    <w:p w:rsidR="004B2C4A" w:rsidRPr="004B2C4A" w:rsidRDefault="004B2C4A" w:rsidP="00DA62D8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4B2C4A">
        <w:rPr>
          <w:rFonts w:ascii="Times New Roman" w:hAnsi="Times New Roman" w:cs="Times New Roman"/>
        </w:rPr>
        <w:t xml:space="preserve">Дата начала приема заявок на участие в аукционе в электронной форме – </w:t>
      </w:r>
      <w:proofErr w:type="gramStart"/>
      <w:r w:rsidR="001945E3">
        <w:rPr>
          <w:rFonts w:ascii="Times New Roman" w:hAnsi="Times New Roman" w:cs="Times New Roman"/>
          <w:highlight w:val="yellow"/>
        </w:rPr>
        <w:t>28</w:t>
      </w:r>
      <w:r w:rsidRPr="002D34FE">
        <w:rPr>
          <w:rFonts w:ascii="Times New Roman" w:hAnsi="Times New Roman" w:cs="Times New Roman"/>
          <w:highlight w:val="yellow"/>
        </w:rPr>
        <w:t xml:space="preserve">  </w:t>
      </w:r>
      <w:r w:rsidR="001945E3">
        <w:rPr>
          <w:rFonts w:ascii="Times New Roman" w:hAnsi="Times New Roman" w:cs="Times New Roman"/>
          <w:highlight w:val="yellow"/>
        </w:rPr>
        <w:t>марта</w:t>
      </w:r>
      <w:proofErr w:type="gramEnd"/>
      <w:r w:rsidRPr="002D34FE">
        <w:rPr>
          <w:rFonts w:ascii="Times New Roman" w:hAnsi="Times New Roman" w:cs="Times New Roman"/>
          <w:highlight w:val="yellow"/>
        </w:rPr>
        <w:t xml:space="preserve"> 202</w:t>
      </w:r>
      <w:r w:rsidR="001945E3">
        <w:rPr>
          <w:rFonts w:ascii="Times New Roman" w:hAnsi="Times New Roman" w:cs="Times New Roman"/>
        </w:rPr>
        <w:t>3</w:t>
      </w:r>
      <w:r w:rsidRPr="004B2C4A">
        <w:rPr>
          <w:rFonts w:ascii="Times New Roman" w:hAnsi="Times New Roman" w:cs="Times New Roman"/>
        </w:rPr>
        <w:t xml:space="preserve"> года 09 часов 00 минут.</w:t>
      </w:r>
    </w:p>
    <w:p w:rsidR="004B2C4A" w:rsidRPr="004B2C4A" w:rsidRDefault="004B2C4A" w:rsidP="00302CED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4B2C4A">
        <w:rPr>
          <w:rFonts w:ascii="Times New Roman" w:hAnsi="Times New Roman" w:cs="Times New Roman"/>
        </w:rPr>
        <w:t>Дата окончания приема заявок на участие в а</w:t>
      </w:r>
      <w:r w:rsidR="00D962D0">
        <w:rPr>
          <w:rFonts w:ascii="Times New Roman" w:hAnsi="Times New Roman" w:cs="Times New Roman"/>
        </w:rPr>
        <w:t xml:space="preserve">укционе в электронной </w:t>
      </w:r>
      <w:proofErr w:type="gramStart"/>
      <w:r w:rsidR="00D962D0">
        <w:rPr>
          <w:rFonts w:ascii="Times New Roman" w:hAnsi="Times New Roman" w:cs="Times New Roman"/>
        </w:rPr>
        <w:t xml:space="preserve">форме  </w:t>
      </w:r>
      <w:r w:rsidR="001945E3">
        <w:rPr>
          <w:rFonts w:ascii="Times New Roman" w:hAnsi="Times New Roman" w:cs="Times New Roman"/>
          <w:highlight w:val="yellow"/>
        </w:rPr>
        <w:t>28</w:t>
      </w:r>
      <w:proofErr w:type="gramEnd"/>
      <w:r w:rsidRPr="002D34FE">
        <w:rPr>
          <w:rFonts w:ascii="Times New Roman" w:hAnsi="Times New Roman" w:cs="Times New Roman"/>
          <w:highlight w:val="yellow"/>
        </w:rPr>
        <w:t xml:space="preserve"> </w:t>
      </w:r>
      <w:r w:rsidR="001945E3">
        <w:rPr>
          <w:rFonts w:ascii="Times New Roman" w:hAnsi="Times New Roman" w:cs="Times New Roman"/>
          <w:highlight w:val="yellow"/>
        </w:rPr>
        <w:t>апреля</w:t>
      </w:r>
      <w:r w:rsidRPr="002D34FE">
        <w:rPr>
          <w:rFonts w:ascii="Times New Roman" w:hAnsi="Times New Roman" w:cs="Times New Roman"/>
          <w:highlight w:val="yellow"/>
        </w:rPr>
        <w:t xml:space="preserve"> 202</w:t>
      </w:r>
      <w:r w:rsidR="001945E3">
        <w:rPr>
          <w:rFonts w:ascii="Times New Roman" w:hAnsi="Times New Roman" w:cs="Times New Roman"/>
          <w:highlight w:val="yellow"/>
        </w:rPr>
        <w:t>3</w:t>
      </w:r>
      <w:r w:rsidRPr="002D34FE">
        <w:rPr>
          <w:rFonts w:ascii="Times New Roman" w:hAnsi="Times New Roman" w:cs="Times New Roman"/>
          <w:highlight w:val="yellow"/>
        </w:rPr>
        <w:t xml:space="preserve"> года</w:t>
      </w:r>
      <w:r w:rsidRPr="004B2C4A">
        <w:rPr>
          <w:rFonts w:ascii="Times New Roman" w:hAnsi="Times New Roman" w:cs="Times New Roman"/>
        </w:rPr>
        <w:t xml:space="preserve">. </w:t>
      </w:r>
    </w:p>
    <w:p w:rsidR="004B2C4A" w:rsidRPr="004B2C4A" w:rsidRDefault="004B2C4A" w:rsidP="004B2C4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2C4A">
        <w:rPr>
          <w:rFonts w:ascii="Times New Roman" w:hAnsi="Times New Roman" w:cs="Times New Roman"/>
        </w:rPr>
        <w:t>Время приема заявок круглосуточно по адресу: www.sberbank-ast.ru.</w:t>
      </w:r>
    </w:p>
    <w:p w:rsidR="004B2C4A" w:rsidRPr="004B2C4A" w:rsidRDefault="004B2C4A" w:rsidP="004B2C4A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4B2C4A">
        <w:rPr>
          <w:rFonts w:ascii="Times New Roman" w:hAnsi="Times New Roman" w:cs="Times New Roman"/>
        </w:rPr>
        <w:t xml:space="preserve">Дата определения участников аукциона в электронной форме – </w:t>
      </w:r>
      <w:r w:rsidR="00DA62D8" w:rsidRPr="002D34FE">
        <w:rPr>
          <w:rFonts w:ascii="Times New Roman" w:hAnsi="Times New Roman" w:cs="Times New Roman"/>
          <w:highlight w:val="yellow"/>
        </w:rPr>
        <w:t>2 мая 202</w:t>
      </w:r>
      <w:r w:rsidR="001945E3">
        <w:rPr>
          <w:rFonts w:ascii="Times New Roman" w:hAnsi="Times New Roman" w:cs="Times New Roman"/>
          <w:highlight w:val="yellow"/>
        </w:rPr>
        <w:t>3</w:t>
      </w:r>
      <w:r w:rsidR="00DA62D8" w:rsidRPr="002D34FE">
        <w:rPr>
          <w:rFonts w:ascii="Times New Roman" w:hAnsi="Times New Roman" w:cs="Times New Roman"/>
          <w:highlight w:val="yellow"/>
        </w:rPr>
        <w:t xml:space="preserve"> года</w:t>
      </w:r>
      <w:r w:rsidR="00DA62D8">
        <w:rPr>
          <w:rFonts w:ascii="Times New Roman" w:hAnsi="Times New Roman" w:cs="Times New Roman"/>
        </w:rPr>
        <w:t xml:space="preserve"> 10 часов 00</w:t>
      </w:r>
      <w:r w:rsidRPr="004B2C4A">
        <w:rPr>
          <w:rFonts w:ascii="Times New Roman" w:hAnsi="Times New Roman" w:cs="Times New Roman"/>
        </w:rPr>
        <w:t xml:space="preserve"> минут.</w:t>
      </w:r>
    </w:p>
    <w:p w:rsidR="002C75F1" w:rsidRPr="00DB106D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B106D">
        <w:rPr>
          <w:rFonts w:ascii="Times New Roman" w:hAnsi="Times New Roman" w:cs="Times New Roman"/>
          <w:b/>
        </w:rPr>
        <w:t xml:space="preserve">Условия и сроки платежа, необходимые реквизиты счетов: </w:t>
      </w:r>
      <w:r>
        <w:rPr>
          <w:rFonts w:ascii="Times New Roman" w:hAnsi="Times New Roman" w:cs="Times New Roman"/>
        </w:rPr>
        <w:t>в</w:t>
      </w:r>
      <w:r w:rsidRPr="00DB106D">
        <w:rPr>
          <w:rFonts w:ascii="Times New Roman" w:hAnsi="Times New Roman" w:cs="Times New Roman"/>
        </w:rPr>
        <w:t xml:space="preserve"> течение пяти рабочих дней с даты подведения итогов аукциона с победителем аукциона 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Оплата приобретаемого </w:t>
      </w:r>
      <w:proofErr w:type="gramStart"/>
      <w:r w:rsidRPr="00DB106D">
        <w:rPr>
          <w:rFonts w:ascii="Times New Roman" w:hAnsi="Times New Roman" w:cs="Times New Roman"/>
        </w:rPr>
        <w:t>имущества  производится</w:t>
      </w:r>
      <w:proofErr w:type="gramEnd"/>
      <w:r w:rsidRPr="00DB106D">
        <w:rPr>
          <w:rFonts w:ascii="Times New Roman" w:hAnsi="Times New Roman" w:cs="Times New Roman"/>
        </w:rPr>
        <w:t xml:space="preserve"> единовременно в течение тридцати  дней с момента подписания договора купли-продажи муниципального имущества на расчет</w:t>
      </w:r>
      <w:r w:rsidR="004B2C4A">
        <w:rPr>
          <w:rFonts w:ascii="Times New Roman" w:hAnsi="Times New Roman" w:cs="Times New Roman"/>
        </w:rPr>
        <w:t xml:space="preserve">ный счет. Банковские реквизиты: </w:t>
      </w:r>
      <w:r w:rsidRPr="00DB106D">
        <w:rPr>
          <w:rFonts w:ascii="Times New Roman" w:hAnsi="Times New Roman" w:cs="Times New Roman"/>
        </w:rPr>
        <w:t xml:space="preserve">Получатель </w:t>
      </w:r>
      <w:r w:rsidR="00782E80">
        <w:rPr>
          <w:rFonts w:ascii="Times New Roman" w:hAnsi="Times New Roman" w:cs="Times New Roman"/>
        </w:rPr>
        <w:t>УФК по Ханты-Мансийскому автономному округу – Югре (АСП Алябьевский л/</w:t>
      </w:r>
      <w:proofErr w:type="spellStart"/>
      <w:r w:rsidR="00782E80">
        <w:rPr>
          <w:rFonts w:ascii="Times New Roman" w:hAnsi="Times New Roman" w:cs="Times New Roman"/>
        </w:rPr>
        <w:t>сч</w:t>
      </w:r>
      <w:proofErr w:type="spellEnd"/>
      <w:r w:rsidR="00782E80">
        <w:rPr>
          <w:rFonts w:ascii="Times New Roman" w:hAnsi="Times New Roman" w:cs="Times New Roman"/>
        </w:rPr>
        <w:t xml:space="preserve"> 0</w:t>
      </w:r>
      <w:r w:rsidR="00B4433F">
        <w:rPr>
          <w:rFonts w:ascii="Times New Roman" w:hAnsi="Times New Roman" w:cs="Times New Roman"/>
        </w:rPr>
        <w:t>4</w:t>
      </w:r>
      <w:r w:rsidR="00782E80">
        <w:rPr>
          <w:rFonts w:ascii="Times New Roman" w:hAnsi="Times New Roman" w:cs="Times New Roman"/>
        </w:rPr>
        <w:t>873030000) Казначейский счет получателя № 03</w:t>
      </w:r>
      <w:r w:rsidR="00B4433F">
        <w:rPr>
          <w:rFonts w:ascii="Times New Roman" w:hAnsi="Times New Roman" w:cs="Times New Roman"/>
        </w:rPr>
        <w:t>100643000000018700</w:t>
      </w:r>
      <w:r w:rsidR="00782E80">
        <w:rPr>
          <w:rFonts w:ascii="Times New Roman" w:hAnsi="Times New Roman" w:cs="Times New Roman"/>
        </w:rPr>
        <w:t xml:space="preserve"> в РКЦ Ханты-Мансийск г. Ханты-Мансийск//УФК по Ханты-Мансийскому автономному округу – Югре г. Ханты-Мансийск, БИК 007162163 ЕКС 40102810245370000007</w:t>
      </w:r>
      <w:r w:rsidR="001945E3">
        <w:rPr>
          <w:rFonts w:ascii="Times New Roman" w:hAnsi="Times New Roman" w:cs="Times New Roman"/>
        </w:rPr>
        <w:t xml:space="preserve"> КБК 65011402053100000410</w:t>
      </w:r>
      <w:r w:rsidRPr="00DB106D">
        <w:rPr>
          <w:rFonts w:ascii="Times New Roman" w:hAnsi="Times New Roman" w:cs="Times New Roman"/>
        </w:rPr>
        <w:t>; в назначении платежа указать: наименование юридического лица или Ф.И.О., приватизация муниципального имущества по договору куп</w:t>
      </w:r>
      <w:r w:rsidR="00782E80">
        <w:rPr>
          <w:rFonts w:ascii="Times New Roman" w:hAnsi="Times New Roman" w:cs="Times New Roman"/>
        </w:rPr>
        <w:t>ли-продажи от «__»__________202</w:t>
      </w:r>
      <w:r w:rsidR="00D962D0">
        <w:rPr>
          <w:rFonts w:ascii="Times New Roman" w:hAnsi="Times New Roman" w:cs="Times New Roman"/>
        </w:rPr>
        <w:t>3</w:t>
      </w:r>
      <w:r w:rsidR="00782E80">
        <w:rPr>
          <w:rFonts w:ascii="Times New Roman" w:hAnsi="Times New Roman" w:cs="Times New Roman"/>
        </w:rPr>
        <w:t xml:space="preserve"> </w:t>
      </w:r>
      <w:r w:rsidRPr="00DB106D">
        <w:rPr>
          <w:rFonts w:ascii="Times New Roman" w:hAnsi="Times New Roman" w:cs="Times New Roman"/>
        </w:rPr>
        <w:t xml:space="preserve"> года.</w:t>
      </w:r>
    </w:p>
    <w:p w:rsidR="002C75F1" w:rsidRPr="00DB106D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B106D">
        <w:rPr>
          <w:rFonts w:ascii="Times New Roman" w:hAnsi="Times New Roman" w:cs="Times New Roman"/>
          <w:b/>
        </w:rPr>
        <w:lastRenderedPageBreak/>
        <w:t xml:space="preserve">Размер задатка, срок и порядок его внесения, необходимые реквизиты счетов: </w:t>
      </w:r>
      <w:r w:rsidRPr="00DB106D">
        <w:rPr>
          <w:rFonts w:ascii="Times New Roman" w:hAnsi="Times New Roman" w:cs="Times New Roman"/>
        </w:rPr>
        <w:t xml:space="preserve">для участия в аукционе претендент вносит задаток в размере </w:t>
      </w:r>
      <w:r w:rsidR="00777657">
        <w:rPr>
          <w:rFonts w:ascii="Times New Roman" w:hAnsi="Times New Roman" w:cs="Times New Roman"/>
        </w:rPr>
        <w:t>1</w:t>
      </w:r>
      <w:r w:rsidRPr="00DB106D">
        <w:rPr>
          <w:rFonts w:ascii="Times New Roman" w:hAnsi="Times New Roman" w:cs="Times New Roman"/>
        </w:rPr>
        <w:t>0 процентов начальной цены лота, что составляет</w:t>
      </w:r>
      <w:r w:rsidRPr="00DB106D">
        <w:rPr>
          <w:rFonts w:ascii="Times New Roman" w:hAnsi="Times New Roman" w:cs="Times New Roman"/>
          <w:b/>
        </w:rPr>
        <w:t xml:space="preserve"> </w:t>
      </w:r>
      <w:r w:rsidR="00777657">
        <w:rPr>
          <w:rFonts w:ascii="Times New Roman" w:hAnsi="Times New Roman" w:cs="Times New Roman"/>
        </w:rPr>
        <w:t>33 3</w:t>
      </w:r>
      <w:r w:rsidR="00D962D0">
        <w:rPr>
          <w:rFonts w:ascii="Times New Roman" w:hAnsi="Times New Roman" w:cs="Times New Roman"/>
        </w:rPr>
        <w:t>00</w:t>
      </w:r>
      <w:r w:rsidR="004B2C4A" w:rsidRPr="004B2C4A">
        <w:rPr>
          <w:rFonts w:ascii="Times New Roman" w:hAnsi="Times New Roman" w:cs="Times New Roman"/>
        </w:rPr>
        <w:t xml:space="preserve"> </w:t>
      </w:r>
      <w:r w:rsidRPr="00DB106D">
        <w:rPr>
          <w:rFonts w:ascii="Times New Roman" w:hAnsi="Times New Roman" w:cs="Times New Roman"/>
        </w:rPr>
        <w:t>(</w:t>
      </w:r>
      <w:r w:rsidR="00777657">
        <w:rPr>
          <w:rFonts w:ascii="Times New Roman" w:hAnsi="Times New Roman" w:cs="Times New Roman"/>
        </w:rPr>
        <w:t>тридцать три</w:t>
      </w:r>
      <w:r w:rsidR="004B2C4A">
        <w:rPr>
          <w:rFonts w:ascii="Times New Roman" w:hAnsi="Times New Roman" w:cs="Times New Roman"/>
        </w:rPr>
        <w:t xml:space="preserve"> тысяч</w:t>
      </w:r>
      <w:r w:rsidR="00777657">
        <w:rPr>
          <w:rFonts w:ascii="Times New Roman" w:hAnsi="Times New Roman" w:cs="Times New Roman"/>
        </w:rPr>
        <w:t>и</w:t>
      </w:r>
      <w:r w:rsidR="004B2C4A">
        <w:rPr>
          <w:rFonts w:ascii="Times New Roman" w:hAnsi="Times New Roman" w:cs="Times New Roman"/>
        </w:rPr>
        <w:t xml:space="preserve"> </w:t>
      </w:r>
      <w:r w:rsidR="00777657">
        <w:rPr>
          <w:rFonts w:ascii="Times New Roman" w:hAnsi="Times New Roman" w:cs="Times New Roman"/>
        </w:rPr>
        <w:t>триста</w:t>
      </w:r>
      <w:bookmarkStart w:id="0" w:name="_GoBack"/>
      <w:bookmarkEnd w:id="0"/>
      <w:r w:rsidRPr="00DB106D">
        <w:rPr>
          <w:rFonts w:ascii="Times New Roman" w:hAnsi="Times New Roman" w:cs="Times New Roman"/>
        </w:rPr>
        <w:t xml:space="preserve">) рублей 00 копеек. Задаток на участие в аукционе вносится до дня окончания приема </w:t>
      </w:r>
      <w:r w:rsidRPr="001945E3">
        <w:rPr>
          <w:rFonts w:ascii="Times New Roman" w:hAnsi="Times New Roman" w:cs="Times New Roman"/>
        </w:rPr>
        <w:t>заявок (2</w:t>
      </w:r>
      <w:r w:rsidR="001945E3" w:rsidRPr="001945E3">
        <w:rPr>
          <w:rFonts w:ascii="Times New Roman" w:hAnsi="Times New Roman" w:cs="Times New Roman"/>
        </w:rPr>
        <w:t>8</w:t>
      </w:r>
      <w:r w:rsidRPr="001945E3">
        <w:rPr>
          <w:rFonts w:ascii="Times New Roman" w:hAnsi="Times New Roman" w:cs="Times New Roman"/>
        </w:rPr>
        <w:t>.0</w:t>
      </w:r>
      <w:r w:rsidR="001945E3" w:rsidRPr="001945E3">
        <w:rPr>
          <w:rFonts w:ascii="Times New Roman" w:hAnsi="Times New Roman" w:cs="Times New Roman"/>
        </w:rPr>
        <w:t>4</w:t>
      </w:r>
      <w:r w:rsidRPr="001945E3">
        <w:rPr>
          <w:rFonts w:ascii="Times New Roman" w:hAnsi="Times New Roman" w:cs="Times New Roman"/>
        </w:rPr>
        <w:t>.202</w:t>
      </w:r>
      <w:r w:rsidR="001945E3" w:rsidRPr="001945E3">
        <w:rPr>
          <w:rFonts w:ascii="Times New Roman" w:hAnsi="Times New Roman" w:cs="Times New Roman"/>
        </w:rPr>
        <w:t>3</w:t>
      </w:r>
      <w:r w:rsidRPr="001945E3">
        <w:rPr>
          <w:rFonts w:ascii="Times New Roman" w:hAnsi="Times New Roman" w:cs="Times New Roman"/>
        </w:rPr>
        <w:t>).</w:t>
      </w:r>
      <w:r w:rsidRPr="00DB106D">
        <w:rPr>
          <w:rFonts w:ascii="Times New Roman" w:hAnsi="Times New Roman" w:cs="Times New Roman"/>
        </w:rPr>
        <w:t xml:space="preserve"> При уклонении или отказе победителя аукциона от заключения в установленный срок договора купли-продажи имущества результаты аукциона аннулируются, задаток ему не возвращается. Претенденту, не победившему в аукционе, задаток возвращается в течение пяти дней с даты подведения итогов аукциона.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</w:t>
      </w:r>
      <w:r>
        <w:rPr>
          <w:rFonts w:ascii="Times New Roman" w:hAnsi="Times New Roman" w:cs="Times New Roman"/>
        </w:rPr>
        <w:t xml:space="preserve"> задатке считается заключенным</w:t>
      </w:r>
      <w:r w:rsidRPr="00DB106D">
        <w:rPr>
          <w:rFonts w:ascii="Times New Roman" w:hAnsi="Times New Roman" w:cs="Times New Roman"/>
        </w:rPr>
        <w:t>.</w:t>
      </w:r>
    </w:p>
    <w:p w:rsidR="002C75F1" w:rsidRPr="00DB106D" w:rsidRDefault="002C75F1" w:rsidP="002C75F1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DB106D">
        <w:rPr>
          <w:rFonts w:ascii="Times New Roman" w:hAnsi="Times New Roman" w:cs="Times New Roman"/>
          <w:b/>
        </w:rPr>
        <w:t>Исчерпывающий перечень представляемых участниками торгов документов и требования к их оформлению</w:t>
      </w:r>
      <w:r w:rsidRPr="00DB106D">
        <w:rPr>
          <w:rFonts w:ascii="Times New Roman" w:hAnsi="Times New Roman" w:cs="Times New Roman"/>
        </w:rPr>
        <w:t xml:space="preserve">: </w:t>
      </w:r>
    </w:p>
    <w:p w:rsidR="002C75F1" w:rsidRPr="00DB106D" w:rsidRDefault="002C75F1" w:rsidP="002C75F1">
      <w:pPr>
        <w:spacing w:after="0"/>
        <w:jc w:val="both"/>
        <w:rPr>
          <w:rFonts w:ascii="Times New Roman" w:hAnsi="Times New Roman" w:cs="Times New Roman"/>
        </w:rPr>
      </w:pPr>
      <w:r w:rsidRPr="00DB106D">
        <w:rPr>
          <w:rFonts w:ascii="Times New Roman" w:hAnsi="Times New Roman" w:cs="Times New Roman"/>
          <w:u w:val="single"/>
        </w:rPr>
        <w:t>юридические лица</w:t>
      </w:r>
      <w:r w:rsidRPr="00DB106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з</w:t>
      </w:r>
      <w:r w:rsidRPr="000C3CFB">
        <w:rPr>
          <w:rFonts w:ascii="Times New Roman" w:hAnsi="Times New Roman" w:cs="Times New Roman"/>
        </w:rPr>
        <w:t>аверенные копии учредительных документов;</w:t>
      </w:r>
      <w:r>
        <w:rPr>
          <w:rFonts w:ascii="Times New Roman" w:hAnsi="Times New Roman" w:cs="Times New Roman"/>
        </w:rPr>
        <w:t xml:space="preserve"> </w:t>
      </w:r>
      <w:r w:rsidRPr="000C3CFB">
        <w:rPr>
          <w:rFonts w:ascii="Times New Roman" w:hAnsi="Times New Roman" w:cs="Times New Roman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</w:t>
      </w:r>
      <w:r>
        <w:rPr>
          <w:rFonts w:ascii="Times New Roman" w:hAnsi="Times New Roman" w:cs="Times New Roman"/>
        </w:rPr>
        <w:t xml:space="preserve">нное его руководителем письмо); </w:t>
      </w:r>
      <w:r w:rsidRPr="000C3CFB">
        <w:rPr>
          <w:rFonts w:ascii="Times New Roman" w:hAnsi="Times New Roman" w:cs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DB106D">
        <w:rPr>
          <w:rFonts w:ascii="Times New Roman" w:hAnsi="Times New Roman" w:cs="Times New Roman"/>
        </w:rPr>
        <w:t>;</w:t>
      </w:r>
    </w:p>
    <w:p w:rsidR="002C75F1" w:rsidRDefault="002C75F1" w:rsidP="002C75F1">
      <w:pPr>
        <w:spacing w:after="0"/>
        <w:jc w:val="both"/>
        <w:rPr>
          <w:rFonts w:ascii="Times New Roman" w:hAnsi="Times New Roman" w:cs="Times New Roman"/>
        </w:rPr>
      </w:pPr>
      <w:r w:rsidRPr="00DB106D">
        <w:rPr>
          <w:rFonts w:ascii="Times New Roman" w:hAnsi="Times New Roman" w:cs="Times New Roman"/>
          <w:u w:val="single"/>
        </w:rPr>
        <w:t>физические лица</w:t>
      </w:r>
      <w:r w:rsidRPr="00DB106D">
        <w:rPr>
          <w:rFonts w:ascii="Times New Roman" w:hAnsi="Times New Roman" w:cs="Times New Roman"/>
        </w:rPr>
        <w:t xml:space="preserve"> предъявляют документ, удостоверяющий личность, или представляют копии всех его листов. </w:t>
      </w:r>
    </w:p>
    <w:p w:rsidR="002C75F1" w:rsidRPr="00DB106D" w:rsidRDefault="002C75F1" w:rsidP="002C75F1">
      <w:pPr>
        <w:spacing w:after="0"/>
        <w:jc w:val="both"/>
        <w:rPr>
          <w:rFonts w:ascii="Times New Roman" w:hAnsi="Times New Roman" w:cs="Times New Roman"/>
        </w:rPr>
      </w:pPr>
      <w:r w:rsidRPr="00DB106D">
        <w:rPr>
          <w:rFonts w:ascii="Times New Roman" w:hAnsi="Times New Roman" w:cs="Times New Roman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Заявка и иные представленные одновременно с ней документы подаются в форме электронных документов.</w:t>
      </w:r>
    </w:p>
    <w:p w:rsidR="002C75F1" w:rsidRPr="00DB106D" w:rsidRDefault="002C75F1" w:rsidP="002C75F1">
      <w:pPr>
        <w:jc w:val="both"/>
        <w:rPr>
          <w:rFonts w:ascii="Times New Roman" w:hAnsi="Times New Roman" w:cs="Times New Roman"/>
        </w:rPr>
      </w:pPr>
      <w:r w:rsidRPr="00DB106D">
        <w:rPr>
          <w:rFonts w:ascii="Times New Roman" w:hAnsi="Times New Roman" w:cs="Times New Roman"/>
        </w:rPr>
        <w:t xml:space="preserve">Формы заявок прилагаются. </w:t>
      </w:r>
    </w:p>
    <w:p w:rsidR="002C75F1" w:rsidRPr="00DB106D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B106D">
        <w:rPr>
          <w:rFonts w:ascii="Times New Roman" w:hAnsi="Times New Roman" w:cs="Times New Roman"/>
          <w:b/>
        </w:rPr>
        <w:t>Срок заключения договора купли-продажи:</w:t>
      </w:r>
      <w:r w:rsidRPr="00DB106D">
        <w:rPr>
          <w:rFonts w:ascii="Times New Roman" w:hAnsi="Times New Roman" w:cs="Times New Roman"/>
        </w:rPr>
        <w:t xml:space="preserve"> в течение пяти рабочих дней с даты подведения итогов аукциона с победителем аукциона 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</w:p>
    <w:p w:rsidR="002C75F1" w:rsidRPr="00DB106D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B106D">
        <w:rPr>
          <w:rFonts w:ascii="Times New Roman" w:hAnsi="Times New Roman" w:cs="Times New Roman"/>
          <w:b/>
        </w:rPr>
        <w:t>Порядок ознакомления покупателей  с иной информацией, условиями купли-продажи имущества</w:t>
      </w:r>
      <w:r w:rsidRPr="00DB106D">
        <w:rPr>
          <w:rFonts w:ascii="Times New Roman" w:hAnsi="Times New Roman" w:cs="Times New Roman"/>
        </w:rPr>
        <w:t xml:space="preserve">:  с более подробной информацией о предмете торгов  о торгах, порядком оформления участия в торгах, перечнем представляемых заявителями документов и требования к их оформлению можно ознакомиться на электронной площадке СБЕРБАНК-АСТ, на официальном сайте Администрации сельского поселения Алябьевский: </w:t>
      </w:r>
      <w:proofErr w:type="spellStart"/>
      <w:r w:rsidRPr="00DB106D">
        <w:rPr>
          <w:rFonts w:ascii="Times New Roman" w:hAnsi="Times New Roman" w:cs="Times New Roman"/>
        </w:rPr>
        <w:t>www</w:t>
      </w:r>
      <w:proofErr w:type="spellEnd"/>
      <w:r w:rsidRPr="00DB106D">
        <w:rPr>
          <w:rFonts w:ascii="Times New Roman" w:hAnsi="Times New Roman" w:cs="Times New Roman"/>
        </w:rPr>
        <w:t xml:space="preserve">. alabievo.ru.,  на официальном сайте  Российской Федерации </w:t>
      </w:r>
      <w:r>
        <w:rPr>
          <w:rFonts w:ascii="Times New Roman" w:hAnsi="Times New Roman" w:cs="Times New Roman"/>
        </w:rPr>
        <w:t xml:space="preserve">  </w:t>
      </w:r>
      <w:hyperlink r:id="rId6" w:history="1">
        <w:r w:rsidRPr="00771AF9">
          <w:rPr>
            <w:rStyle w:val="a3"/>
            <w:rFonts w:ascii="Times New Roman" w:hAnsi="Times New Roman" w:cs="Times New Roman"/>
          </w:rPr>
          <w:t>https://torgi.gov.ru/new/public</w:t>
        </w:r>
      </w:hyperlink>
      <w:r>
        <w:rPr>
          <w:rFonts w:ascii="Times New Roman" w:hAnsi="Times New Roman" w:cs="Times New Roman"/>
        </w:rPr>
        <w:t xml:space="preserve">   </w:t>
      </w:r>
      <w:r w:rsidRPr="00DB106D">
        <w:rPr>
          <w:rFonts w:ascii="Times New Roman" w:hAnsi="Times New Roman" w:cs="Times New Roman"/>
        </w:rPr>
        <w:t xml:space="preserve">, а так же в полном объеме можно получить в рабочие дни с 9:00 до 15:00, у Организатора торгов. Ответственным лицом по реализации муниципального имущества является </w:t>
      </w:r>
      <w:r w:rsidR="00D962D0">
        <w:rPr>
          <w:rFonts w:ascii="Times New Roman" w:hAnsi="Times New Roman" w:cs="Times New Roman"/>
        </w:rPr>
        <w:t>заместитель главы</w:t>
      </w:r>
      <w:r>
        <w:rPr>
          <w:rFonts w:ascii="Times New Roman" w:hAnsi="Times New Roman" w:cs="Times New Roman"/>
        </w:rPr>
        <w:t xml:space="preserve"> сельского поселения Алябьевский </w:t>
      </w:r>
      <w:r w:rsidR="00D962D0">
        <w:rPr>
          <w:rFonts w:ascii="Times New Roman" w:hAnsi="Times New Roman" w:cs="Times New Roman"/>
        </w:rPr>
        <w:t>Румянцева Наталья Михайловна</w:t>
      </w:r>
      <w:r>
        <w:rPr>
          <w:rFonts w:ascii="Times New Roman" w:hAnsi="Times New Roman" w:cs="Times New Roman"/>
        </w:rPr>
        <w:t>, тел.: 8 (34675) 43-</w:t>
      </w:r>
      <w:r w:rsidR="00D962D0">
        <w:rPr>
          <w:rFonts w:ascii="Times New Roman" w:hAnsi="Times New Roman" w:cs="Times New Roman"/>
        </w:rPr>
        <w:t>651</w:t>
      </w:r>
      <w:r w:rsidRPr="00DB106D">
        <w:rPr>
          <w:rFonts w:ascii="Times New Roman" w:hAnsi="Times New Roman" w:cs="Times New Roman"/>
        </w:rPr>
        <w:t>.</w:t>
      </w:r>
    </w:p>
    <w:p w:rsidR="002C75F1" w:rsidRPr="00DB106D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B106D">
        <w:rPr>
          <w:rFonts w:ascii="Times New Roman" w:hAnsi="Times New Roman" w:cs="Times New Roman"/>
          <w:b/>
        </w:rPr>
        <w:t xml:space="preserve">  Ограничения для участия в аукционе:  </w:t>
      </w:r>
      <w:r w:rsidRPr="00DB106D">
        <w:rPr>
          <w:rFonts w:ascii="Times New Roman" w:hAnsi="Times New Roman" w:cs="Times New Roman"/>
        </w:rPr>
        <w:t xml:space="preserve">претендент не допускается к участию в аукционе по следующим основаниям: представленные документы не подтверждают право претендента быть </w:t>
      </w:r>
      <w:r w:rsidRPr="00DB106D">
        <w:rPr>
          <w:rFonts w:ascii="Times New Roman" w:hAnsi="Times New Roman" w:cs="Times New Roman"/>
        </w:rPr>
        <w:lastRenderedPageBreak/>
        <w:t xml:space="preserve">покупателем в соответствии с законодательством Российской Федерации;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счета, указанные в информационном сообщении. </w:t>
      </w:r>
    </w:p>
    <w:p w:rsidR="002C75F1" w:rsidRPr="00DB106D" w:rsidRDefault="002C75F1" w:rsidP="002C75F1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DB106D">
        <w:rPr>
          <w:rFonts w:ascii="Times New Roman" w:hAnsi="Times New Roman" w:cs="Times New Roman"/>
          <w:b/>
        </w:rPr>
        <w:t xml:space="preserve"> Порядок определения победителей аукциона:</w:t>
      </w:r>
      <w:r w:rsidRPr="00DB106D">
        <w:rPr>
          <w:rFonts w:ascii="Times New Roman" w:hAnsi="Times New Roman" w:cs="Times New Roman"/>
        </w:rPr>
        <w:t xml:space="preserve"> победителем признается участник, предложивший наиболее высокую цену за имущество. </w:t>
      </w:r>
      <w:r>
        <w:rPr>
          <w:rFonts w:ascii="Times New Roman" w:hAnsi="Times New Roman" w:cs="Times New Roman"/>
        </w:rPr>
        <w:t xml:space="preserve"> </w:t>
      </w:r>
      <w:r w:rsidRPr="00DB106D">
        <w:rPr>
          <w:rFonts w:ascii="Times New Roman" w:hAnsi="Times New Roman" w:cs="Times New Roman"/>
        </w:rPr>
        <w:t>Аукцион, в котором принял участие только один участник, признается несостоявшимся. По итогам аукциона составляется протокол.</w:t>
      </w:r>
    </w:p>
    <w:p w:rsidR="00395434" w:rsidRPr="00395434" w:rsidRDefault="002C75F1" w:rsidP="00C34759">
      <w:pPr>
        <w:numPr>
          <w:ilvl w:val="0"/>
          <w:numId w:val="1"/>
        </w:numPr>
        <w:spacing w:line="300" w:lineRule="atLeast"/>
        <w:ind w:left="0" w:firstLine="284"/>
        <w:jc w:val="both"/>
        <w:rPr>
          <w:rFonts w:ascii="Arial" w:hAnsi="Arial" w:cs="Arial"/>
          <w:color w:val="143370"/>
          <w:sz w:val="21"/>
          <w:szCs w:val="21"/>
        </w:rPr>
      </w:pPr>
      <w:r w:rsidRPr="00395434">
        <w:rPr>
          <w:rFonts w:ascii="Times New Roman" w:hAnsi="Times New Roman" w:cs="Times New Roman"/>
          <w:b/>
        </w:rPr>
        <w:t>Сведения обо всех предыдущих торгах:</w:t>
      </w:r>
      <w:r w:rsidRPr="00395434">
        <w:rPr>
          <w:rFonts w:ascii="Times New Roman" w:hAnsi="Times New Roman" w:cs="Times New Roman"/>
        </w:rPr>
        <w:t xml:space="preserve"> </w:t>
      </w:r>
      <w:hyperlink r:id="rId7" w:anchor="lot-1" w:tgtFrame="_blank" w:history="1">
        <w:r w:rsidR="00395434" w:rsidRPr="00395434">
          <w:rPr>
            <w:rFonts w:ascii="Times New Roman" w:hAnsi="Times New Roman" w:cs="Times New Roman"/>
          </w:rPr>
          <w:t>Извещение №22000089530000000001, дата публикации 19.04.2022, лот №1 Не состоялся</w:t>
        </w:r>
      </w:hyperlink>
    </w:p>
    <w:p w:rsidR="00395434" w:rsidRPr="00DB106D" w:rsidRDefault="00395434" w:rsidP="00395434">
      <w:pPr>
        <w:ind w:left="284"/>
        <w:jc w:val="both"/>
        <w:rPr>
          <w:rFonts w:ascii="Times New Roman" w:hAnsi="Times New Roman" w:cs="Times New Roman"/>
        </w:rPr>
      </w:pPr>
    </w:p>
    <w:p w:rsidR="002C75F1" w:rsidRPr="00DB106D" w:rsidRDefault="002C75F1" w:rsidP="002C75F1">
      <w:pPr>
        <w:jc w:val="both"/>
        <w:rPr>
          <w:rFonts w:ascii="Times New Roman" w:hAnsi="Times New Roman" w:cs="Times New Roman"/>
          <w:b/>
        </w:rPr>
      </w:pPr>
    </w:p>
    <w:p w:rsidR="002C75F1" w:rsidRPr="00961CD2" w:rsidRDefault="002C75F1" w:rsidP="002C7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</w:t>
      </w:r>
      <w:r w:rsidR="00145B7F">
        <w:rPr>
          <w:rFonts w:ascii="Times New Roman" w:hAnsi="Times New Roman" w:cs="Times New Roman"/>
        </w:rPr>
        <w:t>а</w:t>
      </w:r>
      <w:r w:rsidRPr="00DB106D">
        <w:rPr>
          <w:rFonts w:ascii="Times New Roman" w:hAnsi="Times New Roman" w:cs="Times New Roman"/>
        </w:rPr>
        <w:t xml:space="preserve"> </w:t>
      </w:r>
      <w:proofErr w:type="gramStart"/>
      <w:r w:rsidRPr="00DB106D">
        <w:rPr>
          <w:rFonts w:ascii="Times New Roman" w:hAnsi="Times New Roman" w:cs="Times New Roman"/>
        </w:rPr>
        <w:t>сельского  поселения</w:t>
      </w:r>
      <w:proofErr w:type="gramEnd"/>
      <w:r w:rsidRPr="00DB106D">
        <w:rPr>
          <w:rFonts w:ascii="Times New Roman" w:hAnsi="Times New Roman" w:cs="Times New Roman"/>
        </w:rPr>
        <w:t xml:space="preserve"> Алябьевский                         </w:t>
      </w:r>
      <w:r>
        <w:rPr>
          <w:rFonts w:ascii="Times New Roman" w:hAnsi="Times New Roman" w:cs="Times New Roman"/>
        </w:rPr>
        <w:t xml:space="preserve">   </w:t>
      </w:r>
      <w:r w:rsidRPr="00DB106D">
        <w:rPr>
          <w:rFonts w:ascii="Times New Roman" w:hAnsi="Times New Roman" w:cs="Times New Roman"/>
        </w:rPr>
        <w:t xml:space="preserve">                              </w:t>
      </w:r>
      <w:r w:rsidR="00145B7F">
        <w:rPr>
          <w:rFonts w:ascii="Times New Roman" w:hAnsi="Times New Roman" w:cs="Times New Roman"/>
        </w:rPr>
        <w:t>А.А. Кудрина</w:t>
      </w:r>
      <w:r>
        <w:rPr>
          <w:rFonts w:ascii="Times New Roman" w:hAnsi="Times New Roman" w:cs="Times New Roman"/>
        </w:rPr>
        <w:t xml:space="preserve"> </w:t>
      </w:r>
      <w:r w:rsidRPr="00DB106D">
        <w:rPr>
          <w:rFonts w:ascii="Times New Roman" w:hAnsi="Times New Roman" w:cs="Times New Roman"/>
        </w:rPr>
        <w:t xml:space="preserve"> </w:t>
      </w:r>
    </w:p>
    <w:p w:rsidR="002C75F1" w:rsidRPr="00DB106D" w:rsidRDefault="002C75F1" w:rsidP="002C75F1">
      <w:pPr>
        <w:jc w:val="both"/>
        <w:rPr>
          <w:rFonts w:ascii="Times New Roman" w:hAnsi="Times New Roman" w:cs="Times New Roman"/>
        </w:rPr>
      </w:pPr>
      <w:r w:rsidRPr="00DB106D">
        <w:rPr>
          <w:rFonts w:ascii="Times New Roman" w:hAnsi="Times New Roman" w:cs="Times New Roman"/>
        </w:rPr>
        <w:t xml:space="preserve">            </w:t>
      </w:r>
    </w:p>
    <w:p w:rsidR="002C75F1" w:rsidRPr="00DB106D" w:rsidRDefault="002C75F1" w:rsidP="002C75F1">
      <w:pPr>
        <w:jc w:val="both"/>
        <w:rPr>
          <w:rFonts w:ascii="Times New Roman" w:hAnsi="Times New Roman" w:cs="Times New Roman"/>
        </w:rPr>
      </w:pPr>
    </w:p>
    <w:p w:rsidR="002C75F1" w:rsidRPr="00DB106D" w:rsidRDefault="002C75F1" w:rsidP="002C75F1">
      <w:pPr>
        <w:jc w:val="both"/>
        <w:rPr>
          <w:rFonts w:ascii="Times New Roman" w:hAnsi="Times New Roman" w:cs="Times New Roman"/>
        </w:rPr>
      </w:pPr>
    </w:p>
    <w:p w:rsidR="00BE2478" w:rsidRDefault="00BE2478"/>
    <w:sectPr w:rsidR="00BE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41541"/>
    <w:multiLevelType w:val="hybridMultilevel"/>
    <w:tmpl w:val="505893EA"/>
    <w:lvl w:ilvl="0" w:tplc="257209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B5"/>
    <w:rsid w:val="001428B5"/>
    <w:rsid w:val="00145B7F"/>
    <w:rsid w:val="001945E3"/>
    <w:rsid w:val="002C75F1"/>
    <w:rsid w:val="002D34FE"/>
    <w:rsid w:val="00302CED"/>
    <w:rsid w:val="00395434"/>
    <w:rsid w:val="003B46F6"/>
    <w:rsid w:val="004B2C4A"/>
    <w:rsid w:val="00777657"/>
    <w:rsid w:val="00782E80"/>
    <w:rsid w:val="00B4433F"/>
    <w:rsid w:val="00BE2478"/>
    <w:rsid w:val="00D962D0"/>
    <w:rsid w:val="00D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E4E6-B4E8-4A9D-967B-D5EBBCFC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5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FE"/>
    <w:rPr>
      <w:rFonts w:ascii="Segoe UI" w:hAnsi="Segoe UI" w:cs="Segoe UI"/>
      <w:sz w:val="18"/>
      <w:szCs w:val="18"/>
    </w:rPr>
  </w:style>
  <w:style w:type="character" w:customStyle="1" w:styleId="label-containerlabel-text">
    <w:name w:val="label-container__label-text"/>
    <w:basedOn w:val="a0"/>
    <w:rsid w:val="00395434"/>
  </w:style>
  <w:style w:type="character" w:customStyle="1" w:styleId="buttonlabel">
    <w:name w:val="button__label"/>
    <w:basedOn w:val="a0"/>
    <w:rsid w:val="00395434"/>
  </w:style>
  <w:style w:type="paragraph" w:styleId="a6">
    <w:name w:val="List Paragraph"/>
    <w:basedOn w:val="a"/>
    <w:uiPriority w:val="34"/>
    <w:qFormat/>
    <w:rsid w:val="0039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7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rivate/notice/view-by-num/2200008953000000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" TargetMode="External"/><Relationship Id="rId5" Type="http://schemas.openxmlformats.org/officeDocument/2006/relationships/hyperlink" Target="http://www.sberbank-a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FIN</cp:lastModifiedBy>
  <cp:revision>6</cp:revision>
  <cp:lastPrinted>2023-03-17T12:00:00Z</cp:lastPrinted>
  <dcterms:created xsi:type="dcterms:W3CDTF">2023-03-17T11:59:00Z</dcterms:created>
  <dcterms:modified xsi:type="dcterms:W3CDTF">2023-03-27T11:50:00Z</dcterms:modified>
</cp:coreProperties>
</file>