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6BA" w:rsidRPr="00E40A99" w:rsidRDefault="001376BA" w:rsidP="00E40A99">
      <w:pPr>
        <w:shd w:val="clear" w:color="auto" w:fill="FFFFFF"/>
        <w:spacing w:after="144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48"/>
          <w:szCs w:val="48"/>
          <w:lang w:eastAsia="ru-RU"/>
        </w:rPr>
      </w:pPr>
      <w:r w:rsidRPr="00E40A99">
        <w:rPr>
          <w:rFonts w:ascii="Times New Roman" w:eastAsia="Times New Roman" w:hAnsi="Times New Roman" w:cs="Times New Roman"/>
          <w:b/>
          <w:color w:val="333333"/>
          <w:kern w:val="36"/>
          <w:sz w:val="48"/>
          <w:szCs w:val="48"/>
          <w:lang w:eastAsia="ru-RU"/>
        </w:rPr>
        <w:t>На Едином портале государственных и муниципальных услуг (функций) можно записаться на профилактический визит и консультирование</w:t>
      </w:r>
    </w:p>
    <w:p w:rsidR="001376BA" w:rsidRPr="001376BA" w:rsidRDefault="001376BA" w:rsidP="00E40A99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Times New Roman"/>
          <w:noProof/>
          <w:color w:val="242A7A"/>
          <w:sz w:val="21"/>
          <w:szCs w:val="21"/>
          <w:bdr w:val="none" w:sz="0" w:space="0" w:color="auto" w:frame="1"/>
          <w:lang w:eastAsia="ru-RU"/>
        </w:rPr>
        <w:drawing>
          <wp:inline distT="0" distB="0" distL="0" distR="0">
            <wp:extent cx="4672013" cy="3114675"/>
            <wp:effectExtent l="0" t="0" r="0" b="0"/>
            <wp:docPr id="1" name="Рисунок 1" descr="На Едином портале государственных и муниципальных услуг (функций) можно записаться на профилактический визит и консультирование">
              <a:hlinkClick xmlns:a="http://schemas.openxmlformats.org/drawingml/2006/main" r:id="rId5" tooltip="&quot;На Едином портале государственных и муниципальных услуг (функций) можно записаться на профилактический визит и консультирование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 Едином портале государственных и муниципальных услуг (функций) можно записаться на профилактический визит и консультирование">
                      <a:hlinkClick r:id="rId5" tooltip="&quot;На Едином портале государственных и муниципальных услуг (функций) можно записаться на профилактический визит и консультирование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375" cy="3117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6BA" w:rsidRPr="00E40A99" w:rsidRDefault="001376BA" w:rsidP="00E40A99">
      <w:pPr>
        <w:shd w:val="clear" w:color="auto" w:fill="FFFFFF"/>
        <w:spacing w:after="0" w:line="336" w:lineRule="atLeast"/>
        <w:ind w:firstLine="567"/>
        <w:jc w:val="both"/>
        <w:rPr>
          <w:rFonts w:ascii="Helvetica" w:eastAsia="Times New Roman" w:hAnsi="Helvetica" w:cs="Times New Roman"/>
          <w:color w:val="000000" w:themeColor="text1"/>
          <w:sz w:val="32"/>
          <w:szCs w:val="32"/>
          <w:lang w:eastAsia="ru-RU"/>
        </w:rPr>
      </w:pPr>
      <w:r w:rsidRPr="00E40A99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В личном кабинете на Едином портале государственных и муниципальных услуг (функций) появилась возможность подать заявление на проведение следующих профилактических мероприятий:</w:t>
      </w:r>
    </w:p>
    <w:p w:rsidR="001376BA" w:rsidRPr="00E40A99" w:rsidRDefault="001376BA" w:rsidP="00E40A99">
      <w:pPr>
        <w:shd w:val="clear" w:color="auto" w:fill="FFFFFF"/>
        <w:spacing w:after="0" w:line="336" w:lineRule="atLeast"/>
        <w:ind w:firstLine="567"/>
        <w:jc w:val="both"/>
        <w:rPr>
          <w:rFonts w:ascii="Helvetica" w:eastAsia="Times New Roman" w:hAnsi="Helvetica" w:cs="Times New Roman"/>
          <w:color w:val="000000" w:themeColor="text1"/>
          <w:sz w:val="32"/>
          <w:szCs w:val="32"/>
          <w:lang w:eastAsia="ru-RU"/>
        </w:rPr>
      </w:pPr>
      <w:r w:rsidRPr="00E40A99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- профилактический визит (</w:t>
      </w:r>
      <w:hyperlink r:id="rId7" w:history="1">
        <w:r w:rsidRPr="00E40A99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bdr w:val="none" w:sz="0" w:space="0" w:color="auto" w:frame="1"/>
            <w:lang w:eastAsia="ru-RU"/>
          </w:rPr>
          <w:t>https://www.gosuslugi.ru/626705/1/form)</w:t>
        </w:r>
      </w:hyperlink>
      <w:r w:rsidRPr="00E40A99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;</w:t>
      </w:r>
    </w:p>
    <w:p w:rsidR="001376BA" w:rsidRPr="00E40A99" w:rsidRDefault="001376BA" w:rsidP="00E40A99">
      <w:pPr>
        <w:shd w:val="clear" w:color="auto" w:fill="FFFFFF"/>
        <w:spacing w:after="0" w:line="336" w:lineRule="atLeast"/>
        <w:ind w:firstLine="567"/>
        <w:jc w:val="both"/>
        <w:rPr>
          <w:rFonts w:ascii="Helvetica" w:eastAsia="Times New Roman" w:hAnsi="Helvetica" w:cs="Times New Roman"/>
          <w:color w:val="000000" w:themeColor="text1"/>
          <w:sz w:val="32"/>
          <w:szCs w:val="32"/>
          <w:lang w:eastAsia="ru-RU"/>
        </w:rPr>
      </w:pPr>
      <w:r w:rsidRPr="00E40A99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- консультирование (</w:t>
      </w:r>
      <w:hyperlink r:id="rId8" w:history="1">
        <w:r w:rsidRPr="00E40A99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bdr w:val="none" w:sz="0" w:space="0" w:color="auto" w:frame="1"/>
            <w:lang w:eastAsia="ru-RU"/>
          </w:rPr>
          <w:t>https://www.gosuslugi.ru/625710/1/form)</w:t>
        </w:r>
      </w:hyperlink>
      <w:r w:rsidRPr="00E40A99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.</w:t>
      </w:r>
    </w:p>
    <w:p w:rsidR="00E40A99" w:rsidRDefault="001376BA" w:rsidP="00E40A99">
      <w:pPr>
        <w:shd w:val="clear" w:color="auto" w:fill="FFFFFF"/>
        <w:spacing w:after="0" w:line="336" w:lineRule="atLeast"/>
        <w:ind w:firstLine="567"/>
        <w:jc w:val="both"/>
        <w:rPr>
          <w:rFonts w:ascii="Helvetica" w:eastAsia="Times New Roman" w:hAnsi="Helvetica" w:cs="Times New Roman"/>
          <w:color w:val="000000" w:themeColor="text1"/>
          <w:sz w:val="32"/>
          <w:szCs w:val="32"/>
          <w:lang w:eastAsia="ru-RU"/>
        </w:rPr>
      </w:pPr>
      <w:r w:rsidRPr="00E40A99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В рамках консультирования мы проинформируем вас о наличии и (или) содержании обязательных требований; периодичности и порядке проведения контрольных мероприятий; порядке выполнения обязательных требований; порядке выполнения предписания, выданного по итогам контрольного мероприятия.</w:t>
      </w:r>
    </w:p>
    <w:p w:rsidR="00E40A99" w:rsidRDefault="001376BA" w:rsidP="00E40A99">
      <w:pPr>
        <w:shd w:val="clear" w:color="auto" w:fill="FFFFFF"/>
        <w:spacing w:after="0" w:line="336" w:lineRule="atLeast"/>
        <w:ind w:firstLine="567"/>
        <w:jc w:val="both"/>
        <w:rPr>
          <w:rFonts w:ascii="Helvetica" w:eastAsia="Times New Roman" w:hAnsi="Helvetica" w:cs="Times New Roman"/>
          <w:color w:val="000000" w:themeColor="text1"/>
          <w:sz w:val="32"/>
          <w:szCs w:val="32"/>
          <w:lang w:eastAsia="ru-RU"/>
        </w:rPr>
      </w:pPr>
      <w:r w:rsidRPr="00E40A99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1376BA" w:rsidRPr="00E40A99" w:rsidRDefault="001376BA" w:rsidP="00E40A99">
      <w:pPr>
        <w:shd w:val="clear" w:color="auto" w:fill="FFFFFF"/>
        <w:spacing w:after="0" w:line="336" w:lineRule="atLeast"/>
        <w:ind w:firstLine="567"/>
        <w:jc w:val="both"/>
        <w:rPr>
          <w:rFonts w:ascii="Helvetica" w:eastAsia="Times New Roman" w:hAnsi="Helvetica" w:cs="Times New Roman"/>
          <w:color w:val="000000" w:themeColor="text1"/>
          <w:sz w:val="32"/>
          <w:szCs w:val="32"/>
          <w:lang w:eastAsia="ru-RU"/>
        </w:rPr>
      </w:pPr>
      <w:bookmarkStart w:id="0" w:name="_GoBack"/>
      <w:bookmarkEnd w:id="0"/>
      <w:r w:rsidRPr="00E40A99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Уведомления о статусе заявления будут доступны в личном кабинете на Едином портале</w:t>
      </w:r>
    </w:p>
    <w:p w:rsidR="0051742B" w:rsidRPr="00E40A99" w:rsidRDefault="0051742B">
      <w:pPr>
        <w:rPr>
          <w:color w:val="000000" w:themeColor="text1"/>
        </w:rPr>
      </w:pPr>
    </w:p>
    <w:sectPr w:rsidR="0051742B" w:rsidRPr="00E40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F1"/>
    <w:rsid w:val="001376BA"/>
    <w:rsid w:val="0051742B"/>
    <w:rsid w:val="00E40A99"/>
    <w:rsid w:val="00E5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376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76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1376B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37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7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76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376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76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1376B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37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7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76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0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25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6303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82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8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625710/1/form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suslugi.ru/626705/1/form)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admshapsha.ru/upload/iblock/24f/vwodyb88hso8zhul8ttp1yu4vibvsdal.pn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</dc:creator>
  <cp:keywords/>
  <dc:description/>
  <cp:lastModifiedBy>PS</cp:lastModifiedBy>
  <cp:revision>3</cp:revision>
  <dcterms:created xsi:type="dcterms:W3CDTF">2024-09-05T11:54:00Z</dcterms:created>
  <dcterms:modified xsi:type="dcterms:W3CDTF">2024-09-06T05:14:00Z</dcterms:modified>
</cp:coreProperties>
</file>