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AC" w:rsidRPr="006606C2" w:rsidRDefault="00617AAC" w:rsidP="00617AAC">
      <w:pPr>
        <w:jc w:val="center"/>
        <w:rPr>
          <w:rFonts w:ascii="Cambria" w:hAnsi="Cambria"/>
          <w:b/>
          <w:sz w:val="50"/>
          <w:szCs w:val="50"/>
        </w:rPr>
      </w:pPr>
      <w:r w:rsidRPr="006606C2">
        <w:rPr>
          <w:rFonts w:ascii="Cambria" w:hAnsi="Cambria"/>
          <w:b/>
          <w:sz w:val="50"/>
          <w:szCs w:val="50"/>
        </w:rPr>
        <w:t xml:space="preserve">График приёма граждан по личным вопросам </w:t>
      </w:r>
    </w:p>
    <w:p w:rsidR="003D52F1" w:rsidRPr="006606C2" w:rsidRDefault="00617AAC" w:rsidP="00617AAC">
      <w:pPr>
        <w:jc w:val="center"/>
        <w:rPr>
          <w:rFonts w:ascii="Cambria" w:hAnsi="Cambria"/>
          <w:b/>
          <w:sz w:val="4"/>
          <w:szCs w:val="4"/>
        </w:rPr>
      </w:pPr>
      <w:r w:rsidRPr="006606C2">
        <w:rPr>
          <w:rFonts w:ascii="Cambria" w:hAnsi="Cambria"/>
          <w:b/>
          <w:sz w:val="50"/>
          <w:szCs w:val="50"/>
        </w:rPr>
        <w:t>в Администрации сельского поселения Алябьевский</w:t>
      </w:r>
    </w:p>
    <w:p w:rsidR="006606C2" w:rsidRPr="006606C2" w:rsidRDefault="006606C2" w:rsidP="00617AAC">
      <w:pPr>
        <w:jc w:val="center"/>
        <w:rPr>
          <w:rFonts w:ascii="Cambria" w:hAnsi="Cambria"/>
          <w:sz w:val="4"/>
          <w:szCs w:val="4"/>
        </w:rPr>
      </w:pPr>
    </w:p>
    <w:tbl>
      <w:tblPr>
        <w:tblStyle w:val="a3"/>
        <w:tblW w:w="15911" w:type="dxa"/>
        <w:tblInd w:w="-714" w:type="dxa"/>
        <w:tblLook w:val="04A0" w:firstRow="1" w:lastRow="0" w:firstColumn="1" w:lastColumn="0" w:noHBand="0" w:noVBand="1"/>
      </w:tblPr>
      <w:tblGrid>
        <w:gridCol w:w="5567"/>
        <w:gridCol w:w="5490"/>
        <w:gridCol w:w="4854"/>
      </w:tblGrid>
      <w:tr w:rsidR="00617AAC" w:rsidRPr="006606C2" w:rsidTr="006606C2">
        <w:trPr>
          <w:trHeight w:val="754"/>
        </w:trPr>
        <w:tc>
          <w:tcPr>
            <w:tcW w:w="5567" w:type="dxa"/>
            <w:vAlign w:val="center"/>
          </w:tcPr>
          <w:p w:rsidR="00617AAC" w:rsidRPr="006606C2" w:rsidRDefault="00617AAC" w:rsidP="00617AAC">
            <w:pPr>
              <w:jc w:val="center"/>
              <w:rPr>
                <w:rFonts w:ascii="Cambria" w:hAnsi="Cambria"/>
                <w:b/>
                <w:sz w:val="50"/>
                <w:szCs w:val="50"/>
              </w:rPr>
            </w:pPr>
            <w:r w:rsidRPr="006606C2">
              <w:rPr>
                <w:rFonts w:ascii="Cambria" w:hAnsi="Cambria"/>
                <w:b/>
                <w:sz w:val="50"/>
                <w:szCs w:val="50"/>
              </w:rPr>
              <w:t>Должность</w:t>
            </w:r>
          </w:p>
        </w:tc>
        <w:tc>
          <w:tcPr>
            <w:tcW w:w="5490" w:type="dxa"/>
            <w:vAlign w:val="center"/>
          </w:tcPr>
          <w:p w:rsidR="00617AAC" w:rsidRPr="006606C2" w:rsidRDefault="00617AAC" w:rsidP="00617AAC">
            <w:pPr>
              <w:jc w:val="center"/>
              <w:rPr>
                <w:rFonts w:ascii="Cambria" w:hAnsi="Cambria"/>
                <w:b/>
                <w:sz w:val="50"/>
                <w:szCs w:val="50"/>
              </w:rPr>
            </w:pPr>
            <w:r w:rsidRPr="006606C2">
              <w:rPr>
                <w:rFonts w:ascii="Cambria" w:hAnsi="Cambria"/>
                <w:b/>
                <w:sz w:val="50"/>
                <w:szCs w:val="50"/>
              </w:rPr>
              <w:t>Ф.И.О.</w:t>
            </w:r>
          </w:p>
        </w:tc>
        <w:tc>
          <w:tcPr>
            <w:tcW w:w="4854" w:type="dxa"/>
            <w:vAlign w:val="center"/>
          </w:tcPr>
          <w:p w:rsidR="00617AAC" w:rsidRPr="006606C2" w:rsidRDefault="00617AAC" w:rsidP="00617AAC">
            <w:pPr>
              <w:jc w:val="center"/>
              <w:rPr>
                <w:rFonts w:ascii="Cambria" w:hAnsi="Cambria"/>
                <w:b/>
                <w:sz w:val="50"/>
                <w:szCs w:val="50"/>
              </w:rPr>
            </w:pPr>
            <w:r w:rsidRPr="006606C2">
              <w:rPr>
                <w:rFonts w:ascii="Cambria" w:hAnsi="Cambria"/>
                <w:b/>
                <w:sz w:val="50"/>
                <w:szCs w:val="50"/>
              </w:rPr>
              <w:t>Дни и часы приёма</w:t>
            </w:r>
          </w:p>
        </w:tc>
      </w:tr>
      <w:tr w:rsidR="00617AAC" w:rsidRPr="006606C2" w:rsidTr="006606C2">
        <w:trPr>
          <w:trHeight w:val="2411"/>
        </w:trPr>
        <w:tc>
          <w:tcPr>
            <w:tcW w:w="5567" w:type="dxa"/>
            <w:vAlign w:val="center"/>
          </w:tcPr>
          <w:p w:rsidR="00617AAC" w:rsidRPr="006606C2" w:rsidRDefault="00990E8A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>
              <w:rPr>
                <w:rFonts w:ascii="Cambria" w:hAnsi="Cambria"/>
                <w:sz w:val="50"/>
                <w:szCs w:val="50"/>
              </w:rPr>
              <w:t>Исполняющий обязанности</w:t>
            </w:r>
            <w:r w:rsidR="00617AAC" w:rsidRPr="006606C2">
              <w:rPr>
                <w:rFonts w:ascii="Cambria" w:hAnsi="Cambria"/>
                <w:sz w:val="50"/>
                <w:szCs w:val="50"/>
              </w:rPr>
              <w:t xml:space="preserve"> главы </w:t>
            </w:r>
          </w:p>
          <w:p w:rsidR="00617AAC" w:rsidRPr="006606C2" w:rsidRDefault="00617AAC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 w:rsidRPr="006606C2">
              <w:rPr>
                <w:rFonts w:ascii="Cambria" w:hAnsi="Cambria"/>
                <w:sz w:val="50"/>
                <w:szCs w:val="50"/>
              </w:rPr>
              <w:t>сельского поселения Алябьевский</w:t>
            </w:r>
          </w:p>
        </w:tc>
        <w:tc>
          <w:tcPr>
            <w:tcW w:w="5490" w:type="dxa"/>
            <w:vAlign w:val="center"/>
          </w:tcPr>
          <w:p w:rsidR="006606C2" w:rsidRDefault="00617AAC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 w:rsidRPr="006606C2">
              <w:rPr>
                <w:rFonts w:ascii="Cambria" w:hAnsi="Cambria"/>
                <w:sz w:val="50"/>
                <w:szCs w:val="50"/>
              </w:rPr>
              <w:t xml:space="preserve">Румянцева </w:t>
            </w:r>
          </w:p>
          <w:p w:rsidR="00617AAC" w:rsidRPr="006606C2" w:rsidRDefault="00617AAC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 w:rsidRPr="006606C2">
              <w:rPr>
                <w:rFonts w:ascii="Cambria" w:hAnsi="Cambria"/>
                <w:sz w:val="50"/>
                <w:szCs w:val="50"/>
              </w:rPr>
              <w:t>Наталья Михайловна</w:t>
            </w:r>
          </w:p>
        </w:tc>
        <w:tc>
          <w:tcPr>
            <w:tcW w:w="4854" w:type="dxa"/>
            <w:vAlign w:val="center"/>
          </w:tcPr>
          <w:p w:rsidR="00617AAC" w:rsidRPr="006606C2" w:rsidRDefault="00990E8A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>
              <w:rPr>
                <w:rFonts w:ascii="Cambria" w:hAnsi="Cambria"/>
                <w:sz w:val="50"/>
                <w:szCs w:val="50"/>
              </w:rPr>
              <w:t>Вторник, четверг</w:t>
            </w:r>
            <w:bookmarkStart w:id="0" w:name="_GoBack"/>
            <w:bookmarkEnd w:id="0"/>
          </w:p>
          <w:p w:rsidR="00617AAC" w:rsidRPr="006606C2" w:rsidRDefault="00A25DC3" w:rsidP="00617AAC">
            <w:pPr>
              <w:jc w:val="center"/>
              <w:rPr>
                <w:rFonts w:ascii="Cambria" w:hAnsi="Cambria"/>
                <w:sz w:val="50"/>
                <w:szCs w:val="50"/>
              </w:rPr>
            </w:pPr>
            <w:r>
              <w:rPr>
                <w:rFonts w:ascii="Cambria" w:hAnsi="Cambria"/>
                <w:sz w:val="50"/>
                <w:szCs w:val="50"/>
              </w:rPr>
              <w:t>с 15:00 до 16</w:t>
            </w:r>
            <w:r w:rsidR="00617AAC" w:rsidRPr="006606C2">
              <w:rPr>
                <w:rFonts w:ascii="Cambria" w:hAnsi="Cambria"/>
                <w:sz w:val="50"/>
                <w:szCs w:val="50"/>
              </w:rPr>
              <w:t>:00</w:t>
            </w:r>
          </w:p>
        </w:tc>
      </w:tr>
    </w:tbl>
    <w:p w:rsidR="00617AAC" w:rsidRDefault="00617AAC" w:rsidP="00617AAC">
      <w:pPr>
        <w:jc w:val="center"/>
      </w:pPr>
    </w:p>
    <w:p w:rsidR="00473CFE" w:rsidRDefault="00A25DC3" w:rsidP="00473CFE">
      <w:pPr>
        <w:spacing w:after="0"/>
        <w:jc w:val="both"/>
        <w:rPr>
          <w:rFonts w:ascii="Cambria" w:hAnsi="Cambria"/>
          <w:b/>
          <w:sz w:val="50"/>
          <w:szCs w:val="50"/>
        </w:rPr>
      </w:pPr>
      <w:r>
        <w:rPr>
          <w:rFonts w:ascii="Cambria" w:hAnsi="Cambria"/>
          <w:b/>
          <w:sz w:val="50"/>
          <w:szCs w:val="50"/>
        </w:rPr>
        <w:t>Приём</w:t>
      </w:r>
      <w:r w:rsidRPr="006606C2">
        <w:rPr>
          <w:rFonts w:ascii="Cambria" w:hAnsi="Cambria"/>
          <w:b/>
          <w:sz w:val="50"/>
          <w:szCs w:val="50"/>
        </w:rPr>
        <w:t xml:space="preserve"> граждан</w:t>
      </w:r>
      <w:r>
        <w:rPr>
          <w:rFonts w:ascii="Cambria" w:hAnsi="Cambria"/>
          <w:b/>
          <w:sz w:val="50"/>
          <w:szCs w:val="50"/>
        </w:rPr>
        <w:t xml:space="preserve"> осуществляется по предварительной записи по № тел.: 43-3-31</w:t>
      </w:r>
      <w:r w:rsidR="00473CFE">
        <w:rPr>
          <w:rFonts w:ascii="Cambria" w:hAnsi="Cambria"/>
          <w:b/>
          <w:sz w:val="50"/>
          <w:szCs w:val="50"/>
        </w:rPr>
        <w:t xml:space="preserve">. </w:t>
      </w:r>
    </w:p>
    <w:p w:rsidR="00617AAC" w:rsidRDefault="00473CFE" w:rsidP="00473CFE">
      <w:pPr>
        <w:spacing w:after="0"/>
        <w:jc w:val="both"/>
      </w:pPr>
      <w:r>
        <w:rPr>
          <w:rFonts w:ascii="Cambria" w:hAnsi="Cambria"/>
          <w:b/>
          <w:sz w:val="50"/>
          <w:szCs w:val="50"/>
        </w:rPr>
        <w:t>Необходимо так же озвучить суть обращения.</w:t>
      </w:r>
    </w:p>
    <w:sectPr w:rsidR="00617AAC" w:rsidSect="00617A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C"/>
    <w:rsid w:val="0017344B"/>
    <w:rsid w:val="003D52F1"/>
    <w:rsid w:val="00473CFE"/>
    <w:rsid w:val="00617AAC"/>
    <w:rsid w:val="006606C2"/>
    <w:rsid w:val="00990E8A"/>
    <w:rsid w:val="00A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E8AD"/>
  <w15:chartTrackingRefBased/>
  <w15:docId w15:val="{64387898-7C0A-4D19-89EA-5DE23F7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Delo</cp:lastModifiedBy>
  <cp:revision>2</cp:revision>
  <dcterms:created xsi:type="dcterms:W3CDTF">2025-07-10T04:09:00Z</dcterms:created>
  <dcterms:modified xsi:type="dcterms:W3CDTF">2025-07-10T04:09:00Z</dcterms:modified>
</cp:coreProperties>
</file>