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3C1" w:rsidRPr="0069746E" w:rsidRDefault="004353C1" w:rsidP="004353C1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  <w:lang w:val="ru-RU" w:eastAsia="en-US"/>
        </w:rPr>
      </w:pPr>
      <w:bookmarkStart w:id="0" w:name="_GoBack"/>
      <w:bookmarkEnd w:id="0"/>
      <w:r w:rsidRPr="0069746E">
        <w:rPr>
          <w:noProof/>
          <w:sz w:val="20"/>
          <w:szCs w:val="20"/>
          <w:lang w:val="ru-RU"/>
        </w:rPr>
        <w:drawing>
          <wp:inline distT="0" distB="0" distL="0" distR="0">
            <wp:extent cx="668020" cy="954405"/>
            <wp:effectExtent l="0" t="0" r="0" b="0"/>
            <wp:docPr id="1" name="Рисунок 1" descr="Описание: &amp;gcy;&amp;iecy;&amp;rcy;&amp;b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&amp;gcy;&amp;iecy;&amp;rcy;&amp;bcy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3C1" w:rsidRPr="0069746E" w:rsidRDefault="004353C1" w:rsidP="004353C1">
      <w:pPr>
        <w:spacing w:line="240" w:lineRule="atLeast"/>
        <w:jc w:val="center"/>
        <w:rPr>
          <w:b/>
          <w:sz w:val="20"/>
          <w:szCs w:val="20"/>
          <w:lang w:val="ru-RU" w:eastAsia="en-US"/>
        </w:rPr>
      </w:pPr>
    </w:p>
    <w:p w:rsidR="004353C1" w:rsidRPr="0069746E" w:rsidRDefault="004353C1" w:rsidP="004353C1">
      <w:pPr>
        <w:spacing w:line="240" w:lineRule="atLeast"/>
        <w:jc w:val="center"/>
        <w:rPr>
          <w:b/>
          <w:szCs w:val="20"/>
          <w:lang w:val="ru-RU" w:eastAsia="en-US"/>
        </w:rPr>
      </w:pPr>
      <w:r w:rsidRPr="0069746E">
        <w:rPr>
          <w:b/>
          <w:szCs w:val="20"/>
          <w:lang w:val="ru-RU" w:eastAsia="en-US"/>
        </w:rPr>
        <w:t>Советский район</w:t>
      </w:r>
    </w:p>
    <w:p w:rsidR="004353C1" w:rsidRPr="0069746E" w:rsidRDefault="004353C1" w:rsidP="004353C1">
      <w:pPr>
        <w:spacing w:line="240" w:lineRule="atLeast"/>
        <w:jc w:val="center"/>
        <w:rPr>
          <w:b/>
          <w:szCs w:val="20"/>
          <w:lang w:val="ru-RU" w:eastAsia="en-US"/>
        </w:rPr>
      </w:pPr>
      <w:r w:rsidRPr="0069746E">
        <w:rPr>
          <w:b/>
          <w:szCs w:val="20"/>
          <w:lang w:val="ru-RU" w:eastAsia="en-US"/>
        </w:rPr>
        <w:t>Ханты-Мансийский автономный округ – Югра</w:t>
      </w:r>
    </w:p>
    <w:p w:rsidR="004353C1" w:rsidRPr="0069746E" w:rsidRDefault="004353C1" w:rsidP="004353C1">
      <w:pPr>
        <w:spacing w:line="240" w:lineRule="atLeast"/>
        <w:jc w:val="center"/>
        <w:rPr>
          <w:b/>
          <w:sz w:val="10"/>
          <w:szCs w:val="20"/>
          <w:lang w:val="ru-RU" w:eastAsia="en-US"/>
        </w:rPr>
      </w:pPr>
    </w:p>
    <w:p w:rsidR="004353C1" w:rsidRPr="0069746E" w:rsidRDefault="004353C1" w:rsidP="004353C1">
      <w:pPr>
        <w:jc w:val="center"/>
        <w:rPr>
          <w:b/>
          <w:sz w:val="36"/>
          <w:szCs w:val="40"/>
          <w:lang w:val="ru-RU" w:eastAsia="en-US"/>
        </w:rPr>
      </w:pPr>
      <w:r w:rsidRPr="0069746E">
        <w:rPr>
          <w:b/>
          <w:sz w:val="36"/>
          <w:szCs w:val="40"/>
          <w:lang w:val="ru-RU" w:eastAsia="en-US"/>
        </w:rPr>
        <w:t>Администрация сельского поселения Алябьевский</w:t>
      </w:r>
    </w:p>
    <w:p w:rsidR="004353C1" w:rsidRPr="0069746E" w:rsidRDefault="004353C1" w:rsidP="004353C1">
      <w:pPr>
        <w:jc w:val="center"/>
        <w:rPr>
          <w:sz w:val="12"/>
          <w:szCs w:val="40"/>
          <w:lang w:val="ru-RU" w:eastAsia="en-US"/>
        </w:rPr>
      </w:pPr>
    </w:p>
    <w:tbl>
      <w:tblPr>
        <w:tblW w:w="0" w:type="auto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4353C1" w:rsidRPr="0069746E" w:rsidTr="00477DB4">
        <w:trPr>
          <w:trHeight w:val="216"/>
        </w:trPr>
        <w:tc>
          <w:tcPr>
            <w:tcW w:w="9495" w:type="dxa"/>
          </w:tcPr>
          <w:p w:rsidR="004353C1" w:rsidRPr="0069746E" w:rsidRDefault="004353C1" w:rsidP="00477DB4">
            <w:pPr>
              <w:spacing w:line="240" w:lineRule="atLeast"/>
              <w:ind w:right="639"/>
              <w:jc w:val="center"/>
              <w:rPr>
                <w:b/>
                <w:sz w:val="28"/>
                <w:szCs w:val="28"/>
                <w:lang w:val="ru-RU" w:eastAsia="en-US"/>
              </w:rPr>
            </w:pPr>
          </w:p>
          <w:p w:rsidR="004353C1" w:rsidRPr="0069746E" w:rsidRDefault="004353C1" w:rsidP="00477DB4">
            <w:pPr>
              <w:tabs>
                <w:tab w:val="left" w:pos="9072"/>
                <w:tab w:val="left" w:pos="9355"/>
              </w:tabs>
              <w:spacing w:line="240" w:lineRule="atLeast"/>
              <w:ind w:right="-1"/>
              <w:jc w:val="center"/>
              <w:rPr>
                <w:b/>
                <w:spacing w:val="60"/>
                <w:sz w:val="36"/>
                <w:szCs w:val="36"/>
                <w:lang w:val="ru-RU" w:eastAsia="en-US"/>
              </w:rPr>
            </w:pPr>
            <w:r w:rsidRPr="0069746E">
              <w:rPr>
                <w:b/>
                <w:spacing w:val="60"/>
                <w:sz w:val="40"/>
                <w:szCs w:val="36"/>
                <w:lang w:val="ru-RU" w:eastAsia="en-US"/>
              </w:rPr>
              <w:t xml:space="preserve">    ПОСТАНОВЛЕНИЕ</w:t>
            </w:r>
          </w:p>
        </w:tc>
      </w:tr>
    </w:tbl>
    <w:p w:rsidR="004353C1" w:rsidRDefault="004353C1" w:rsidP="004353C1">
      <w:pPr>
        <w:pStyle w:val="3"/>
        <w:rPr>
          <w:sz w:val="24"/>
          <w:szCs w:val="24"/>
        </w:rPr>
      </w:pPr>
    </w:p>
    <w:p w:rsidR="006B0FF4" w:rsidRDefault="006B0FF4" w:rsidP="004353C1">
      <w:pPr>
        <w:pStyle w:val="3"/>
        <w:rPr>
          <w:sz w:val="24"/>
          <w:szCs w:val="24"/>
        </w:rPr>
      </w:pPr>
    </w:p>
    <w:p w:rsidR="004353C1" w:rsidRDefault="004353C1" w:rsidP="004353C1">
      <w:pPr>
        <w:pStyle w:val="3"/>
        <w:rPr>
          <w:sz w:val="24"/>
          <w:szCs w:val="24"/>
        </w:rPr>
      </w:pPr>
      <w:r>
        <w:rPr>
          <w:sz w:val="24"/>
          <w:szCs w:val="24"/>
        </w:rPr>
        <w:t>«</w:t>
      </w:r>
      <w:r w:rsidR="006B0FF4">
        <w:rPr>
          <w:sz w:val="24"/>
          <w:szCs w:val="24"/>
        </w:rPr>
        <w:t>11</w:t>
      </w:r>
      <w:r>
        <w:rPr>
          <w:sz w:val="24"/>
          <w:szCs w:val="24"/>
        </w:rPr>
        <w:t>»</w:t>
      </w:r>
      <w:r w:rsidR="006B0FF4">
        <w:rPr>
          <w:sz w:val="24"/>
          <w:szCs w:val="24"/>
        </w:rPr>
        <w:t xml:space="preserve"> августа</w:t>
      </w:r>
      <w:r>
        <w:rPr>
          <w:sz w:val="24"/>
          <w:szCs w:val="24"/>
        </w:rPr>
        <w:t xml:space="preserve"> 20</w:t>
      </w:r>
      <w:r w:rsidR="006B0FF4">
        <w:rPr>
          <w:sz w:val="24"/>
          <w:szCs w:val="24"/>
        </w:rPr>
        <w:t>21</w:t>
      </w:r>
      <w:r>
        <w:rPr>
          <w:sz w:val="24"/>
          <w:szCs w:val="24"/>
        </w:rPr>
        <w:t xml:space="preserve">  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="006B0FF4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</w:t>
      </w:r>
      <w:r w:rsidR="006B0FF4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</w:t>
      </w:r>
      <w:r w:rsidR="00BD6125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№</w:t>
      </w:r>
      <w:r w:rsidR="006B0FF4">
        <w:rPr>
          <w:sz w:val="24"/>
          <w:szCs w:val="24"/>
        </w:rPr>
        <w:t xml:space="preserve"> 138</w:t>
      </w:r>
    </w:p>
    <w:p w:rsidR="004353C1" w:rsidRDefault="004353C1" w:rsidP="004353C1">
      <w:pPr>
        <w:jc w:val="both"/>
      </w:pPr>
      <w:r>
        <w:t xml:space="preserve">                                                                   </w:t>
      </w:r>
    </w:p>
    <w:p w:rsidR="004353C1" w:rsidRDefault="004353C1" w:rsidP="004353C1">
      <w:pPr>
        <w:jc w:val="both"/>
        <w:rPr>
          <w:lang w:val="ru-RU"/>
        </w:rPr>
      </w:pPr>
    </w:p>
    <w:p w:rsidR="004353C1" w:rsidRPr="0038610C" w:rsidRDefault="004353C1" w:rsidP="004353C1">
      <w:pPr>
        <w:tabs>
          <w:tab w:val="left" w:pos="4253"/>
        </w:tabs>
        <w:ind w:right="5102"/>
        <w:jc w:val="both"/>
        <w:rPr>
          <w:lang w:val="ru-RU"/>
        </w:rPr>
      </w:pPr>
      <w:r>
        <w:rPr>
          <w:lang w:val="ru-RU"/>
        </w:rPr>
        <w:t>О внесении изменений в постановление администрации сельского поселения Алябьевский от «05» июня 2017 г. № 92 «</w:t>
      </w:r>
      <w:r w:rsidRPr="00110451">
        <w:rPr>
          <w:lang w:val="ru-RU"/>
        </w:rPr>
        <w:t>О</w:t>
      </w:r>
      <w:r>
        <w:rPr>
          <w:lang w:val="ru-RU"/>
        </w:rPr>
        <w:t>б утверждении Положения о</w:t>
      </w:r>
      <w:r w:rsidRPr="00110451">
        <w:rPr>
          <w:lang w:val="ru-RU"/>
        </w:rPr>
        <w:t xml:space="preserve"> </w:t>
      </w:r>
      <w:r>
        <w:rPr>
          <w:lang w:val="ru-RU"/>
        </w:rPr>
        <w:t>к</w:t>
      </w:r>
      <w:r w:rsidRPr="00110451">
        <w:rPr>
          <w:lang w:val="ru-RU"/>
        </w:rPr>
        <w:t>омиссии</w:t>
      </w:r>
      <w:r>
        <w:rPr>
          <w:lang w:val="ru-RU"/>
        </w:rPr>
        <w:t xml:space="preserve"> </w:t>
      </w:r>
      <w:r w:rsidRPr="00110451">
        <w:rPr>
          <w:lang w:val="ru-RU"/>
        </w:rPr>
        <w:t xml:space="preserve">по соблюдению  </w:t>
      </w:r>
      <w:r w:rsidRPr="006F7608">
        <w:rPr>
          <w:lang w:val="ru-RU"/>
        </w:rPr>
        <w:t xml:space="preserve">требований </w:t>
      </w:r>
      <w:r>
        <w:rPr>
          <w:lang w:val="ru-RU"/>
        </w:rPr>
        <w:t>к</w:t>
      </w:r>
      <w:r w:rsidRPr="006F7608">
        <w:rPr>
          <w:lang w:val="ru-RU"/>
        </w:rPr>
        <w:t xml:space="preserve"> служебному </w:t>
      </w:r>
      <w:r w:rsidRPr="00110451">
        <w:rPr>
          <w:lang w:val="ru-RU"/>
        </w:rPr>
        <w:t xml:space="preserve">поведению муниципальных служащих </w:t>
      </w:r>
      <w:r>
        <w:rPr>
          <w:lang w:val="ru-RU"/>
        </w:rPr>
        <w:t xml:space="preserve"> А</w:t>
      </w:r>
      <w:r w:rsidRPr="00110451">
        <w:rPr>
          <w:lang w:val="ru-RU"/>
        </w:rPr>
        <w:t xml:space="preserve">дминистрации  сельского поселения Алябьевский и урегулированию </w:t>
      </w:r>
      <w:r>
        <w:rPr>
          <w:lang w:val="ru-RU"/>
        </w:rPr>
        <w:t xml:space="preserve"> </w:t>
      </w:r>
      <w:r w:rsidRPr="00110451">
        <w:rPr>
          <w:lang w:val="ru-RU"/>
        </w:rPr>
        <w:t>конфликта  интересов</w:t>
      </w:r>
      <w:r>
        <w:rPr>
          <w:lang w:val="ru-RU"/>
        </w:rPr>
        <w:t>»</w:t>
      </w:r>
      <w:r w:rsidRPr="00110451">
        <w:rPr>
          <w:lang w:val="ru-RU"/>
        </w:rPr>
        <w:t xml:space="preserve">  </w:t>
      </w:r>
    </w:p>
    <w:p w:rsidR="004353C1" w:rsidRDefault="004353C1" w:rsidP="004353C1">
      <w:pPr>
        <w:jc w:val="both"/>
        <w:rPr>
          <w:lang w:val="ru-RU"/>
        </w:rPr>
      </w:pPr>
    </w:p>
    <w:p w:rsidR="001C0933" w:rsidRDefault="001C0933" w:rsidP="004353C1">
      <w:pPr>
        <w:jc w:val="both"/>
        <w:rPr>
          <w:lang w:val="ru-RU"/>
        </w:rPr>
      </w:pPr>
    </w:p>
    <w:p w:rsidR="006746A1" w:rsidRDefault="004353C1" w:rsidP="004353C1">
      <w:pPr>
        <w:jc w:val="both"/>
        <w:rPr>
          <w:color w:val="000000"/>
          <w:lang w:val="ru-RU"/>
        </w:rPr>
      </w:pPr>
      <w:r w:rsidRPr="00110451">
        <w:rPr>
          <w:lang w:val="ru-RU"/>
        </w:rPr>
        <w:t xml:space="preserve">         </w:t>
      </w:r>
      <w:r w:rsidRPr="00110451">
        <w:rPr>
          <w:color w:val="000000"/>
          <w:lang w:val="ru-RU"/>
        </w:rPr>
        <w:t>В соответствии</w:t>
      </w:r>
      <w:r>
        <w:rPr>
          <w:color w:val="000000"/>
          <w:lang w:val="ru-RU"/>
        </w:rPr>
        <w:t xml:space="preserve"> </w:t>
      </w:r>
      <w:r w:rsidRPr="00110451">
        <w:rPr>
          <w:color w:val="000000"/>
          <w:lang w:val="ru-RU"/>
        </w:rPr>
        <w:t xml:space="preserve"> с </w:t>
      </w:r>
      <w:r>
        <w:rPr>
          <w:color w:val="000000"/>
          <w:lang w:val="ru-RU"/>
        </w:rPr>
        <w:t xml:space="preserve"> </w:t>
      </w:r>
      <w:r w:rsidRPr="00110451">
        <w:rPr>
          <w:color w:val="000000"/>
          <w:lang w:val="ru-RU"/>
        </w:rPr>
        <w:t>Федеральным</w:t>
      </w:r>
      <w:r>
        <w:rPr>
          <w:color w:val="000000"/>
          <w:lang w:val="ru-RU"/>
        </w:rPr>
        <w:t>и законами</w:t>
      </w:r>
      <w:r w:rsidRPr="00110451">
        <w:rPr>
          <w:color w:val="000000"/>
          <w:lang w:val="ru-RU"/>
        </w:rPr>
        <w:t xml:space="preserve"> от 02.03.2007</w:t>
      </w:r>
      <w:r>
        <w:rPr>
          <w:color w:val="000000"/>
          <w:lang w:val="ru-RU"/>
        </w:rPr>
        <w:t xml:space="preserve"> года</w:t>
      </w:r>
      <w:r w:rsidRPr="00110451">
        <w:rPr>
          <w:color w:val="000000"/>
          <w:lang w:val="ru-RU"/>
        </w:rPr>
        <w:t xml:space="preserve"> </w:t>
      </w:r>
      <w:hyperlink r:id="rId8" w:history="1">
        <w:r w:rsidRPr="00110451">
          <w:rPr>
            <w:color w:val="000000"/>
            <w:lang w:val="ru-RU"/>
          </w:rPr>
          <w:t>№ 25-ФЗ</w:t>
        </w:r>
      </w:hyperlink>
      <w:r w:rsidRPr="00110451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«</w:t>
      </w:r>
      <w:r w:rsidRPr="00110451">
        <w:rPr>
          <w:color w:val="000000"/>
          <w:lang w:val="ru-RU"/>
        </w:rPr>
        <w:t>О муниципальной службе в Российской Федерации</w:t>
      </w:r>
      <w:r>
        <w:rPr>
          <w:color w:val="000000"/>
          <w:lang w:val="ru-RU"/>
        </w:rPr>
        <w:t>»</w:t>
      </w:r>
      <w:r w:rsidRPr="00110451">
        <w:rPr>
          <w:color w:val="000000"/>
          <w:lang w:val="ru-RU"/>
        </w:rPr>
        <w:t xml:space="preserve">, </w:t>
      </w:r>
      <w:r>
        <w:rPr>
          <w:color w:val="000000"/>
          <w:lang w:val="ru-RU"/>
        </w:rPr>
        <w:t>от 06.10.2003 № 131-ФЗ «</w:t>
      </w:r>
      <w:r w:rsidRPr="004353C1">
        <w:rPr>
          <w:color w:val="000000"/>
          <w:lang w:val="ru-RU"/>
        </w:rPr>
        <w:t>Об общих принципах организации местного самоуп</w:t>
      </w:r>
      <w:r>
        <w:rPr>
          <w:color w:val="000000"/>
          <w:lang w:val="ru-RU"/>
        </w:rPr>
        <w:t xml:space="preserve">равления в Российской Федерации», Уставом сельского поселения Алябьевский: </w:t>
      </w:r>
    </w:p>
    <w:p w:rsidR="004353C1" w:rsidRDefault="004353C1" w:rsidP="00662FC3">
      <w:pPr>
        <w:pStyle w:val="a3"/>
        <w:numPr>
          <w:ilvl w:val="0"/>
          <w:numId w:val="1"/>
        </w:numPr>
        <w:ind w:left="0" w:firstLine="360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Внести в </w:t>
      </w:r>
      <w:r w:rsidRPr="004353C1">
        <w:rPr>
          <w:color w:val="000000"/>
          <w:lang w:val="ru-RU"/>
        </w:rPr>
        <w:t>постановление администрации сельского поселения Алябьевский от «05» июня 2017 г. № 92 «Об утверждении Положения о комиссии по соблюдению  требований к служебному поведению муниципальных служащих  Администрации  сельского поселения Алябьевский и урегули</w:t>
      </w:r>
      <w:r>
        <w:rPr>
          <w:color w:val="000000"/>
          <w:lang w:val="ru-RU"/>
        </w:rPr>
        <w:t xml:space="preserve">рованию  конфликта  интересов» изменения, заменив в абзаце пятом Приложения № 1 к постановлению слова «ведущий специалист по юридическим вопросам» словами «главный специалист по юридическим вопросам администрации сельского поселения Алябьевский». </w:t>
      </w:r>
    </w:p>
    <w:p w:rsidR="004353C1" w:rsidRDefault="004353C1" w:rsidP="001A23EF">
      <w:pPr>
        <w:pStyle w:val="a3"/>
        <w:numPr>
          <w:ilvl w:val="0"/>
          <w:numId w:val="1"/>
        </w:numPr>
        <w:ind w:left="0" w:firstLine="360"/>
        <w:jc w:val="both"/>
        <w:rPr>
          <w:color w:val="000000"/>
          <w:lang w:val="ru-RU"/>
        </w:rPr>
      </w:pPr>
      <w:r>
        <w:rPr>
          <w:color w:val="000000"/>
          <w:lang w:val="ru-RU"/>
        </w:rPr>
        <w:t>Опубликовать настоящее постановление в периодическом издании органов местного самоуправления в бюллетене «Алябьевский вестник» и разместить на официальном сайте администрации сельского пос</w:t>
      </w:r>
      <w:r w:rsidR="00AC2985">
        <w:rPr>
          <w:color w:val="000000"/>
          <w:lang w:val="ru-RU"/>
        </w:rPr>
        <w:t>е</w:t>
      </w:r>
      <w:r>
        <w:rPr>
          <w:color w:val="000000"/>
          <w:lang w:val="ru-RU"/>
        </w:rPr>
        <w:t>ления Алябьевский в сети Интернет.</w:t>
      </w:r>
      <w:r w:rsidR="00AC2985">
        <w:rPr>
          <w:color w:val="000000"/>
          <w:lang w:val="ru-RU"/>
        </w:rPr>
        <w:t xml:space="preserve"> </w:t>
      </w:r>
    </w:p>
    <w:p w:rsidR="00AC2985" w:rsidRPr="004353C1" w:rsidRDefault="00AC2985" w:rsidP="004353C1">
      <w:pPr>
        <w:pStyle w:val="a3"/>
        <w:numPr>
          <w:ilvl w:val="0"/>
          <w:numId w:val="1"/>
        </w:numPr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Настоящее постановление вступает в силу со дня его официального опубликования. </w:t>
      </w:r>
    </w:p>
    <w:p w:rsidR="004353C1" w:rsidRPr="004353C1" w:rsidRDefault="004353C1" w:rsidP="004353C1">
      <w:pPr>
        <w:ind w:left="360"/>
        <w:jc w:val="both"/>
        <w:rPr>
          <w:color w:val="000000"/>
          <w:lang w:val="ru-RU"/>
        </w:rPr>
      </w:pPr>
    </w:p>
    <w:p w:rsidR="001C0933" w:rsidRDefault="001C0933" w:rsidP="004353C1">
      <w:pPr>
        <w:jc w:val="both"/>
        <w:rPr>
          <w:lang w:val="ru-RU"/>
        </w:rPr>
      </w:pPr>
    </w:p>
    <w:p w:rsidR="004353C1" w:rsidRDefault="001C0933" w:rsidP="004353C1">
      <w:pPr>
        <w:jc w:val="both"/>
        <w:rPr>
          <w:lang w:val="ru-RU"/>
        </w:rPr>
      </w:pPr>
      <w:r>
        <w:rPr>
          <w:lang w:val="ru-RU"/>
        </w:rPr>
        <w:t xml:space="preserve">Глава сельского поселения Алябьевский                                                  Ю.А. Кочурова </w:t>
      </w:r>
    </w:p>
    <w:p w:rsidR="001C0933" w:rsidRDefault="001C0933" w:rsidP="004353C1">
      <w:pPr>
        <w:jc w:val="both"/>
        <w:rPr>
          <w:lang w:val="ru-RU"/>
        </w:rPr>
      </w:pPr>
    </w:p>
    <w:p w:rsidR="001C0933" w:rsidRPr="004353C1" w:rsidRDefault="001C0933" w:rsidP="00BA007B">
      <w:pPr>
        <w:rPr>
          <w:lang w:val="ru-RU"/>
        </w:rPr>
      </w:pPr>
    </w:p>
    <w:sectPr w:rsidR="001C0933" w:rsidRPr="004353C1" w:rsidSect="001C0933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06F" w:rsidRDefault="00AC606F" w:rsidP="001C0933">
      <w:r>
        <w:separator/>
      </w:r>
    </w:p>
  </w:endnote>
  <w:endnote w:type="continuationSeparator" w:id="0">
    <w:p w:rsidR="00AC606F" w:rsidRDefault="00AC606F" w:rsidP="001C0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06F" w:rsidRDefault="00AC606F" w:rsidP="001C0933">
      <w:r>
        <w:separator/>
      </w:r>
    </w:p>
  </w:footnote>
  <w:footnote w:type="continuationSeparator" w:id="0">
    <w:p w:rsidR="00AC606F" w:rsidRDefault="00AC606F" w:rsidP="001C09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0281827"/>
      <w:docPartObj>
        <w:docPartGallery w:val="Page Numbers (Top of Page)"/>
        <w:docPartUnique/>
      </w:docPartObj>
    </w:sdtPr>
    <w:sdtEndPr/>
    <w:sdtContent>
      <w:p w:rsidR="001C0933" w:rsidRDefault="001C093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6125" w:rsidRPr="00BD6125">
          <w:rPr>
            <w:noProof/>
            <w:lang w:val="ru-RU"/>
          </w:rPr>
          <w:t>2</w:t>
        </w:r>
        <w:r>
          <w:fldChar w:fldCharType="end"/>
        </w:r>
      </w:p>
    </w:sdtContent>
  </w:sdt>
  <w:p w:rsidR="001C0933" w:rsidRDefault="001C093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9438D"/>
    <w:multiLevelType w:val="hybridMultilevel"/>
    <w:tmpl w:val="35821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259"/>
    <w:rsid w:val="001A23EF"/>
    <w:rsid w:val="001C0933"/>
    <w:rsid w:val="003910FA"/>
    <w:rsid w:val="004353C1"/>
    <w:rsid w:val="00662FC3"/>
    <w:rsid w:val="006746A1"/>
    <w:rsid w:val="006B0FF4"/>
    <w:rsid w:val="009868F7"/>
    <w:rsid w:val="00AC2985"/>
    <w:rsid w:val="00AC606F"/>
    <w:rsid w:val="00BA007B"/>
    <w:rsid w:val="00BD6125"/>
    <w:rsid w:val="00D52259"/>
    <w:rsid w:val="00EF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472B3B-778D-42ED-B948-CBF403763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4353C1"/>
    <w:pPr>
      <w:spacing w:after="120"/>
    </w:pPr>
    <w:rPr>
      <w:sz w:val="16"/>
      <w:szCs w:val="16"/>
      <w:lang w:val="ru-RU" w:eastAsia="en-US"/>
    </w:rPr>
  </w:style>
  <w:style w:type="character" w:customStyle="1" w:styleId="30">
    <w:name w:val="Основной текст 3 Знак"/>
    <w:basedOn w:val="a0"/>
    <w:link w:val="3"/>
    <w:rsid w:val="004353C1"/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1"/>
    <w:basedOn w:val="a"/>
    <w:rsid w:val="004353C1"/>
    <w:pPr>
      <w:spacing w:after="160" w:line="240" w:lineRule="exact"/>
    </w:pPr>
    <w:rPr>
      <w:rFonts w:ascii="Verdana" w:hAnsi="Verdana"/>
      <w:sz w:val="20"/>
      <w:szCs w:val="20"/>
      <w:lang w:eastAsia="en-US"/>
    </w:rPr>
  </w:style>
  <w:style w:type="paragraph" w:styleId="a3">
    <w:name w:val="List Paragraph"/>
    <w:basedOn w:val="a"/>
    <w:uiPriority w:val="34"/>
    <w:qFormat/>
    <w:rsid w:val="004353C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09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C0933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6">
    <w:name w:val="footer"/>
    <w:basedOn w:val="a"/>
    <w:link w:val="a7"/>
    <w:uiPriority w:val="99"/>
    <w:unhideWhenUsed/>
    <w:rsid w:val="001C09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C0933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6B0FF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B0FF4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4D5B5076BDAA9A86967E057DC71B9CE1C2754F01ADFC984D3708ED4A487C158BD3E998FAP0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KADRY</cp:lastModifiedBy>
  <cp:revision>2</cp:revision>
  <cp:lastPrinted>2021-08-11T12:16:00Z</cp:lastPrinted>
  <dcterms:created xsi:type="dcterms:W3CDTF">2024-02-26T10:18:00Z</dcterms:created>
  <dcterms:modified xsi:type="dcterms:W3CDTF">2024-02-26T10:18:00Z</dcterms:modified>
</cp:coreProperties>
</file>