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36" w:rsidRPr="006C05A3" w:rsidRDefault="002F4E36" w:rsidP="002F4E36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7412AC55" wp14:editId="0B6A21DB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E36" w:rsidRPr="006C05A3" w:rsidRDefault="002F4E36" w:rsidP="002F4E36">
      <w:pPr>
        <w:spacing w:line="240" w:lineRule="atLeast"/>
        <w:jc w:val="center"/>
        <w:rPr>
          <w:b/>
        </w:rPr>
      </w:pPr>
    </w:p>
    <w:p w:rsidR="002F4E36" w:rsidRPr="006C05A3" w:rsidRDefault="002F4E36" w:rsidP="002F4E36">
      <w:pPr>
        <w:spacing w:line="240" w:lineRule="atLeast"/>
        <w:jc w:val="center"/>
        <w:rPr>
          <w:b/>
        </w:rPr>
      </w:pPr>
      <w:r w:rsidRPr="006C05A3">
        <w:rPr>
          <w:b/>
        </w:rPr>
        <w:t>Советский район</w:t>
      </w:r>
    </w:p>
    <w:p w:rsidR="002F4E36" w:rsidRPr="006C05A3" w:rsidRDefault="002F4E36" w:rsidP="002F4E36">
      <w:pPr>
        <w:spacing w:line="240" w:lineRule="atLeast"/>
        <w:jc w:val="center"/>
        <w:rPr>
          <w:b/>
        </w:rPr>
      </w:pPr>
      <w:r>
        <w:rPr>
          <w:b/>
        </w:rPr>
        <w:t xml:space="preserve"> </w:t>
      </w:r>
      <w:r w:rsidRPr="006C05A3">
        <w:rPr>
          <w:b/>
        </w:rPr>
        <w:t>Ханты-Мансийский автономный округ – Югра</w:t>
      </w:r>
    </w:p>
    <w:p w:rsidR="002F4E36" w:rsidRPr="006C05A3" w:rsidRDefault="002F4E36" w:rsidP="002F4E36">
      <w:pPr>
        <w:spacing w:line="240" w:lineRule="atLeast"/>
        <w:jc w:val="center"/>
        <w:rPr>
          <w:b/>
          <w:sz w:val="10"/>
        </w:rPr>
      </w:pPr>
    </w:p>
    <w:p w:rsidR="002F4E36" w:rsidRPr="006C05A3" w:rsidRDefault="002F4E36" w:rsidP="002F4E36">
      <w:pPr>
        <w:jc w:val="center"/>
        <w:rPr>
          <w:b/>
          <w:sz w:val="36"/>
          <w:szCs w:val="40"/>
        </w:rPr>
      </w:pPr>
      <w:r w:rsidRPr="006C05A3">
        <w:rPr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2F4E36" w:rsidRPr="006C05A3" w:rsidTr="006131AF">
        <w:trPr>
          <w:trHeight w:val="216"/>
        </w:trPr>
        <w:tc>
          <w:tcPr>
            <w:tcW w:w="9495" w:type="dxa"/>
          </w:tcPr>
          <w:p w:rsidR="002F4E36" w:rsidRPr="006C05A3" w:rsidRDefault="002F4E36" w:rsidP="006131AF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2F4E36" w:rsidRPr="006C05A3" w:rsidRDefault="002F4E36" w:rsidP="006131AF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</w:t>
            </w:r>
            <w:r w:rsidRPr="006C05A3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2F4E36" w:rsidRPr="00555584" w:rsidRDefault="005E7F3E" w:rsidP="002F4E36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>«25</w:t>
      </w:r>
      <w:r w:rsidR="002F4E36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="00A0624D">
        <w:rPr>
          <w:sz w:val="24"/>
          <w:szCs w:val="24"/>
        </w:rPr>
        <w:t xml:space="preserve">  20</w:t>
      </w:r>
      <w:r>
        <w:rPr>
          <w:sz w:val="24"/>
          <w:szCs w:val="24"/>
        </w:rPr>
        <w:t>19</w:t>
      </w:r>
      <w:r w:rsidR="002F4E36">
        <w:rPr>
          <w:sz w:val="24"/>
          <w:szCs w:val="24"/>
        </w:rPr>
        <w:t xml:space="preserve">  </w:t>
      </w:r>
      <w:r w:rsidR="002F4E36" w:rsidRPr="00555584">
        <w:rPr>
          <w:sz w:val="24"/>
          <w:szCs w:val="24"/>
        </w:rPr>
        <w:t xml:space="preserve">г.                                                                                          </w:t>
      </w:r>
      <w:r w:rsidR="002F4E36">
        <w:rPr>
          <w:sz w:val="24"/>
          <w:szCs w:val="24"/>
        </w:rPr>
        <w:t xml:space="preserve">        </w:t>
      </w:r>
      <w:r w:rsidR="002F4E36" w:rsidRPr="00555584">
        <w:rPr>
          <w:sz w:val="24"/>
          <w:szCs w:val="24"/>
        </w:rPr>
        <w:t xml:space="preserve"> </w:t>
      </w:r>
      <w:r w:rsidR="002F4E36">
        <w:rPr>
          <w:sz w:val="24"/>
          <w:szCs w:val="24"/>
        </w:rPr>
        <w:t xml:space="preserve"> </w:t>
      </w:r>
      <w:r w:rsidR="002F4E36" w:rsidRPr="00555584">
        <w:rPr>
          <w:sz w:val="24"/>
          <w:szCs w:val="24"/>
        </w:rPr>
        <w:t>№</w:t>
      </w:r>
      <w:r w:rsidR="002F4E36">
        <w:rPr>
          <w:sz w:val="24"/>
          <w:szCs w:val="24"/>
        </w:rPr>
        <w:t xml:space="preserve"> </w:t>
      </w:r>
      <w:r>
        <w:rPr>
          <w:sz w:val="24"/>
          <w:szCs w:val="24"/>
        </w:rPr>
        <w:t>117</w:t>
      </w:r>
    </w:p>
    <w:p w:rsidR="00A0624D" w:rsidRDefault="00A0624D" w:rsidP="002F4E36">
      <w:pPr>
        <w:jc w:val="both"/>
        <w:rPr>
          <w:sz w:val="24"/>
        </w:rPr>
      </w:pPr>
    </w:p>
    <w:p w:rsidR="002F4E36" w:rsidRPr="00240F05" w:rsidRDefault="002F4E36" w:rsidP="002F4E36">
      <w:pPr>
        <w:ind w:right="4819"/>
        <w:jc w:val="both"/>
        <w:rPr>
          <w:sz w:val="24"/>
          <w:szCs w:val="24"/>
        </w:rPr>
      </w:pPr>
      <w:proofErr w:type="gramStart"/>
      <w:r w:rsidRPr="00240F05">
        <w:rPr>
          <w:color w:val="000000"/>
          <w:sz w:val="24"/>
          <w:szCs w:val="24"/>
        </w:rPr>
        <w:t>О внесении изменений   в приложение к  постановлению Администрации</w:t>
      </w:r>
      <w:r w:rsidRPr="00240F05">
        <w:rPr>
          <w:sz w:val="24"/>
          <w:szCs w:val="24"/>
        </w:rPr>
        <w:t xml:space="preserve"> сельского поселения Алябьевский  от 11.10.2013 г. № 137 «</w:t>
      </w:r>
      <w:r w:rsidRPr="00240F05">
        <w:rPr>
          <w:kern w:val="1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40F05">
        <w:rPr>
          <w:sz w:val="24"/>
          <w:szCs w:val="24"/>
        </w:rPr>
        <w:t xml:space="preserve"> «Принятие документов, а также выдача решений о переводе или об отказе в переводе жилого помещения в нежилое или нежилого  помещения в жилое помещение»</w:t>
      </w:r>
      <w:proofErr w:type="gramEnd"/>
    </w:p>
    <w:p w:rsidR="002F4E36" w:rsidRDefault="002F4E36" w:rsidP="002F4E36">
      <w:pPr>
        <w:jc w:val="both"/>
        <w:rPr>
          <w:sz w:val="24"/>
          <w:szCs w:val="24"/>
          <w:lang w:eastAsia="ru-RU"/>
        </w:rPr>
      </w:pPr>
    </w:p>
    <w:p w:rsidR="00316D6B" w:rsidRPr="00240F05" w:rsidRDefault="002F4E36" w:rsidP="00316D6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</w:t>
      </w:r>
      <w:r w:rsidR="00316D6B" w:rsidRPr="00240F05">
        <w:rPr>
          <w:sz w:val="24"/>
          <w:szCs w:val="24"/>
        </w:rPr>
        <w:t xml:space="preserve">    </w:t>
      </w:r>
      <w:r w:rsidR="00316D6B" w:rsidRPr="00240F05">
        <w:rPr>
          <w:color w:val="000000"/>
          <w:sz w:val="24"/>
          <w:szCs w:val="24"/>
        </w:rPr>
        <w:t xml:space="preserve">В   соответствии с   Федеральным законом Российской Федерации от 06.10.2003 № 131-ФЗ «Об общих принципах организации местного самоуправления в Российской Федерации»,  </w:t>
      </w:r>
      <w:r w:rsidR="00316D6B">
        <w:rPr>
          <w:color w:val="000000"/>
          <w:sz w:val="24"/>
          <w:szCs w:val="24"/>
        </w:rPr>
        <w:t xml:space="preserve">статьей 23 Жилищного кодекса  Российской Федерации от 29.12.20014 № 188-ФЗ, </w:t>
      </w:r>
      <w:r w:rsidR="00316D6B" w:rsidRPr="00240F05">
        <w:rPr>
          <w:color w:val="000000"/>
          <w:sz w:val="24"/>
          <w:szCs w:val="24"/>
        </w:rPr>
        <w:t xml:space="preserve">Федеральным законом от  </w:t>
      </w:r>
      <w:r w:rsidR="00316D6B" w:rsidRPr="00240F05">
        <w:rPr>
          <w:kern w:val="1"/>
          <w:sz w:val="24"/>
          <w:szCs w:val="24"/>
        </w:rPr>
        <w:t xml:space="preserve"> 27.07.2010 № 210-ФЗ «Об организации предоставления  государственных и муниципальных услуг»,</w:t>
      </w:r>
      <w:r w:rsidR="00316D6B">
        <w:rPr>
          <w:kern w:val="1"/>
          <w:sz w:val="24"/>
          <w:szCs w:val="24"/>
        </w:rPr>
        <w:t xml:space="preserve"> руководствуясь</w:t>
      </w:r>
      <w:r w:rsidR="00316D6B">
        <w:rPr>
          <w:color w:val="000000"/>
          <w:sz w:val="24"/>
          <w:szCs w:val="24"/>
        </w:rPr>
        <w:t>, Федеральным законом от 29.05.2019 № 116-ФЗ «О внесении изменений в Жилищный кодекс Российской Федерации»,</w:t>
      </w:r>
      <w:r w:rsidR="00316D6B" w:rsidRPr="00316D6B">
        <w:rPr>
          <w:color w:val="000000"/>
          <w:sz w:val="24"/>
          <w:szCs w:val="24"/>
        </w:rPr>
        <w:t xml:space="preserve"> </w:t>
      </w:r>
      <w:r w:rsidR="00316D6B">
        <w:rPr>
          <w:color w:val="000000"/>
          <w:sz w:val="24"/>
          <w:szCs w:val="24"/>
        </w:rPr>
        <w:t>У</w:t>
      </w:r>
      <w:r w:rsidR="00316D6B" w:rsidRPr="00240F05">
        <w:rPr>
          <w:color w:val="000000"/>
          <w:sz w:val="24"/>
          <w:szCs w:val="24"/>
        </w:rPr>
        <w:t>ставом сельского поселения Алябьевский</w:t>
      </w:r>
      <w:r w:rsidR="00316D6B">
        <w:rPr>
          <w:color w:val="000000"/>
          <w:sz w:val="24"/>
          <w:szCs w:val="24"/>
        </w:rPr>
        <w:t>:</w:t>
      </w:r>
      <w:r w:rsidR="00316D6B" w:rsidRPr="00240F05">
        <w:rPr>
          <w:color w:val="000000"/>
          <w:sz w:val="24"/>
          <w:szCs w:val="24"/>
        </w:rPr>
        <w:t xml:space="preserve"> </w:t>
      </w:r>
      <w:r w:rsidR="00316D6B">
        <w:rPr>
          <w:color w:val="000000"/>
          <w:sz w:val="24"/>
          <w:szCs w:val="24"/>
        </w:rPr>
        <w:t xml:space="preserve"> </w:t>
      </w:r>
    </w:p>
    <w:p w:rsidR="00316D6B" w:rsidRDefault="00316D6B" w:rsidP="003E1B49">
      <w:pPr>
        <w:ind w:right="-1" w:firstLine="708"/>
        <w:jc w:val="both"/>
        <w:rPr>
          <w:kern w:val="1"/>
          <w:sz w:val="24"/>
          <w:szCs w:val="24"/>
        </w:rPr>
      </w:pPr>
      <w:r w:rsidRPr="00240F05">
        <w:rPr>
          <w:sz w:val="24"/>
          <w:szCs w:val="24"/>
        </w:rPr>
        <w:t xml:space="preserve">1. </w:t>
      </w:r>
      <w:proofErr w:type="gramStart"/>
      <w:r w:rsidRPr="00240F05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изменения в </w:t>
      </w:r>
      <w:r>
        <w:rPr>
          <w:color w:val="000000"/>
          <w:sz w:val="24"/>
          <w:szCs w:val="24"/>
        </w:rPr>
        <w:t>постановление</w:t>
      </w:r>
      <w:r w:rsidRPr="00240F05">
        <w:rPr>
          <w:color w:val="000000"/>
          <w:sz w:val="24"/>
          <w:szCs w:val="24"/>
        </w:rPr>
        <w:t xml:space="preserve"> Администрации</w:t>
      </w:r>
      <w:r w:rsidRPr="00240F05">
        <w:rPr>
          <w:sz w:val="24"/>
          <w:szCs w:val="24"/>
        </w:rPr>
        <w:t xml:space="preserve"> сельского поселения Алябьевский  от 11.10.2013 г. № 137  «</w:t>
      </w:r>
      <w:r w:rsidRPr="00240F05">
        <w:rPr>
          <w:kern w:val="1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40F05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 помещения в жилое помещение»</w:t>
      </w:r>
      <w:r>
        <w:rPr>
          <w:sz w:val="24"/>
          <w:szCs w:val="24"/>
        </w:rPr>
        <w:t xml:space="preserve">, дополнив пункт 2.6.1 Административного регламента </w:t>
      </w:r>
      <w:r w:rsidRPr="00240F05"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следующим содержанием:</w:t>
      </w:r>
      <w:proofErr w:type="gramEnd"/>
    </w:p>
    <w:p w:rsidR="00316D6B" w:rsidRDefault="00316D6B" w:rsidP="00316D6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«6)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помещение»;</w:t>
      </w:r>
    </w:p>
    <w:p w:rsidR="00316D6B" w:rsidRPr="00240F05" w:rsidRDefault="00316D6B" w:rsidP="00316D6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7) согласие каждого собственника  всех помещений, примыкающих к переводимому помещению, на перевод жилого помещения в нежилое помещение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316D6B" w:rsidRPr="00240F05" w:rsidRDefault="003E1B49" w:rsidP="00316D6B">
      <w:pPr>
        <w:tabs>
          <w:tab w:val="left" w:pos="1080"/>
          <w:tab w:val="left" w:pos="162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6D6B" w:rsidRPr="00240F05">
        <w:rPr>
          <w:sz w:val="24"/>
          <w:szCs w:val="24"/>
        </w:rPr>
        <w:t xml:space="preserve">2. Опубликовать настоящее постановление в </w:t>
      </w:r>
      <w:r w:rsidR="00316D6B">
        <w:rPr>
          <w:sz w:val="24"/>
          <w:szCs w:val="24"/>
        </w:rPr>
        <w:t xml:space="preserve">периодическом издании органов местного самоуправления в </w:t>
      </w:r>
      <w:r w:rsidR="00316D6B" w:rsidRPr="00240F05">
        <w:rPr>
          <w:sz w:val="24"/>
          <w:szCs w:val="24"/>
        </w:rPr>
        <w:t xml:space="preserve">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316D6B" w:rsidRDefault="003E1B49" w:rsidP="00316D6B">
      <w:pPr>
        <w:tabs>
          <w:tab w:val="left" w:pos="1080"/>
          <w:tab w:val="left" w:pos="1620"/>
        </w:tabs>
        <w:spacing w:line="24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316D6B" w:rsidRPr="00240F05">
        <w:rPr>
          <w:sz w:val="24"/>
          <w:szCs w:val="24"/>
        </w:rPr>
        <w:t xml:space="preserve">3. </w:t>
      </w:r>
      <w:r w:rsidR="00316D6B" w:rsidRPr="00240F05">
        <w:rPr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16D6B" w:rsidRPr="00240F05" w:rsidRDefault="003E1B49" w:rsidP="00316D6B">
      <w:pPr>
        <w:tabs>
          <w:tab w:val="left" w:pos="1080"/>
          <w:tab w:val="left" w:pos="1620"/>
        </w:tabs>
        <w:spacing w:line="24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16D6B">
        <w:rPr>
          <w:color w:val="000000"/>
          <w:sz w:val="24"/>
          <w:szCs w:val="24"/>
        </w:rPr>
        <w:t xml:space="preserve">4. </w:t>
      </w:r>
      <w:proofErr w:type="gramStart"/>
      <w:r w:rsidR="00316D6B">
        <w:rPr>
          <w:color w:val="000000"/>
          <w:sz w:val="24"/>
          <w:szCs w:val="24"/>
        </w:rPr>
        <w:t>Контроль за</w:t>
      </w:r>
      <w:proofErr w:type="gramEnd"/>
      <w:r w:rsidR="00316D6B">
        <w:rPr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3F7F6A" w:rsidRDefault="00316D6B" w:rsidP="00316D6B">
      <w:pPr>
        <w:jc w:val="both"/>
        <w:rPr>
          <w:sz w:val="24"/>
          <w:szCs w:val="24"/>
        </w:rPr>
      </w:pPr>
      <w:r w:rsidRPr="00240F05">
        <w:rPr>
          <w:sz w:val="24"/>
          <w:szCs w:val="24"/>
        </w:rPr>
        <w:t xml:space="preserve">    </w:t>
      </w:r>
    </w:p>
    <w:p w:rsidR="003F7F6A" w:rsidRDefault="003F7F6A" w:rsidP="00316D6B">
      <w:pPr>
        <w:jc w:val="both"/>
        <w:rPr>
          <w:sz w:val="24"/>
          <w:szCs w:val="24"/>
        </w:rPr>
      </w:pPr>
    </w:p>
    <w:p w:rsidR="004C5C9B" w:rsidRDefault="00316D6B" w:rsidP="003F7F6A">
      <w:pPr>
        <w:jc w:val="both"/>
        <w:rPr>
          <w:sz w:val="24"/>
          <w:szCs w:val="24"/>
        </w:rPr>
      </w:pPr>
      <w:r w:rsidRPr="00240F05">
        <w:rPr>
          <w:sz w:val="24"/>
          <w:szCs w:val="24"/>
        </w:rPr>
        <w:t xml:space="preserve"> Глава сельского поселения Алябьевский                                                     </w:t>
      </w:r>
      <w:r>
        <w:rPr>
          <w:sz w:val="24"/>
          <w:szCs w:val="24"/>
        </w:rPr>
        <w:t xml:space="preserve">Ю.А. </w:t>
      </w:r>
      <w:proofErr w:type="spellStart"/>
      <w:r>
        <w:rPr>
          <w:sz w:val="24"/>
          <w:szCs w:val="24"/>
        </w:rPr>
        <w:t>Кочурова</w:t>
      </w:r>
      <w:proofErr w:type="spellEnd"/>
      <w:r w:rsidR="00A578FB">
        <w:rPr>
          <w:sz w:val="24"/>
          <w:szCs w:val="24"/>
        </w:rPr>
        <w:t xml:space="preserve"> </w:t>
      </w:r>
    </w:p>
    <w:p w:rsidR="00A0624D" w:rsidRPr="003F7F6A" w:rsidRDefault="00A0624D" w:rsidP="001B793D">
      <w:pPr>
        <w:jc w:val="both"/>
        <w:rPr>
          <w:sz w:val="24"/>
          <w:szCs w:val="24"/>
        </w:rPr>
      </w:pPr>
      <w:bookmarkStart w:id="0" w:name="_GoBack"/>
      <w:bookmarkEnd w:id="0"/>
    </w:p>
    <w:sectPr w:rsidR="00A0624D" w:rsidRPr="003F7F6A" w:rsidSect="003E1B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0B"/>
    <w:rsid w:val="001B793D"/>
    <w:rsid w:val="002F4E36"/>
    <w:rsid w:val="00316D6B"/>
    <w:rsid w:val="003E1B49"/>
    <w:rsid w:val="003F7F6A"/>
    <w:rsid w:val="004C5C9B"/>
    <w:rsid w:val="005E7F3E"/>
    <w:rsid w:val="00A0624D"/>
    <w:rsid w:val="00A578FB"/>
    <w:rsid w:val="00AF320B"/>
    <w:rsid w:val="00FD465F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E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dcterms:created xsi:type="dcterms:W3CDTF">2019-06-25T03:52:00Z</dcterms:created>
  <dcterms:modified xsi:type="dcterms:W3CDTF">2019-06-26T06:51:00Z</dcterms:modified>
</cp:coreProperties>
</file>