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2E" w:rsidRPr="002F4BA7" w:rsidRDefault="00DD3A2E" w:rsidP="00DD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1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D3A2E" w:rsidRDefault="00DD3A2E" w:rsidP="00DD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СКСОК </w:t>
      </w:r>
    </w:p>
    <w:p w:rsidR="00DD3A2E" w:rsidRPr="002F4BA7" w:rsidRDefault="00DD3A2E" w:rsidP="00DD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«Авангард» с.п. Алябьевский </w:t>
      </w:r>
    </w:p>
    <w:p w:rsidR="00DD3A2E" w:rsidRPr="002F4BA7" w:rsidRDefault="00DD3A2E" w:rsidP="00DD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0254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от 21.06.2017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3A2E" w:rsidRDefault="00DD3A2E" w:rsidP="00DD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Г.И. Мудрый</w:t>
      </w:r>
    </w:p>
    <w:p w:rsidR="00DD3A2E" w:rsidRDefault="00DD3A2E" w:rsidP="00DD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A2E" w:rsidRDefault="00DD3A2E" w:rsidP="00DD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A2E" w:rsidRDefault="00DD3A2E" w:rsidP="00DD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A2E" w:rsidRPr="00DD3A2E" w:rsidRDefault="00DD3A2E" w:rsidP="00DD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и процедуры,</w:t>
      </w:r>
    </w:p>
    <w:p w:rsidR="00DD3A2E" w:rsidRPr="00DD3A2E" w:rsidRDefault="00DD3A2E" w:rsidP="00DD3A2E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направленные на обеспечение добросовестной работы и </w:t>
      </w:r>
      <w:proofErr w:type="gramStart"/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  работников</w:t>
      </w:r>
      <w:proofErr w:type="gramEnd"/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учреждения Сельский культурно-спортивный оздоровительный комплекс «Авангард» с.п. Алябьевский 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СКСОК «Авангард» с.п. Алябьевский (далее - Учреждение).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1.2. Стандарты призваны установить ключевые принципы, которыми должны руководствоваться работники.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 Стандарты устанавливаются    на    основании    Конституции    РФ, федерального закона от 25.12.2008   года № 273-ФЗ         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Ценности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  требования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работника.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Прозрачность   означает   обеспечение   доступности   информации о деятельности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реждения.   Вся   деятельность 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Противодействие коррупции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3.1.Приоритетом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является</w:t>
      </w:r>
      <w:bookmarkStart w:id="2" w:name="2"/>
      <w:bookmarkEnd w:id="2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3.2.    Для    работников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    не    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   и    будет    подвергнут    дисциплинарным взысканиям.</w:t>
      </w:r>
    </w:p>
    <w:p w:rsid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Важнейшей    мерой    по    поддержанию    безупречной    репутации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стандартов поведения, обеспечивающей реализацию уставных видов деятельности учреждения.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работника, не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ограничивают 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права  и  свободы,  а  лишь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    нравственную  сторону  его  деятельности,  устанавливают  четкие этические нормы служебного поведения.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    их родителями (законными представителями).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  исполнение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  обязанностей и  постоянное улучшение качества предоставления услуг являются главными приоритетами  в  отношениях 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  (законными представителями).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направлена на реализацию основных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культурного, физкультурно-оздоровительного направления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сохранение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укрепление  физического  и психического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интеллектуальное и личностное развитие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занимающегося, посетителя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его индивидуальных особенностей, оказание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  отношениях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посетителями и занимающимися в клубных формованиях спортивных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секциях,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не  допустимо  использование  любых  способов  прямого или косвенного воздействия с целью получения незаконной выгоды.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A2E">
        <w:rPr>
          <w:lang w:eastAsia="ru-RU"/>
        </w:rPr>
        <w:t>     </w:t>
      </w:r>
      <w:r w:rsidRPr="00DD3A2E">
        <w:rPr>
          <w:rFonts w:ascii="Times New Roman" w:hAnsi="Times New Roman" w:cs="Times New Roman"/>
          <w:sz w:val="24"/>
          <w:szCs w:val="24"/>
          <w:lang w:eastAsia="ru-RU"/>
        </w:rPr>
        <w:t xml:space="preserve">3.7.   В   Учреждении   не   допустимы   любые формы </w:t>
      </w:r>
      <w:proofErr w:type="gramStart"/>
      <w:r w:rsidRPr="00DD3A2E">
        <w:rPr>
          <w:rFonts w:ascii="Times New Roman" w:hAnsi="Times New Roman" w:cs="Times New Roman"/>
          <w:sz w:val="24"/>
          <w:szCs w:val="24"/>
          <w:lang w:eastAsia="ru-RU"/>
        </w:rPr>
        <w:t xml:space="preserve">коррупции,   </w:t>
      </w:r>
      <w:proofErr w:type="gramEnd"/>
      <w:r w:rsidRPr="00DD3A2E">
        <w:rPr>
          <w:rFonts w:ascii="Times New Roman" w:hAnsi="Times New Roman" w:cs="Times New Roman"/>
          <w:sz w:val="24"/>
          <w:szCs w:val="24"/>
          <w:lang w:eastAsia="ru-RU"/>
        </w:rPr>
        <w:t>работники   Учреждения  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3.8.     В     случае      принуждения работника,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занимающегося,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     для     своевременного     применения     необходимых     мер     по предотвращению    незаконных    действий    и    привлечению    нарушителей    к ответственности.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   недопустимо    осуществление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мошеннической  деятельности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  любого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  или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бездействия,  включая предоставление  заведомо  ложных  сведений, 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    недопустимо    осуществление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с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 потенциальные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  фактические  противоправные  действия,  такие  как телесное   повреждение   или   похищение,   нанесение   вреда   имуществу   или законным  интересам  с  целью  получения  неправомерного  преимущества  или уклонения от исполнения обязательства.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3.11. В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   недопустимо    осуществление деятельности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основе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сговора,  т.е. действия  на  основе  соглашения  между двумя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    недопустимо    осуществление обструкционной   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   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   допускается    намеренное    уничтожение документации,  фальсификация,  изменение  или  сокрытие  доказательств    для расследования    или    совершение    ложных    заявлений    с    целью    создать существенные   препятствия   для   расследования,   проводимого   Комиссией   по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этике,  служебному  поведению  и  урегулированию  конфликта  интересов.  Также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допускается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 не   позволить   ей   сообщить   об   известных   ей   фактах,   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Обращение с подарками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4.1.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отношению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  подаркам  в  учреждении  сформированы  следующие принципы: законность, ответственность и уместность.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4.2.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  или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получение  подарка  (выгоды)  допустимо,  только если это не влечет для получателя возникновения каких-либо обязанностей и не является      условием      выполнения      получателем      каких-либо      действий.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  или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получение  подарка  (привилегии)  не  должно  вынуждать работников  тем  или  иным  образом  скрывать  это  от  руководителей  и  других работников.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4.3.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  считается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  безвозмездное  предоставление  какой-либо вещи в связи с осуществлением учреждением своей деятельности.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  строго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запрещается  принимать  подарки  (выгоды),  если это   может   незаконно   прямо   или   косвенно   повлиять   на   осуществление</w:t>
      </w:r>
      <w:bookmarkStart w:id="4" w:name="4"/>
      <w:bookmarkEnd w:id="4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    своей    деятельности    или    повлечь    для    них    возникновение дополнительных обязательств.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 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  дозволяется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принимать  подарки стоимостью  до  3000 рублей или имеющие исключительно символическое значение.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4.6.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Недопущение конфликта интересов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5.1. 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  следование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интересам  общества.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5.2.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избежание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нфликта  интересов,  работники 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  должны выполнять следующие требования: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5.2.1. Работник обязан уведомить руководителя о выполнении им работы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совместительству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или  осуществлении  иной  оплачиваемой  деятельности; выполнение  работы  (осуществление  деятельности)  может  быть  запрещено,  в случае    если    такая    дополнительная    занятость    не    позволяет    работнику надлежащим    образом    исполнять    свои    обязанности    в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чреждении;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5.2.2.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имущество 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(в том числе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оборудование)   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   в   целях,   связанных   с   выполнением   своей трудовой функции.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A2E" w:rsidRPr="00DD3A2E" w:rsidRDefault="00DD3A2E" w:rsidP="00DD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Конфиденциальность</w:t>
      </w:r>
    </w:p>
    <w:p w:rsidR="00DD3A2E" w:rsidRPr="00DD3A2E" w:rsidRDefault="00DD3A2E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6.1.   Работникам   У</w:t>
      </w: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   запрещается   сообщать   третьим   лицам </w:t>
      </w:r>
      <w:proofErr w:type="gramStart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   </w:t>
      </w:r>
      <w:proofErr w:type="gramEnd"/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   ими   при   осуществлении   своей   деятельности,   за исключением   случаев,   когда   такие   сведения   публично   раскрыты   самим учреждением.</w:t>
      </w:r>
    </w:p>
    <w:p w:rsidR="00430C97" w:rsidRPr="00DD3A2E" w:rsidRDefault="00DD3A2E" w:rsidP="00DD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6.2.    Передача    информации    внутри    учреждения    осуществляется    в соответствии с процедурами, установленными внутренними документами.</w:t>
      </w:r>
    </w:p>
    <w:sectPr w:rsidR="00430C97" w:rsidRPr="00DD3A2E" w:rsidSect="00DD3A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E"/>
    <w:rsid w:val="00380254"/>
    <w:rsid w:val="00430C97"/>
    <w:rsid w:val="00D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937F6-F90C-4A07-8B7F-C22C905E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2017-06-29T18:09:00Z</dcterms:created>
  <dcterms:modified xsi:type="dcterms:W3CDTF">2017-06-30T04:01:00Z</dcterms:modified>
</cp:coreProperties>
</file>