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69" w:rsidRDefault="00164469"/>
    <w:tbl>
      <w:tblPr>
        <w:tblW w:w="1053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gridCol w:w="1181"/>
      </w:tblGrid>
      <w:tr w:rsidR="003D2C5E" w:rsidTr="00581698">
        <w:trPr>
          <w:trHeight w:val="3025"/>
        </w:trPr>
        <w:tc>
          <w:tcPr>
            <w:tcW w:w="9356" w:type="dxa"/>
          </w:tcPr>
          <w:p w:rsidR="003D2C5E" w:rsidRPr="0066393F" w:rsidRDefault="003D2C5E" w:rsidP="00832C72">
            <w:pPr>
              <w:jc w:val="center"/>
              <w:rPr>
                <w:b/>
                <w:i/>
                <w:sz w:val="52"/>
                <w:szCs w:val="52"/>
              </w:rPr>
            </w:pPr>
            <w:r>
              <w:rPr>
                <w:noProof/>
              </w:rPr>
              <mc:AlternateContent>
                <mc:Choice Requires="wps">
                  <w:drawing>
                    <wp:anchor distT="0" distB="0" distL="114300" distR="114300" simplePos="0" relativeHeight="251658240" behindDoc="0" locked="0" layoutInCell="1" allowOverlap="1" wp14:anchorId="42905253" wp14:editId="35B31D22">
                      <wp:simplePos x="0" y="0"/>
                      <wp:positionH relativeFrom="column">
                        <wp:posOffset>-7620</wp:posOffset>
                      </wp:positionH>
                      <wp:positionV relativeFrom="paragraph">
                        <wp:posOffset>382905</wp:posOffset>
                      </wp:positionV>
                      <wp:extent cx="5410200" cy="12763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0200" cy="1276350"/>
                              </a:xfrm>
                              <a:prstGeom prst="rect">
                                <a:avLst/>
                              </a:prstGeom>
                              <a:extLst>
                                <a:ext uri="{AF507438-7753-43E0-B8FC-AC1667EBCBE1}">
                                  <a14:hiddenEffects xmlns:a14="http://schemas.microsoft.com/office/drawing/2010/main">
                                    <a:effectLst/>
                                  </a14:hiddenEffects>
                                </a:ext>
                              </a:extLst>
                            </wps:spPr>
                            <wps:txbx>
                              <w:txbxContent>
                                <w:p w:rsidR="00463127" w:rsidRPr="00972E53" w:rsidRDefault="00463127" w:rsidP="003D2C5E">
                                  <w:pPr>
                                    <w:pStyle w:val="a3"/>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972E53">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"Алябьевский вестник"</w:t>
                                  </w:r>
                                </w:p>
                              </w:txbxContent>
                            </wps:txbx>
                            <wps:bodyPr wrap="square" numCol="1" fromWordArt="1">
                              <a:prstTxWarp prst="textTriangle">
                                <a:avLst>
                                  <a:gd name="adj" fmla="val 50000"/>
                                </a:avLst>
                              </a:prstTxWarp>
                              <a:no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2905253" id="_x0000_t202" coordsize="21600,21600" o:spt="202" path="m,l,21600r21600,l21600,xe">
                      <v:stroke joinstyle="miter"/>
                      <v:path gradientshapeok="t" o:connecttype="rect"/>
                    </v:shapetype>
                    <v:shape id="Надпись 2" o:spid="_x0000_s1026" type="#_x0000_t202" style="position:absolute;left:0;text-align:left;margin-left:-.6pt;margin-top:30.15pt;width:426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" filled="f" stroked="f">
                      <o:lock v:ext="edit" shapetype="t"/>
                      <v:textbox>
                        <w:txbxContent>
                          <w:p w:rsidR="00463127" w:rsidRPr="00972E53" w:rsidRDefault="00463127" w:rsidP="003D2C5E">
                            <w:pPr>
                              <w:pStyle w:val="a3"/>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972E53">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"Алябьевский вестник"</w:t>
                            </w:r>
                          </w:p>
                        </w:txbxContent>
                      </v:textbox>
                    </v:shape>
                  </w:pict>
                </mc:Fallback>
              </mc:AlternateContent>
            </w:r>
            <w:r w:rsidRPr="0066393F">
              <w:rPr>
                <w:b/>
                <w:i/>
                <w:sz w:val="52"/>
                <w:szCs w:val="52"/>
              </w:rPr>
              <w:t>Бюллетень</w:t>
            </w:r>
          </w:p>
          <w:p w:rsidR="003D2C5E" w:rsidRPr="0066393F" w:rsidRDefault="003D2C5E" w:rsidP="00832C72">
            <w:pPr>
              <w:rPr>
                <w:b/>
                <w:i/>
                <w:sz w:val="52"/>
                <w:szCs w:val="52"/>
              </w:rPr>
            </w:pPr>
          </w:p>
          <w:p w:rsidR="003D2C5E" w:rsidRDefault="003D2C5E" w:rsidP="00832C72">
            <w:pPr>
              <w:jc w:val="center"/>
              <w:rPr>
                <w:i/>
              </w:rPr>
            </w:pPr>
          </w:p>
          <w:p w:rsidR="003D2C5E" w:rsidRDefault="003D2C5E" w:rsidP="00832C72">
            <w:pPr>
              <w:jc w:val="center"/>
              <w:rPr>
                <w:i/>
              </w:rPr>
            </w:pPr>
          </w:p>
          <w:p w:rsidR="003D2C5E" w:rsidRDefault="003D2C5E" w:rsidP="00832C72">
            <w:pPr>
              <w:jc w:val="center"/>
              <w:rPr>
                <w:i/>
              </w:rPr>
            </w:pPr>
          </w:p>
          <w:p w:rsidR="003D2C5E" w:rsidRDefault="003D2C5E" w:rsidP="00832C72">
            <w:pPr>
              <w:jc w:val="center"/>
              <w:rPr>
                <w:i/>
              </w:rPr>
            </w:pPr>
          </w:p>
          <w:p w:rsidR="003D2C5E" w:rsidRDefault="003D2C5E" w:rsidP="00832C72">
            <w:pPr>
              <w:jc w:val="center"/>
              <w:rPr>
                <w:i/>
              </w:rPr>
            </w:pPr>
          </w:p>
          <w:p w:rsidR="003D2C5E" w:rsidRDefault="003D2C5E" w:rsidP="00832C72">
            <w:pPr>
              <w:jc w:val="center"/>
              <w:rPr>
                <w:i/>
              </w:rPr>
            </w:pPr>
          </w:p>
          <w:p w:rsidR="003D2C5E" w:rsidRDefault="003D2C5E" w:rsidP="00832C72">
            <w:pPr>
              <w:jc w:val="center"/>
              <w:rPr>
                <w:i/>
              </w:rPr>
            </w:pPr>
          </w:p>
          <w:p w:rsidR="003D2C5E" w:rsidRPr="0066393F" w:rsidRDefault="003D2C5E" w:rsidP="00832C72">
            <w:pPr>
              <w:jc w:val="center"/>
              <w:rPr>
                <w:i/>
              </w:rPr>
            </w:pPr>
            <w:r w:rsidRPr="0066393F">
              <w:rPr>
                <w:i/>
              </w:rPr>
              <w:t xml:space="preserve">Периодическое издание органов местного самоуправления </w:t>
            </w:r>
          </w:p>
          <w:p w:rsidR="003D2C5E" w:rsidRPr="0066393F" w:rsidRDefault="003D2C5E" w:rsidP="003D2C5E">
            <w:pPr>
              <w:jc w:val="center"/>
              <w:rPr>
                <w:b/>
                <w:i/>
                <w:sz w:val="52"/>
                <w:szCs w:val="52"/>
              </w:rPr>
            </w:pPr>
            <w:r w:rsidRPr="0066393F">
              <w:rPr>
                <w:i/>
              </w:rPr>
              <w:t>сельского поселения Алябьевский</w:t>
            </w:r>
          </w:p>
        </w:tc>
        <w:tc>
          <w:tcPr>
            <w:tcW w:w="1181" w:type="dxa"/>
            <w:vAlign w:val="center"/>
          </w:tcPr>
          <w:p w:rsidR="003D2C5E" w:rsidRDefault="003D2C5E" w:rsidP="00832C72">
            <w:pPr>
              <w:ind w:left="-108" w:right="-108"/>
              <w:jc w:val="center"/>
            </w:pPr>
            <w:r w:rsidRPr="004D09D9">
              <w:t xml:space="preserve">№ </w:t>
            </w:r>
            <w:r>
              <w:t>0</w:t>
            </w:r>
            <w:r w:rsidR="004B69D7">
              <w:t>3</w:t>
            </w:r>
          </w:p>
          <w:p w:rsidR="003D2C5E" w:rsidRDefault="001E6453" w:rsidP="00832C72">
            <w:pPr>
              <w:ind w:left="-108" w:right="-108"/>
              <w:jc w:val="center"/>
            </w:pPr>
            <w:r>
              <w:t>2</w:t>
            </w:r>
            <w:r w:rsidR="00395DCF">
              <w:t>4</w:t>
            </w:r>
          </w:p>
          <w:p w:rsidR="003D2C5E" w:rsidRPr="0072394D" w:rsidRDefault="003D2C5E" w:rsidP="00832C72">
            <w:pPr>
              <w:ind w:left="-108" w:right="-108"/>
              <w:jc w:val="center"/>
            </w:pPr>
            <w:r>
              <w:t xml:space="preserve"> </w:t>
            </w:r>
            <w:proofErr w:type="gramStart"/>
            <w:r>
              <w:t>января</w:t>
            </w:r>
            <w:proofErr w:type="gramEnd"/>
            <w:r w:rsidRPr="0066393F">
              <w:rPr>
                <w:sz w:val="22"/>
                <w:szCs w:val="22"/>
              </w:rPr>
              <w:t xml:space="preserve"> </w:t>
            </w:r>
          </w:p>
          <w:p w:rsidR="003D2C5E" w:rsidRDefault="001E6453" w:rsidP="00832C72">
            <w:pPr>
              <w:ind w:left="-108" w:right="-108"/>
              <w:jc w:val="center"/>
            </w:pPr>
            <w:r>
              <w:t>2023</w:t>
            </w:r>
            <w:r w:rsidR="003D2C5E">
              <w:t xml:space="preserve"> </w:t>
            </w:r>
            <w:r w:rsidR="003D2C5E" w:rsidRPr="00C311C9">
              <w:t>год</w:t>
            </w:r>
            <w:r w:rsidR="003D2C5E">
              <w:t>а</w:t>
            </w:r>
          </w:p>
        </w:tc>
      </w:tr>
    </w:tbl>
    <w:p w:rsidR="003D2C5E" w:rsidRDefault="003D2C5E"/>
    <w:p w:rsidR="003D2C5E" w:rsidRDefault="003D2C5E"/>
    <w:p w:rsidR="00581698" w:rsidRPr="00A0337F" w:rsidRDefault="00581698" w:rsidP="00581698">
      <w:pPr>
        <w:pStyle w:val="31"/>
        <w:ind w:right="-1"/>
        <w:jc w:val="center"/>
        <w:rPr>
          <w:szCs w:val="24"/>
        </w:rPr>
      </w:pPr>
      <w:r w:rsidRPr="00A0337F">
        <w:rPr>
          <w:b/>
          <w:szCs w:val="24"/>
        </w:rPr>
        <w:t>ПОСТАНОВЛЕНИЕ</w:t>
      </w:r>
    </w:p>
    <w:p w:rsidR="00581698" w:rsidRPr="00A0337F" w:rsidRDefault="00581698" w:rsidP="00581698">
      <w:pPr>
        <w:jc w:val="center"/>
        <w:rPr>
          <w:b/>
        </w:rPr>
      </w:pPr>
      <w:r w:rsidRPr="00A0337F">
        <w:rPr>
          <w:b/>
        </w:rPr>
        <w:t>АДМИНИСТРАЦИИ СЕЛЬСКОГО ПОСЕЛЕНИЯ АЛЯБЬЕВСКИЙ</w:t>
      </w:r>
    </w:p>
    <w:p w:rsidR="00581698" w:rsidRPr="00A0337F" w:rsidRDefault="00581698" w:rsidP="00581698">
      <w:pPr>
        <w:jc w:val="both"/>
        <w:rPr>
          <w:sz w:val="20"/>
          <w:szCs w:val="20"/>
        </w:rPr>
      </w:pPr>
      <w:r w:rsidRPr="00A0337F">
        <w:rPr>
          <w:sz w:val="20"/>
          <w:szCs w:val="20"/>
        </w:rPr>
        <w:t xml:space="preserve">                                                                                           </w:t>
      </w:r>
    </w:p>
    <w:p w:rsidR="001E6453" w:rsidRPr="00C45923" w:rsidRDefault="001E6453" w:rsidP="001E6453">
      <w:pPr>
        <w:rPr>
          <w:rFonts w:ascii="Times New Roman CYR" w:hAnsi="Times New Roman CYR" w:cs="Times New Roman CYR"/>
          <w:sz w:val="20"/>
          <w:szCs w:val="20"/>
          <w:lang w:eastAsia="ar-SA"/>
        </w:rPr>
      </w:pPr>
      <w:proofErr w:type="gramStart"/>
      <w:r w:rsidRPr="00C45923">
        <w:rPr>
          <w:sz w:val="20"/>
          <w:szCs w:val="20"/>
          <w:lang w:eastAsia="ar-SA"/>
        </w:rPr>
        <w:t>« 30</w:t>
      </w:r>
      <w:proofErr w:type="gramEnd"/>
      <w:r w:rsidRPr="00C45923">
        <w:rPr>
          <w:sz w:val="20"/>
          <w:szCs w:val="20"/>
          <w:lang w:eastAsia="ar-SA"/>
        </w:rPr>
        <w:t xml:space="preserve"> »   декабря   2022 г. </w:t>
      </w:r>
      <w:r w:rsidRPr="00C45923">
        <w:rPr>
          <w:sz w:val="20"/>
          <w:szCs w:val="20"/>
          <w:lang w:eastAsia="ar-SA"/>
        </w:rPr>
        <w:tab/>
      </w:r>
      <w:r w:rsidRPr="00C45923">
        <w:rPr>
          <w:sz w:val="20"/>
          <w:szCs w:val="20"/>
          <w:lang w:eastAsia="ar-SA"/>
        </w:rPr>
        <w:tab/>
        <w:t xml:space="preserve">        </w:t>
      </w:r>
      <w:r w:rsidRPr="00C45923">
        <w:rPr>
          <w:sz w:val="20"/>
          <w:szCs w:val="20"/>
          <w:lang w:eastAsia="ar-SA"/>
        </w:rPr>
        <w:tab/>
      </w:r>
      <w:r w:rsidRPr="00C45923">
        <w:rPr>
          <w:sz w:val="20"/>
          <w:szCs w:val="20"/>
          <w:lang w:eastAsia="ar-SA"/>
        </w:rPr>
        <w:tab/>
      </w:r>
      <w:r w:rsidRPr="00C45923">
        <w:rPr>
          <w:sz w:val="20"/>
          <w:szCs w:val="20"/>
          <w:lang w:eastAsia="ar-SA"/>
        </w:rPr>
        <w:tab/>
      </w:r>
      <w:r w:rsidRPr="00C45923">
        <w:rPr>
          <w:sz w:val="20"/>
          <w:szCs w:val="20"/>
          <w:lang w:eastAsia="ar-SA"/>
        </w:rPr>
        <w:tab/>
      </w:r>
      <w:r w:rsidRPr="00C45923">
        <w:rPr>
          <w:sz w:val="20"/>
          <w:szCs w:val="20"/>
          <w:lang w:eastAsia="ar-SA"/>
        </w:rPr>
        <w:tab/>
      </w:r>
      <w:r w:rsidRPr="00C45923">
        <w:rPr>
          <w:sz w:val="20"/>
          <w:szCs w:val="20"/>
          <w:lang w:eastAsia="ar-SA"/>
        </w:rPr>
        <w:tab/>
        <w:t xml:space="preserve">               </w:t>
      </w:r>
      <w:r>
        <w:rPr>
          <w:sz w:val="20"/>
          <w:szCs w:val="20"/>
          <w:lang w:eastAsia="ar-SA"/>
        </w:rPr>
        <w:t xml:space="preserve">                      </w:t>
      </w:r>
      <w:r w:rsidRPr="00C45923">
        <w:rPr>
          <w:sz w:val="20"/>
          <w:szCs w:val="20"/>
          <w:lang w:eastAsia="ar-SA"/>
        </w:rPr>
        <w:t>№ 322</w:t>
      </w:r>
    </w:p>
    <w:p w:rsidR="001E6453" w:rsidRPr="00C45923" w:rsidRDefault="001E6453" w:rsidP="001E6453">
      <w:pPr>
        <w:widowControl w:val="0"/>
        <w:suppressAutoHyphens/>
        <w:autoSpaceDE w:val="0"/>
        <w:autoSpaceDN w:val="0"/>
        <w:adjustRightInd w:val="0"/>
        <w:rPr>
          <w:rFonts w:ascii="Times New Roman CYR" w:hAnsi="Times New Roman CYR" w:cs="Times New Roman CYR"/>
          <w:sz w:val="20"/>
          <w:szCs w:val="20"/>
          <w:lang w:eastAsia="ar-SA"/>
        </w:rPr>
      </w:pPr>
    </w:p>
    <w:p w:rsidR="001E6453" w:rsidRPr="00C45923" w:rsidRDefault="001E6453" w:rsidP="001E6453">
      <w:pPr>
        <w:tabs>
          <w:tab w:val="left" w:pos="4320"/>
        </w:tabs>
        <w:ind w:right="5035"/>
        <w:contextualSpacing/>
        <w:jc w:val="both"/>
        <w:rPr>
          <w:sz w:val="20"/>
          <w:szCs w:val="20"/>
        </w:rPr>
      </w:pPr>
      <w:r w:rsidRPr="00C45923">
        <w:rPr>
          <w:sz w:val="20"/>
          <w:szCs w:val="20"/>
        </w:rPr>
        <w:t xml:space="preserve">О внесении изменений в постановление Администрации сельского поселения Алябьевский от 12.01.2022 года № 07 «Об утверждении муниципального задания на оказание муниципальных услуг МБУ СКСОК «Авангард» </w:t>
      </w:r>
      <w:proofErr w:type="spellStart"/>
      <w:r w:rsidRPr="00C45923">
        <w:rPr>
          <w:sz w:val="20"/>
          <w:szCs w:val="20"/>
        </w:rPr>
        <w:t>с.п</w:t>
      </w:r>
      <w:proofErr w:type="spellEnd"/>
      <w:r w:rsidRPr="00C45923">
        <w:rPr>
          <w:sz w:val="20"/>
          <w:szCs w:val="20"/>
        </w:rPr>
        <w:t xml:space="preserve">. Алябьевский на 2022 год» </w:t>
      </w:r>
    </w:p>
    <w:p w:rsidR="001E6453" w:rsidRPr="00C45923" w:rsidRDefault="001E6453" w:rsidP="001E6453">
      <w:pPr>
        <w:shd w:val="clear" w:color="auto" w:fill="FFFFFF"/>
        <w:suppressAutoHyphens/>
        <w:ind w:firstLine="567"/>
        <w:jc w:val="both"/>
        <w:rPr>
          <w:sz w:val="20"/>
          <w:szCs w:val="20"/>
          <w:lang w:eastAsia="ar-SA"/>
        </w:rPr>
      </w:pPr>
    </w:p>
    <w:p w:rsidR="001E6453" w:rsidRPr="00C45923" w:rsidRDefault="001E6453" w:rsidP="001E6453">
      <w:pPr>
        <w:shd w:val="clear" w:color="auto" w:fill="FFFFFF"/>
        <w:suppressAutoHyphens/>
        <w:ind w:firstLine="567"/>
        <w:jc w:val="both"/>
        <w:rPr>
          <w:sz w:val="20"/>
          <w:szCs w:val="20"/>
          <w:lang w:eastAsia="ar-SA"/>
        </w:rPr>
      </w:pPr>
      <w:r w:rsidRPr="00C45923">
        <w:rPr>
          <w:sz w:val="20"/>
          <w:szCs w:val="20"/>
          <w:lang w:eastAsia="ar-SA"/>
        </w:rPr>
        <w:t>В связи с увеличением объема финансирования, в соответствии с Постановлением Администрации сельского поселения Алябьевский от 11.12.2015 № 431 «</w:t>
      </w:r>
      <w:r w:rsidRPr="00C45923">
        <w:rPr>
          <w:bCs/>
          <w:sz w:val="20"/>
          <w:szCs w:val="20"/>
          <w:lang w:eastAsia="ar-SA"/>
        </w:rPr>
        <w:t>О порядке формирования муниципального задания на оказание муниципальных услуг (выполнение работ) в отношении муниципальных бюджетных учреждений сельского поселения Алябьевский и финансового обеспечения выполнения муниципального задания</w:t>
      </w:r>
      <w:r w:rsidRPr="00C45923">
        <w:rPr>
          <w:sz w:val="20"/>
          <w:szCs w:val="20"/>
          <w:lang w:eastAsia="ar-SA"/>
        </w:rPr>
        <w:t xml:space="preserve">» и Постановлением Администрации сельского поселения Алябьевский от 18.01.2012г. № 2 «О реестре муниципальных функций и муниципальных услуг сельского поселения Алябьевский»: </w:t>
      </w:r>
    </w:p>
    <w:p w:rsidR="001E6453" w:rsidRPr="00C45923" w:rsidRDefault="001E6453" w:rsidP="001E6453">
      <w:pPr>
        <w:shd w:val="clear" w:color="auto" w:fill="FFFFFF"/>
        <w:suppressAutoHyphens/>
        <w:ind w:firstLine="567"/>
        <w:jc w:val="both"/>
        <w:rPr>
          <w:sz w:val="20"/>
          <w:szCs w:val="20"/>
          <w:lang w:eastAsia="ar-SA"/>
        </w:rPr>
      </w:pPr>
    </w:p>
    <w:p w:rsidR="001E6453" w:rsidRPr="00C45923" w:rsidRDefault="001E6453" w:rsidP="001E6453">
      <w:pPr>
        <w:numPr>
          <w:ilvl w:val="0"/>
          <w:numId w:val="1"/>
        </w:numPr>
        <w:suppressAutoHyphens/>
        <w:jc w:val="both"/>
        <w:rPr>
          <w:sz w:val="20"/>
          <w:szCs w:val="20"/>
          <w:lang w:eastAsia="ar-SA"/>
        </w:rPr>
      </w:pPr>
      <w:r w:rsidRPr="00C45923">
        <w:rPr>
          <w:sz w:val="20"/>
          <w:szCs w:val="20"/>
          <w:lang w:eastAsia="ar-SA"/>
        </w:rPr>
        <w:t xml:space="preserve">Внести в постановление Администрации сельского поселения Алябьевский от 12.01.2022 года № 07 «Об утверждении муниципального задания на оказание муниципальных услуг МБУ СКСОК «Авангард» </w:t>
      </w:r>
      <w:proofErr w:type="spellStart"/>
      <w:r w:rsidRPr="00C45923">
        <w:rPr>
          <w:sz w:val="20"/>
          <w:szCs w:val="20"/>
          <w:lang w:eastAsia="ar-SA"/>
        </w:rPr>
        <w:t>с.п</w:t>
      </w:r>
      <w:proofErr w:type="spellEnd"/>
      <w:r w:rsidRPr="00C45923">
        <w:rPr>
          <w:sz w:val="20"/>
          <w:szCs w:val="20"/>
          <w:lang w:eastAsia="ar-SA"/>
        </w:rPr>
        <w:t>. Алябьевский на 2022 год» (с изменениями от 14.01.2022 № 08) следующие изменения:</w:t>
      </w:r>
    </w:p>
    <w:p w:rsidR="001E6453" w:rsidRPr="00C45923" w:rsidRDefault="001E6453" w:rsidP="001E6453">
      <w:pPr>
        <w:suppressAutoHyphens/>
        <w:ind w:left="351"/>
        <w:jc w:val="both"/>
        <w:rPr>
          <w:sz w:val="20"/>
          <w:szCs w:val="20"/>
          <w:lang w:eastAsia="ar-SA"/>
        </w:rPr>
      </w:pPr>
      <w:r w:rsidRPr="00C45923">
        <w:rPr>
          <w:sz w:val="20"/>
          <w:szCs w:val="20"/>
          <w:lang w:eastAsia="ar-SA"/>
        </w:rPr>
        <w:t>1.1. Приложение к постановлению изложить в новой редакции (приложение).</w:t>
      </w:r>
    </w:p>
    <w:p w:rsidR="001E6453" w:rsidRPr="00C45923" w:rsidRDefault="001E6453" w:rsidP="001E6453">
      <w:pPr>
        <w:numPr>
          <w:ilvl w:val="0"/>
          <w:numId w:val="1"/>
        </w:numPr>
        <w:suppressAutoHyphens/>
        <w:jc w:val="both"/>
        <w:rPr>
          <w:sz w:val="20"/>
          <w:szCs w:val="20"/>
          <w:lang w:eastAsia="ar-SA"/>
        </w:rPr>
      </w:pPr>
      <w:r w:rsidRPr="00C45923">
        <w:rPr>
          <w:sz w:val="20"/>
          <w:szCs w:val="20"/>
          <w:lang w:eastAsia="ar-SA"/>
        </w:rPr>
        <w:t>Опубликовать настоящее постановление в периодическом издании органов местного самоуправления сельского поселения Алябьевский бюллетень «Алябьевский вестник» и разместить на официальном сайте Администрации сельского поселения Алябьевский.</w:t>
      </w:r>
    </w:p>
    <w:p w:rsidR="001E6453" w:rsidRPr="00C45923" w:rsidRDefault="001E6453" w:rsidP="001E6453">
      <w:pPr>
        <w:numPr>
          <w:ilvl w:val="0"/>
          <w:numId w:val="1"/>
        </w:numPr>
        <w:tabs>
          <w:tab w:val="left" w:pos="993"/>
        </w:tabs>
        <w:suppressAutoHyphens/>
        <w:autoSpaceDE w:val="0"/>
        <w:autoSpaceDN w:val="0"/>
        <w:adjustRightInd w:val="0"/>
        <w:jc w:val="both"/>
        <w:rPr>
          <w:spacing w:val="-4"/>
          <w:sz w:val="20"/>
          <w:szCs w:val="20"/>
          <w:lang w:eastAsia="ar-SA"/>
        </w:rPr>
      </w:pPr>
      <w:r w:rsidRPr="00C45923">
        <w:rPr>
          <w:sz w:val="20"/>
          <w:szCs w:val="20"/>
          <w:lang w:eastAsia="ar-SA"/>
        </w:rPr>
        <w:t>Настоящее постановление вступает с момента подписания.</w:t>
      </w:r>
    </w:p>
    <w:p w:rsidR="001E6453" w:rsidRPr="00C45923" w:rsidRDefault="001E6453" w:rsidP="001E6453">
      <w:pPr>
        <w:numPr>
          <w:ilvl w:val="0"/>
          <w:numId w:val="1"/>
        </w:numPr>
        <w:suppressAutoHyphens/>
        <w:jc w:val="both"/>
        <w:rPr>
          <w:sz w:val="20"/>
          <w:szCs w:val="20"/>
          <w:lang w:eastAsia="ar-SA"/>
        </w:rPr>
      </w:pPr>
      <w:r w:rsidRPr="00C45923">
        <w:rPr>
          <w:sz w:val="20"/>
          <w:szCs w:val="20"/>
          <w:lang w:eastAsia="ar-SA"/>
        </w:rPr>
        <w:t>Контроль за выполнением настоящего постановления возложить на начальника финансово-экономического отдела Администрации сельского поселения Алябьевский Яминову Л.Х.</w:t>
      </w:r>
    </w:p>
    <w:p w:rsidR="001E6453" w:rsidRPr="00C45923" w:rsidRDefault="001E6453" w:rsidP="001E6453">
      <w:pPr>
        <w:shd w:val="clear" w:color="auto" w:fill="FFFFFF"/>
        <w:tabs>
          <w:tab w:val="left" w:pos="780"/>
        </w:tabs>
        <w:suppressAutoHyphens/>
        <w:ind w:left="192" w:firstLine="250"/>
        <w:rPr>
          <w:b/>
          <w:color w:val="FF0000"/>
          <w:spacing w:val="-4"/>
          <w:sz w:val="20"/>
          <w:szCs w:val="20"/>
          <w:lang w:eastAsia="ar-SA"/>
        </w:rPr>
      </w:pPr>
      <w:r w:rsidRPr="00C45923">
        <w:rPr>
          <w:b/>
          <w:color w:val="FF0000"/>
          <w:spacing w:val="-4"/>
          <w:sz w:val="20"/>
          <w:szCs w:val="20"/>
          <w:lang w:eastAsia="ar-SA"/>
        </w:rPr>
        <w:tab/>
      </w:r>
    </w:p>
    <w:p w:rsidR="001E6453" w:rsidRPr="00C45923" w:rsidRDefault="001E6453" w:rsidP="001E6453">
      <w:pPr>
        <w:shd w:val="clear" w:color="auto" w:fill="FFFFFF"/>
        <w:tabs>
          <w:tab w:val="left" w:pos="780"/>
        </w:tabs>
        <w:suppressAutoHyphens/>
        <w:rPr>
          <w:b/>
          <w:color w:val="FF0000"/>
          <w:spacing w:val="-4"/>
          <w:sz w:val="20"/>
          <w:szCs w:val="20"/>
          <w:lang w:eastAsia="ar-SA"/>
        </w:rPr>
      </w:pPr>
    </w:p>
    <w:p w:rsidR="008831FC" w:rsidRDefault="001E6453" w:rsidP="001E6453">
      <w:pPr>
        <w:shd w:val="clear" w:color="auto" w:fill="FFFFFF"/>
        <w:tabs>
          <w:tab w:val="left" w:pos="780"/>
        </w:tabs>
        <w:suppressAutoHyphens/>
      </w:pPr>
      <w:r w:rsidRPr="00C45923">
        <w:rPr>
          <w:sz w:val="20"/>
          <w:szCs w:val="20"/>
          <w:lang w:eastAsia="ar-SA"/>
        </w:rPr>
        <w:t>Глава сельского поселения Алябьевский                                                              А.А. Кудрина</w:t>
      </w:r>
    </w:p>
    <w:p w:rsidR="008831FC" w:rsidRDefault="008831FC"/>
    <w:p w:rsidR="008831FC" w:rsidRDefault="008831FC"/>
    <w:p w:rsidR="008831FC" w:rsidRDefault="008831FC"/>
    <w:p w:rsidR="008831FC" w:rsidRDefault="008831FC"/>
    <w:p w:rsidR="008831FC" w:rsidRDefault="008831FC"/>
    <w:p w:rsidR="008831FC" w:rsidRDefault="008831FC"/>
    <w:p w:rsidR="008831FC" w:rsidRDefault="008831FC"/>
    <w:p w:rsidR="008831FC" w:rsidRDefault="008831FC"/>
    <w:p w:rsidR="008831FC" w:rsidRDefault="008831FC" w:rsidP="006C2401">
      <w:pPr>
        <w:jc w:val="right"/>
      </w:pPr>
    </w:p>
    <w:p w:rsidR="0094682A" w:rsidRDefault="006C2401" w:rsidP="00BD5E05">
      <w:pPr>
        <w:ind w:right="72"/>
        <w:jc w:val="center"/>
        <w:rPr>
          <w:b/>
          <w:sz w:val="20"/>
          <w:szCs w:val="20"/>
        </w:rPr>
        <w:sectPr w:rsidR="0094682A" w:rsidSect="00581698">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276" w:header="708" w:footer="708" w:gutter="0"/>
          <w:cols w:space="708"/>
          <w:docGrid w:linePitch="360"/>
        </w:sectPr>
      </w:pPr>
      <w:r>
        <w:rPr>
          <w:b/>
          <w:sz w:val="20"/>
          <w:szCs w:val="20"/>
        </w:rPr>
        <w:t>1</w:t>
      </w:r>
    </w:p>
    <w:p w:rsidR="009863E4" w:rsidRDefault="009863E4" w:rsidP="008831FC">
      <w:pPr>
        <w:ind w:right="72"/>
        <w:rPr>
          <w:b/>
          <w:sz w:val="20"/>
          <w:szCs w:val="20"/>
        </w:rPr>
      </w:pPr>
    </w:p>
    <w:p w:rsidR="00922329" w:rsidRPr="00922329" w:rsidRDefault="00922329" w:rsidP="00922329">
      <w:pPr>
        <w:widowControl w:val="0"/>
        <w:autoSpaceDE w:val="0"/>
        <w:autoSpaceDN w:val="0"/>
        <w:adjustRightInd w:val="0"/>
        <w:jc w:val="right"/>
        <w:outlineLvl w:val="1"/>
        <w:rPr>
          <w:rFonts w:eastAsiaTheme="minorEastAsia"/>
          <w:sz w:val="20"/>
          <w:szCs w:val="20"/>
        </w:rPr>
      </w:pPr>
      <w:r w:rsidRPr="00922329">
        <w:rPr>
          <w:rFonts w:eastAsiaTheme="minorEastAsia"/>
          <w:sz w:val="20"/>
          <w:szCs w:val="20"/>
        </w:rPr>
        <w:t>Приложение N 1</w:t>
      </w:r>
    </w:p>
    <w:p w:rsidR="00922329" w:rsidRDefault="00922329" w:rsidP="00922329">
      <w:pPr>
        <w:widowControl w:val="0"/>
        <w:autoSpaceDE w:val="0"/>
        <w:autoSpaceDN w:val="0"/>
        <w:adjustRightInd w:val="0"/>
        <w:jc w:val="right"/>
        <w:rPr>
          <w:rFonts w:eastAsiaTheme="minorEastAsia"/>
          <w:sz w:val="20"/>
          <w:szCs w:val="20"/>
        </w:rPr>
      </w:pPr>
      <w:r w:rsidRPr="00922329">
        <w:rPr>
          <w:rFonts w:eastAsiaTheme="minorEastAsia"/>
          <w:sz w:val="20"/>
          <w:szCs w:val="20"/>
        </w:rPr>
        <w:t xml:space="preserve">к </w:t>
      </w:r>
      <w:r w:rsidR="00832C72">
        <w:rPr>
          <w:rFonts w:eastAsiaTheme="minorEastAsia"/>
          <w:sz w:val="20"/>
          <w:szCs w:val="20"/>
        </w:rPr>
        <w:t>Постановлению Администрации</w:t>
      </w:r>
    </w:p>
    <w:p w:rsidR="00832C72" w:rsidRDefault="00832C72" w:rsidP="00922329">
      <w:pPr>
        <w:widowControl w:val="0"/>
        <w:autoSpaceDE w:val="0"/>
        <w:autoSpaceDN w:val="0"/>
        <w:adjustRightInd w:val="0"/>
        <w:jc w:val="right"/>
        <w:rPr>
          <w:rFonts w:eastAsiaTheme="minorEastAsia"/>
          <w:sz w:val="20"/>
          <w:szCs w:val="20"/>
        </w:rPr>
      </w:pPr>
      <w:r>
        <w:rPr>
          <w:rFonts w:eastAsiaTheme="minorEastAsia"/>
          <w:sz w:val="20"/>
          <w:szCs w:val="20"/>
        </w:rPr>
        <w:t>сельского поселения Алябьевский</w:t>
      </w:r>
    </w:p>
    <w:p w:rsidR="00832C72" w:rsidRPr="00922329" w:rsidRDefault="00832C72" w:rsidP="00922329">
      <w:pPr>
        <w:widowControl w:val="0"/>
        <w:autoSpaceDE w:val="0"/>
        <w:autoSpaceDN w:val="0"/>
        <w:adjustRightInd w:val="0"/>
        <w:jc w:val="right"/>
        <w:rPr>
          <w:rFonts w:eastAsiaTheme="minorEastAsia"/>
          <w:sz w:val="20"/>
          <w:szCs w:val="20"/>
        </w:rPr>
      </w:pPr>
      <w:r>
        <w:rPr>
          <w:rFonts w:eastAsiaTheme="minorEastAsia"/>
          <w:sz w:val="20"/>
          <w:szCs w:val="20"/>
        </w:rPr>
        <w:t xml:space="preserve">от </w:t>
      </w:r>
      <w:r w:rsidR="001E6453">
        <w:rPr>
          <w:rFonts w:eastAsiaTheme="minorEastAsia"/>
          <w:sz w:val="20"/>
          <w:szCs w:val="20"/>
        </w:rPr>
        <w:t>30</w:t>
      </w:r>
      <w:r>
        <w:rPr>
          <w:rFonts w:eastAsiaTheme="minorEastAsia"/>
          <w:sz w:val="20"/>
          <w:szCs w:val="20"/>
        </w:rPr>
        <w:t>.12.202</w:t>
      </w:r>
      <w:r w:rsidR="001E6453">
        <w:rPr>
          <w:rFonts w:eastAsiaTheme="minorEastAsia"/>
          <w:sz w:val="20"/>
          <w:szCs w:val="20"/>
        </w:rPr>
        <w:t>2</w:t>
      </w:r>
      <w:r>
        <w:rPr>
          <w:rFonts w:eastAsiaTheme="minorEastAsia"/>
          <w:sz w:val="20"/>
          <w:szCs w:val="20"/>
        </w:rPr>
        <w:t xml:space="preserve"> № </w:t>
      </w:r>
      <w:r w:rsidR="001E6453">
        <w:rPr>
          <w:rFonts w:eastAsiaTheme="minorEastAsia"/>
          <w:sz w:val="20"/>
          <w:szCs w:val="20"/>
        </w:rPr>
        <w:t>322</w:t>
      </w:r>
    </w:p>
    <w:p w:rsidR="00922329" w:rsidRPr="00922329" w:rsidRDefault="00922329" w:rsidP="00922329">
      <w:pPr>
        <w:widowControl w:val="0"/>
        <w:autoSpaceDE w:val="0"/>
        <w:autoSpaceDN w:val="0"/>
        <w:adjustRightInd w:val="0"/>
        <w:rPr>
          <w:rFonts w:eastAsiaTheme="minorEastAsia"/>
          <w:sz w:val="20"/>
          <w:szCs w:val="20"/>
        </w:rPr>
      </w:pPr>
    </w:p>
    <w:p w:rsidR="00922329" w:rsidRPr="00922329" w:rsidRDefault="00922329" w:rsidP="00922329">
      <w:pPr>
        <w:widowControl w:val="0"/>
        <w:autoSpaceDE w:val="0"/>
        <w:autoSpaceDN w:val="0"/>
        <w:adjustRightInd w:val="0"/>
        <w:jc w:val="center"/>
        <w:rPr>
          <w:rFonts w:eastAsiaTheme="minorEastAsia"/>
          <w:sz w:val="20"/>
          <w:szCs w:val="20"/>
        </w:rPr>
      </w:pPr>
    </w:p>
    <w:p w:rsidR="00922329" w:rsidRPr="00922329" w:rsidRDefault="00922329" w:rsidP="00922329">
      <w:pPr>
        <w:widowControl w:val="0"/>
        <w:autoSpaceDE w:val="0"/>
        <w:autoSpaceDN w:val="0"/>
        <w:adjustRightInd w:val="0"/>
        <w:jc w:val="right"/>
        <w:rPr>
          <w:rFonts w:eastAsiaTheme="minorEastAsia"/>
          <w:sz w:val="20"/>
          <w:szCs w:val="20"/>
        </w:rPr>
      </w:pPr>
      <w:r w:rsidRPr="00922329">
        <w:rPr>
          <w:rFonts w:eastAsiaTheme="minorEastAsia"/>
          <w:sz w:val="20"/>
          <w:szCs w:val="20"/>
        </w:rPr>
        <w:t xml:space="preserve">                                                  УТВЕРЖДАЮ</w:t>
      </w:r>
    </w:p>
    <w:p w:rsidR="00922329" w:rsidRDefault="00922329" w:rsidP="00EE1C21">
      <w:pPr>
        <w:widowControl w:val="0"/>
        <w:autoSpaceDE w:val="0"/>
        <w:autoSpaceDN w:val="0"/>
        <w:adjustRightInd w:val="0"/>
        <w:jc w:val="right"/>
        <w:rPr>
          <w:rFonts w:eastAsiaTheme="minorEastAsia"/>
          <w:sz w:val="16"/>
          <w:szCs w:val="16"/>
        </w:rPr>
      </w:pPr>
      <w:r w:rsidRPr="00922329">
        <w:rPr>
          <w:rFonts w:eastAsiaTheme="minorEastAsia"/>
          <w:sz w:val="20"/>
          <w:szCs w:val="20"/>
        </w:rPr>
        <w:t xml:space="preserve">                                     </w:t>
      </w:r>
      <w:r w:rsidRPr="00922329">
        <w:rPr>
          <w:rFonts w:eastAsiaTheme="minorEastAsia"/>
          <w:sz w:val="16"/>
          <w:szCs w:val="16"/>
        </w:rPr>
        <w:t>Руководитель (уполномоченное лицо)</w:t>
      </w:r>
    </w:p>
    <w:p w:rsidR="00EE1C21" w:rsidRPr="00922329" w:rsidRDefault="00EE1C21" w:rsidP="00EE1C21">
      <w:pPr>
        <w:widowControl w:val="0"/>
        <w:autoSpaceDE w:val="0"/>
        <w:autoSpaceDN w:val="0"/>
        <w:adjustRightInd w:val="0"/>
        <w:jc w:val="right"/>
        <w:rPr>
          <w:rFonts w:eastAsiaTheme="minorEastAsia"/>
          <w:sz w:val="16"/>
          <w:szCs w:val="16"/>
        </w:rPr>
      </w:pPr>
    </w:p>
    <w:p w:rsidR="00EE1C21" w:rsidRDefault="00922329" w:rsidP="00EE1C21">
      <w:pPr>
        <w:widowControl w:val="0"/>
        <w:autoSpaceDE w:val="0"/>
        <w:autoSpaceDN w:val="0"/>
        <w:adjustRightInd w:val="0"/>
        <w:jc w:val="right"/>
        <w:rPr>
          <w:rFonts w:eastAsiaTheme="minorEastAsia"/>
          <w:sz w:val="20"/>
          <w:szCs w:val="20"/>
          <w:u w:val="single"/>
        </w:rPr>
      </w:pPr>
      <w:r w:rsidRPr="00922329">
        <w:rPr>
          <w:rFonts w:eastAsiaTheme="minorEastAsia"/>
          <w:sz w:val="20"/>
          <w:szCs w:val="20"/>
        </w:rPr>
        <w:t xml:space="preserve">            </w:t>
      </w:r>
      <w:r w:rsidR="00832C72">
        <w:rPr>
          <w:rFonts w:eastAsiaTheme="minorEastAsia"/>
          <w:sz w:val="20"/>
          <w:szCs w:val="20"/>
        </w:rPr>
        <w:t xml:space="preserve">                         </w:t>
      </w:r>
      <w:r w:rsidR="00832C72" w:rsidRPr="00832C72">
        <w:rPr>
          <w:rFonts w:eastAsiaTheme="minorEastAsia"/>
          <w:sz w:val="20"/>
          <w:szCs w:val="20"/>
          <w:u w:val="single"/>
        </w:rPr>
        <w:t>Администрация сельского поселения Алябьевский</w:t>
      </w:r>
    </w:p>
    <w:p w:rsidR="00EE1C21" w:rsidRDefault="00922329" w:rsidP="00EE1C21">
      <w:pPr>
        <w:widowControl w:val="0"/>
        <w:autoSpaceDE w:val="0"/>
        <w:autoSpaceDN w:val="0"/>
        <w:adjustRightInd w:val="0"/>
        <w:jc w:val="right"/>
        <w:rPr>
          <w:rFonts w:eastAsiaTheme="minorEastAsia"/>
          <w:sz w:val="12"/>
          <w:szCs w:val="12"/>
        </w:rPr>
      </w:pPr>
      <w:r w:rsidRPr="00EE1C21">
        <w:rPr>
          <w:rFonts w:eastAsiaTheme="minorEastAsia"/>
          <w:sz w:val="12"/>
          <w:szCs w:val="12"/>
        </w:rPr>
        <w:t>(</w:t>
      </w:r>
      <w:proofErr w:type="gramStart"/>
      <w:r w:rsidRPr="00EE1C21">
        <w:rPr>
          <w:rFonts w:eastAsiaTheme="minorEastAsia"/>
          <w:sz w:val="12"/>
          <w:szCs w:val="12"/>
        </w:rPr>
        <w:t>наименование</w:t>
      </w:r>
      <w:proofErr w:type="gramEnd"/>
      <w:r w:rsidRPr="00EE1C21">
        <w:rPr>
          <w:rFonts w:eastAsiaTheme="minorEastAsia"/>
          <w:sz w:val="12"/>
          <w:szCs w:val="12"/>
        </w:rPr>
        <w:t xml:space="preserve"> органа, осуществляющего функции и полномочия </w:t>
      </w:r>
      <w:proofErr w:type="spellStart"/>
      <w:r w:rsidRPr="00EE1C21">
        <w:rPr>
          <w:rFonts w:eastAsiaTheme="minorEastAsia"/>
          <w:sz w:val="12"/>
          <w:szCs w:val="12"/>
        </w:rPr>
        <w:t>учредителя,главного</w:t>
      </w:r>
      <w:proofErr w:type="spellEnd"/>
      <w:r w:rsidRPr="00EE1C21">
        <w:rPr>
          <w:rFonts w:eastAsiaTheme="minorEastAsia"/>
          <w:sz w:val="12"/>
          <w:szCs w:val="12"/>
        </w:rPr>
        <w:t xml:space="preserve"> </w:t>
      </w:r>
    </w:p>
    <w:p w:rsidR="00922329" w:rsidRPr="00EE1C21" w:rsidRDefault="00922329" w:rsidP="00EE1C21">
      <w:pPr>
        <w:widowControl w:val="0"/>
        <w:autoSpaceDE w:val="0"/>
        <w:autoSpaceDN w:val="0"/>
        <w:adjustRightInd w:val="0"/>
        <w:jc w:val="right"/>
        <w:rPr>
          <w:rFonts w:eastAsiaTheme="minorEastAsia"/>
          <w:sz w:val="20"/>
          <w:szCs w:val="20"/>
          <w:u w:val="single"/>
        </w:rPr>
      </w:pPr>
      <w:r w:rsidRPr="00EE1C21">
        <w:rPr>
          <w:rFonts w:eastAsiaTheme="minorEastAsia"/>
          <w:sz w:val="12"/>
          <w:szCs w:val="12"/>
        </w:rPr>
        <w:t>распорядителя средств</w:t>
      </w:r>
      <w:r w:rsidR="00EE1C21" w:rsidRPr="00EE1C21">
        <w:rPr>
          <w:rFonts w:eastAsiaTheme="minorEastAsia"/>
          <w:sz w:val="12"/>
          <w:szCs w:val="12"/>
        </w:rPr>
        <w:t xml:space="preserve"> </w:t>
      </w:r>
      <w:r w:rsidRPr="00EE1C21">
        <w:rPr>
          <w:rFonts w:eastAsiaTheme="minorEastAsia"/>
          <w:sz w:val="12"/>
          <w:szCs w:val="12"/>
        </w:rPr>
        <w:t>федерального бюджета, федерального государственного учреждения)</w:t>
      </w:r>
    </w:p>
    <w:p w:rsidR="00EE1C21" w:rsidRDefault="00922329" w:rsidP="00922329">
      <w:pPr>
        <w:widowControl w:val="0"/>
        <w:autoSpaceDE w:val="0"/>
        <w:autoSpaceDN w:val="0"/>
        <w:adjustRightInd w:val="0"/>
        <w:jc w:val="right"/>
        <w:rPr>
          <w:rFonts w:eastAsiaTheme="minorEastAsia"/>
          <w:sz w:val="20"/>
          <w:szCs w:val="20"/>
        </w:rPr>
      </w:pPr>
      <w:r w:rsidRPr="00922329">
        <w:rPr>
          <w:rFonts w:eastAsiaTheme="minorEastAsia"/>
          <w:sz w:val="20"/>
          <w:szCs w:val="20"/>
        </w:rPr>
        <w:t xml:space="preserve">     </w:t>
      </w:r>
      <w:r w:rsidR="00832C72">
        <w:rPr>
          <w:rFonts w:eastAsiaTheme="minorEastAsia"/>
          <w:sz w:val="20"/>
          <w:szCs w:val="20"/>
        </w:rPr>
        <w:t xml:space="preserve">                            </w:t>
      </w:r>
    </w:p>
    <w:p w:rsidR="00922329" w:rsidRPr="00922329" w:rsidRDefault="00832C72" w:rsidP="00922329">
      <w:pPr>
        <w:widowControl w:val="0"/>
        <w:autoSpaceDE w:val="0"/>
        <w:autoSpaceDN w:val="0"/>
        <w:adjustRightInd w:val="0"/>
        <w:jc w:val="right"/>
        <w:rPr>
          <w:rFonts w:eastAsiaTheme="minorEastAsia"/>
          <w:sz w:val="20"/>
          <w:szCs w:val="20"/>
        </w:rPr>
      </w:pPr>
      <w:r w:rsidRPr="00EE1C21">
        <w:rPr>
          <w:rFonts w:eastAsiaTheme="minorEastAsia"/>
          <w:sz w:val="20"/>
          <w:szCs w:val="20"/>
          <w:u w:val="single"/>
        </w:rPr>
        <w:t>Глава сельского поселения Алябьевский</w:t>
      </w:r>
      <w:r w:rsidR="00922329" w:rsidRPr="00922329">
        <w:rPr>
          <w:rFonts w:eastAsiaTheme="minorEastAsia"/>
          <w:sz w:val="20"/>
          <w:szCs w:val="20"/>
        </w:rPr>
        <w:t xml:space="preserve"> _____</w:t>
      </w:r>
      <w:r w:rsidR="00EE1C21">
        <w:rPr>
          <w:rFonts w:eastAsiaTheme="minorEastAsia"/>
          <w:sz w:val="20"/>
          <w:szCs w:val="20"/>
        </w:rPr>
        <w:t>_______</w:t>
      </w:r>
      <w:r w:rsidR="00922329" w:rsidRPr="00922329">
        <w:rPr>
          <w:rFonts w:eastAsiaTheme="minorEastAsia"/>
          <w:sz w:val="20"/>
          <w:szCs w:val="20"/>
        </w:rPr>
        <w:t xml:space="preserve">____ </w:t>
      </w:r>
      <w:r w:rsidR="00EE1C21" w:rsidRPr="00EE1C21">
        <w:rPr>
          <w:rFonts w:eastAsiaTheme="minorEastAsia"/>
          <w:sz w:val="20"/>
          <w:szCs w:val="20"/>
          <w:u w:val="single"/>
        </w:rPr>
        <w:t>А.</w:t>
      </w:r>
      <w:r w:rsidR="001E6453">
        <w:rPr>
          <w:rFonts w:eastAsiaTheme="minorEastAsia"/>
          <w:sz w:val="20"/>
          <w:szCs w:val="20"/>
          <w:u w:val="single"/>
        </w:rPr>
        <w:t>А.</w:t>
      </w:r>
      <w:r w:rsidR="00EE1C21" w:rsidRPr="00EE1C21">
        <w:rPr>
          <w:rFonts w:eastAsiaTheme="minorEastAsia"/>
          <w:sz w:val="20"/>
          <w:szCs w:val="20"/>
          <w:u w:val="single"/>
        </w:rPr>
        <w:t>К</w:t>
      </w:r>
      <w:r w:rsidR="001E6453">
        <w:rPr>
          <w:rFonts w:eastAsiaTheme="minorEastAsia"/>
          <w:sz w:val="20"/>
          <w:szCs w:val="20"/>
          <w:u w:val="single"/>
        </w:rPr>
        <w:t>удрин</w:t>
      </w:r>
      <w:r w:rsidR="00EE1C21" w:rsidRPr="00EE1C21">
        <w:rPr>
          <w:rFonts w:eastAsiaTheme="minorEastAsia"/>
          <w:sz w:val="20"/>
          <w:szCs w:val="20"/>
          <w:u w:val="single"/>
        </w:rPr>
        <w:t>а</w:t>
      </w:r>
    </w:p>
    <w:p w:rsidR="00922329" w:rsidRPr="00922329" w:rsidRDefault="00EE1C21" w:rsidP="00EE1C21">
      <w:pPr>
        <w:widowControl w:val="0"/>
        <w:autoSpaceDE w:val="0"/>
        <w:autoSpaceDN w:val="0"/>
        <w:adjustRightInd w:val="0"/>
        <w:jc w:val="right"/>
        <w:rPr>
          <w:rFonts w:eastAsiaTheme="minorEastAsia"/>
          <w:sz w:val="16"/>
          <w:szCs w:val="16"/>
        </w:rPr>
      </w:pPr>
      <w:r>
        <w:rPr>
          <w:rFonts w:eastAsiaTheme="minorEastAsia"/>
          <w:sz w:val="16"/>
          <w:szCs w:val="16"/>
        </w:rPr>
        <w:t xml:space="preserve">                                                                                                                                      </w:t>
      </w:r>
      <w:r w:rsidR="00832C72" w:rsidRPr="00922329">
        <w:rPr>
          <w:rFonts w:eastAsiaTheme="minorEastAsia"/>
          <w:sz w:val="16"/>
          <w:szCs w:val="16"/>
        </w:rPr>
        <w:t>(</w:t>
      </w:r>
      <w:proofErr w:type="gramStart"/>
      <w:r w:rsidR="00832C72" w:rsidRPr="00922329">
        <w:rPr>
          <w:rFonts w:eastAsiaTheme="minorEastAsia"/>
          <w:sz w:val="16"/>
          <w:szCs w:val="16"/>
        </w:rPr>
        <w:t>должность)</w:t>
      </w:r>
      <w:r w:rsidR="00922329" w:rsidRPr="00922329">
        <w:rPr>
          <w:rFonts w:eastAsiaTheme="minorEastAsia"/>
          <w:sz w:val="16"/>
          <w:szCs w:val="16"/>
        </w:rPr>
        <w:t xml:space="preserve">   </w:t>
      </w:r>
      <w:proofErr w:type="gramEnd"/>
      <w:r w:rsidR="00922329" w:rsidRPr="00922329">
        <w:rPr>
          <w:rFonts w:eastAsiaTheme="minorEastAsia"/>
          <w:sz w:val="16"/>
          <w:szCs w:val="16"/>
        </w:rPr>
        <w:t xml:space="preserve">  </w:t>
      </w:r>
      <w:r>
        <w:rPr>
          <w:rFonts w:eastAsiaTheme="minorEastAsia"/>
          <w:sz w:val="16"/>
          <w:szCs w:val="16"/>
        </w:rPr>
        <w:t xml:space="preserve">                    (подпись)   (расшифровка </w:t>
      </w:r>
      <w:r w:rsidR="00922329" w:rsidRPr="00922329">
        <w:rPr>
          <w:rFonts w:eastAsiaTheme="minorEastAsia"/>
          <w:sz w:val="16"/>
          <w:szCs w:val="16"/>
        </w:rPr>
        <w:t>подписи)</w:t>
      </w:r>
    </w:p>
    <w:p w:rsidR="00922329" w:rsidRPr="00922329" w:rsidRDefault="00922329" w:rsidP="00922329">
      <w:pPr>
        <w:widowControl w:val="0"/>
        <w:autoSpaceDE w:val="0"/>
        <w:autoSpaceDN w:val="0"/>
        <w:adjustRightInd w:val="0"/>
        <w:jc w:val="right"/>
        <w:rPr>
          <w:rFonts w:eastAsiaTheme="minorEastAsia"/>
          <w:sz w:val="20"/>
          <w:szCs w:val="20"/>
        </w:rPr>
      </w:pPr>
    </w:p>
    <w:p w:rsidR="00922329" w:rsidRPr="00922329" w:rsidRDefault="00922329" w:rsidP="00922329">
      <w:pPr>
        <w:widowControl w:val="0"/>
        <w:autoSpaceDE w:val="0"/>
        <w:autoSpaceDN w:val="0"/>
        <w:adjustRightInd w:val="0"/>
        <w:jc w:val="right"/>
        <w:rPr>
          <w:rFonts w:eastAsiaTheme="minorEastAsia"/>
          <w:sz w:val="20"/>
          <w:szCs w:val="20"/>
        </w:rPr>
      </w:pPr>
      <w:r w:rsidRPr="00922329">
        <w:rPr>
          <w:rFonts w:eastAsiaTheme="minorEastAsia"/>
          <w:sz w:val="20"/>
          <w:szCs w:val="20"/>
        </w:rPr>
        <w:t xml:space="preserve">                                          "</w:t>
      </w:r>
      <w:r w:rsidR="001E6453">
        <w:rPr>
          <w:rFonts w:eastAsiaTheme="minorEastAsia"/>
          <w:sz w:val="20"/>
          <w:szCs w:val="20"/>
        </w:rPr>
        <w:t xml:space="preserve"> 30</w:t>
      </w:r>
      <w:r w:rsidR="00EE1C21">
        <w:rPr>
          <w:rFonts w:eastAsiaTheme="minorEastAsia"/>
          <w:sz w:val="20"/>
          <w:szCs w:val="20"/>
        </w:rPr>
        <w:t xml:space="preserve"> </w:t>
      </w:r>
      <w:r w:rsidRPr="00922329">
        <w:rPr>
          <w:rFonts w:eastAsiaTheme="minorEastAsia"/>
          <w:sz w:val="20"/>
          <w:szCs w:val="20"/>
        </w:rPr>
        <w:t xml:space="preserve">" </w:t>
      </w:r>
      <w:r w:rsidR="00EE1C21">
        <w:rPr>
          <w:rFonts w:eastAsiaTheme="minorEastAsia"/>
          <w:sz w:val="20"/>
          <w:szCs w:val="20"/>
        </w:rPr>
        <w:t>декабря</w:t>
      </w:r>
      <w:r w:rsidRPr="00922329">
        <w:rPr>
          <w:rFonts w:eastAsiaTheme="minorEastAsia"/>
          <w:sz w:val="20"/>
          <w:szCs w:val="20"/>
        </w:rPr>
        <w:t xml:space="preserve"> 20</w:t>
      </w:r>
      <w:r w:rsidR="00EE1C21">
        <w:rPr>
          <w:rFonts w:eastAsiaTheme="minorEastAsia"/>
          <w:sz w:val="20"/>
          <w:szCs w:val="20"/>
        </w:rPr>
        <w:t>2</w:t>
      </w:r>
      <w:r w:rsidR="001E6453">
        <w:rPr>
          <w:rFonts w:eastAsiaTheme="minorEastAsia"/>
          <w:sz w:val="20"/>
          <w:szCs w:val="20"/>
        </w:rPr>
        <w:t>2</w:t>
      </w:r>
      <w:r w:rsidRPr="00922329">
        <w:rPr>
          <w:rFonts w:eastAsiaTheme="minorEastAsia"/>
          <w:sz w:val="20"/>
          <w:szCs w:val="20"/>
        </w:rPr>
        <w:t xml:space="preserve"> г.</w:t>
      </w:r>
    </w:p>
    <w:p w:rsidR="00922329" w:rsidRPr="00922329" w:rsidRDefault="00922329" w:rsidP="00922329">
      <w:pPr>
        <w:widowControl w:val="0"/>
        <w:autoSpaceDE w:val="0"/>
        <w:autoSpaceDN w:val="0"/>
        <w:adjustRightInd w:val="0"/>
        <w:jc w:val="both"/>
        <w:rPr>
          <w:rFonts w:eastAsiaTheme="minorEastAsia"/>
          <w:sz w:val="20"/>
          <w:szCs w:val="20"/>
        </w:rPr>
      </w:pPr>
    </w:p>
    <w:p w:rsidR="00922329" w:rsidRPr="00922329" w:rsidRDefault="00922329" w:rsidP="00922329">
      <w:pPr>
        <w:widowControl w:val="0"/>
        <w:autoSpaceDE w:val="0"/>
        <w:autoSpaceDN w:val="0"/>
        <w:adjustRightInd w:val="0"/>
        <w:jc w:val="both"/>
        <w:rPr>
          <w:rFonts w:eastAsiaTheme="minorEastAsia"/>
          <w:sz w:val="20"/>
          <w:szCs w:val="20"/>
        </w:rPr>
      </w:pPr>
      <w:r w:rsidRPr="00922329">
        <w:rPr>
          <w:rFonts w:eastAsiaTheme="minorEastAsia"/>
          <w:sz w:val="20"/>
          <w:szCs w:val="20"/>
        </w:rPr>
        <w:t xml:space="preserve">                                                        </w:t>
      </w:r>
      <w:r w:rsidR="00EE1C21">
        <w:rPr>
          <w:rFonts w:eastAsiaTheme="minorEastAsia"/>
          <w:sz w:val="20"/>
          <w:szCs w:val="20"/>
        </w:rPr>
        <w:t xml:space="preserve">                                                                 </w:t>
      </w:r>
      <w:r w:rsidR="005B65C5">
        <w:rPr>
          <w:rFonts w:eastAsiaTheme="minorEastAsia"/>
          <w:sz w:val="20"/>
          <w:szCs w:val="20"/>
        </w:rPr>
        <w:t xml:space="preserve">                                    </w:t>
      </w:r>
      <w:r w:rsidR="00EE1C21">
        <w:rPr>
          <w:rFonts w:eastAsiaTheme="minorEastAsia"/>
          <w:sz w:val="20"/>
          <w:szCs w:val="20"/>
        </w:rPr>
        <w:t xml:space="preserve"> </w:t>
      </w:r>
      <w:r w:rsidRPr="00922329">
        <w:rPr>
          <w:rFonts w:eastAsiaTheme="minorEastAsia"/>
          <w:sz w:val="20"/>
          <w:szCs w:val="20"/>
        </w:rPr>
        <w:t xml:space="preserve"> ┌────┐</w:t>
      </w:r>
    </w:p>
    <w:p w:rsidR="00922329" w:rsidRPr="00922329" w:rsidRDefault="00922329" w:rsidP="00922329">
      <w:pPr>
        <w:widowControl w:val="0"/>
        <w:autoSpaceDE w:val="0"/>
        <w:autoSpaceDN w:val="0"/>
        <w:adjustRightInd w:val="0"/>
        <w:jc w:val="both"/>
        <w:rPr>
          <w:rFonts w:eastAsiaTheme="minorEastAsia"/>
          <w:sz w:val="20"/>
          <w:szCs w:val="20"/>
        </w:rPr>
      </w:pPr>
      <w:bookmarkStart w:id="0" w:name="Par417"/>
      <w:bookmarkEnd w:id="0"/>
      <w:r w:rsidRPr="00EE1C21">
        <w:rPr>
          <w:rFonts w:eastAsiaTheme="minorEastAsia"/>
          <w:b/>
        </w:rPr>
        <w:t xml:space="preserve">                      </w:t>
      </w:r>
      <w:r w:rsidR="005B65C5">
        <w:rPr>
          <w:rFonts w:eastAsiaTheme="minorEastAsia"/>
          <w:b/>
        </w:rPr>
        <w:t xml:space="preserve">                              </w:t>
      </w:r>
      <w:r w:rsidR="00EE1C21" w:rsidRPr="00EE1C21">
        <w:rPr>
          <w:rFonts w:eastAsiaTheme="minorEastAsia"/>
          <w:b/>
        </w:rPr>
        <w:t>МУНИЦИПАЛЬНОЕ</w:t>
      </w:r>
      <w:r w:rsidRPr="00EE1C21">
        <w:rPr>
          <w:rFonts w:eastAsiaTheme="minorEastAsia"/>
          <w:b/>
        </w:rPr>
        <w:t xml:space="preserve"> ЗАДАНИЕ N </w:t>
      </w:r>
      <w:hyperlink w:anchor="Par938" w:tooltip="&lt;1&gt; Номер государственного задания присваивается в системе &quot;Электронный бюджет&quot;." w:history="1">
        <w:r w:rsidRPr="00EE1C21">
          <w:rPr>
            <w:rFonts w:eastAsiaTheme="minorEastAsia"/>
            <w:b/>
            <w:color w:val="0000FF"/>
          </w:rPr>
          <w:t>&lt;1&gt;</w:t>
        </w:r>
      </w:hyperlink>
      <w:r w:rsidR="00EE1C21">
        <w:rPr>
          <w:rFonts w:eastAsiaTheme="minorEastAsia"/>
          <w:b/>
        </w:rPr>
        <w:t xml:space="preserve">        </w:t>
      </w:r>
      <w:r w:rsidR="00EE1C21" w:rsidRPr="00EE1C21">
        <w:rPr>
          <w:rFonts w:eastAsiaTheme="minorEastAsia"/>
          <w:b/>
        </w:rPr>
        <w:t xml:space="preserve"> </w:t>
      </w:r>
      <w:r w:rsidR="00EE1C21">
        <w:rPr>
          <w:rFonts w:eastAsiaTheme="minorEastAsia"/>
          <w:b/>
        </w:rPr>
        <w:t xml:space="preserve">│ </w:t>
      </w:r>
      <w:r w:rsidRPr="00EE1C21">
        <w:rPr>
          <w:rFonts w:eastAsiaTheme="minorEastAsia"/>
          <w:b/>
        </w:rPr>
        <w:t xml:space="preserve"> </w:t>
      </w:r>
      <w:r w:rsidR="00EE1C21" w:rsidRPr="00EE1C21">
        <w:rPr>
          <w:rFonts w:eastAsiaTheme="minorEastAsia"/>
          <w:b/>
        </w:rPr>
        <w:t xml:space="preserve"> 1</w:t>
      </w:r>
      <w:r w:rsidR="00EE1C21">
        <w:rPr>
          <w:rFonts w:eastAsiaTheme="minorEastAsia"/>
          <w:sz w:val="20"/>
          <w:szCs w:val="20"/>
        </w:rPr>
        <w:t xml:space="preserve">     </w:t>
      </w:r>
      <w:r w:rsidRPr="00922329">
        <w:rPr>
          <w:rFonts w:eastAsiaTheme="minorEastAsia"/>
          <w:sz w:val="20"/>
          <w:szCs w:val="20"/>
        </w:rPr>
        <w:t>│</w:t>
      </w:r>
    </w:p>
    <w:p w:rsidR="00922329" w:rsidRPr="00922329" w:rsidRDefault="00922329" w:rsidP="00922329">
      <w:pPr>
        <w:widowControl w:val="0"/>
        <w:autoSpaceDE w:val="0"/>
        <w:autoSpaceDN w:val="0"/>
        <w:adjustRightInd w:val="0"/>
        <w:jc w:val="both"/>
        <w:rPr>
          <w:rFonts w:eastAsiaTheme="minorEastAsia"/>
          <w:sz w:val="20"/>
          <w:szCs w:val="20"/>
        </w:rPr>
      </w:pPr>
      <w:r w:rsidRPr="00922329">
        <w:rPr>
          <w:rFonts w:eastAsiaTheme="minorEastAsia"/>
          <w:sz w:val="20"/>
          <w:szCs w:val="20"/>
        </w:rPr>
        <w:t xml:space="preserve">                                                        </w:t>
      </w:r>
      <w:r w:rsidR="00EE1C21">
        <w:rPr>
          <w:rFonts w:eastAsiaTheme="minorEastAsia"/>
          <w:sz w:val="20"/>
          <w:szCs w:val="20"/>
        </w:rPr>
        <w:t xml:space="preserve">                                                                </w:t>
      </w:r>
      <w:r w:rsidR="005B65C5">
        <w:rPr>
          <w:rFonts w:eastAsiaTheme="minorEastAsia"/>
          <w:sz w:val="20"/>
          <w:szCs w:val="20"/>
        </w:rPr>
        <w:t xml:space="preserve">                                    </w:t>
      </w:r>
      <w:r w:rsidR="00EE1C21">
        <w:rPr>
          <w:rFonts w:eastAsiaTheme="minorEastAsia"/>
          <w:sz w:val="20"/>
          <w:szCs w:val="20"/>
        </w:rPr>
        <w:t xml:space="preserve">  </w:t>
      </w:r>
      <w:r w:rsidRPr="00922329">
        <w:rPr>
          <w:rFonts w:eastAsiaTheme="minorEastAsia"/>
          <w:sz w:val="20"/>
          <w:szCs w:val="20"/>
        </w:rPr>
        <w:t xml:space="preserve"> └────┘</w:t>
      </w:r>
    </w:p>
    <w:p w:rsidR="00922329" w:rsidRPr="00922329" w:rsidRDefault="00922329" w:rsidP="00922329">
      <w:pPr>
        <w:widowControl w:val="0"/>
        <w:autoSpaceDE w:val="0"/>
        <w:autoSpaceDN w:val="0"/>
        <w:adjustRightInd w:val="0"/>
        <w:jc w:val="both"/>
        <w:rPr>
          <w:rFonts w:eastAsiaTheme="minorEastAsia"/>
          <w:sz w:val="20"/>
          <w:szCs w:val="20"/>
        </w:rPr>
      </w:pPr>
      <w:r w:rsidRPr="00922329">
        <w:rPr>
          <w:rFonts w:eastAsiaTheme="minorEastAsia"/>
          <w:sz w:val="20"/>
          <w:szCs w:val="20"/>
        </w:rPr>
        <w:t xml:space="preserve">            </w:t>
      </w:r>
      <w:r w:rsidR="005B65C5">
        <w:rPr>
          <w:rFonts w:eastAsiaTheme="minorEastAsia"/>
          <w:sz w:val="20"/>
          <w:szCs w:val="20"/>
        </w:rPr>
        <w:t xml:space="preserve">                                                  </w:t>
      </w:r>
      <w:r w:rsidRPr="00922329">
        <w:rPr>
          <w:rFonts w:eastAsiaTheme="minorEastAsia"/>
          <w:sz w:val="20"/>
          <w:szCs w:val="20"/>
        </w:rPr>
        <w:t>на 20</w:t>
      </w:r>
      <w:r w:rsidR="00EE1C21" w:rsidRPr="00EE1C21">
        <w:rPr>
          <w:rFonts w:eastAsiaTheme="minorEastAsia"/>
          <w:sz w:val="20"/>
          <w:szCs w:val="20"/>
          <w:u w:val="single"/>
        </w:rPr>
        <w:t>2</w:t>
      </w:r>
      <w:r w:rsidR="001E6453">
        <w:rPr>
          <w:rFonts w:eastAsiaTheme="minorEastAsia"/>
          <w:sz w:val="20"/>
          <w:szCs w:val="20"/>
          <w:u w:val="single"/>
        </w:rPr>
        <w:t>2</w:t>
      </w:r>
      <w:r w:rsidRPr="00922329">
        <w:rPr>
          <w:rFonts w:eastAsiaTheme="minorEastAsia"/>
          <w:sz w:val="20"/>
          <w:szCs w:val="20"/>
        </w:rPr>
        <w:t xml:space="preserve"> год и на плановый период 20</w:t>
      </w:r>
      <w:r w:rsidR="00EE1C21" w:rsidRPr="00EE1C21">
        <w:rPr>
          <w:rFonts w:eastAsiaTheme="minorEastAsia"/>
          <w:sz w:val="20"/>
          <w:szCs w:val="20"/>
          <w:u w:val="single"/>
        </w:rPr>
        <w:t>2</w:t>
      </w:r>
      <w:r w:rsidR="001E6453">
        <w:rPr>
          <w:rFonts w:eastAsiaTheme="minorEastAsia"/>
          <w:sz w:val="20"/>
          <w:szCs w:val="20"/>
          <w:u w:val="single"/>
        </w:rPr>
        <w:t>3</w:t>
      </w:r>
      <w:r w:rsidRPr="00922329">
        <w:rPr>
          <w:rFonts w:eastAsiaTheme="minorEastAsia"/>
          <w:sz w:val="20"/>
          <w:szCs w:val="20"/>
        </w:rPr>
        <w:t xml:space="preserve"> и 20</w:t>
      </w:r>
      <w:r w:rsidR="00EE1C21" w:rsidRPr="00EE1C21">
        <w:rPr>
          <w:rFonts w:eastAsiaTheme="minorEastAsia"/>
          <w:sz w:val="20"/>
          <w:szCs w:val="20"/>
          <w:u w:val="single"/>
        </w:rPr>
        <w:t>2</w:t>
      </w:r>
      <w:r w:rsidR="001E6453">
        <w:rPr>
          <w:rFonts w:eastAsiaTheme="minorEastAsia"/>
          <w:sz w:val="20"/>
          <w:szCs w:val="20"/>
          <w:u w:val="single"/>
        </w:rPr>
        <w:t>4</w:t>
      </w:r>
      <w:r w:rsidRPr="00922329">
        <w:rPr>
          <w:rFonts w:eastAsiaTheme="minorEastAsia"/>
          <w:sz w:val="20"/>
          <w:szCs w:val="20"/>
        </w:rPr>
        <w:t xml:space="preserve"> годов</w:t>
      </w:r>
    </w:p>
    <w:tbl>
      <w:tblPr>
        <w:tblW w:w="14335" w:type="dxa"/>
        <w:tblLayout w:type="fixed"/>
        <w:tblCellMar>
          <w:top w:w="102" w:type="dxa"/>
          <w:left w:w="62" w:type="dxa"/>
          <w:bottom w:w="102" w:type="dxa"/>
          <w:right w:w="62" w:type="dxa"/>
        </w:tblCellMar>
        <w:tblLook w:val="0000" w:firstRow="0" w:lastRow="0" w:firstColumn="0" w:lastColumn="0" w:noHBand="0" w:noVBand="0"/>
      </w:tblPr>
      <w:tblGrid>
        <w:gridCol w:w="3061"/>
        <w:gridCol w:w="6782"/>
        <w:gridCol w:w="2898"/>
        <w:gridCol w:w="1594"/>
      </w:tblGrid>
      <w:tr w:rsidR="00922329" w:rsidRPr="00922329" w:rsidTr="00832C72">
        <w:tc>
          <w:tcPr>
            <w:tcW w:w="3061" w:type="dxa"/>
          </w:tcPr>
          <w:p w:rsidR="00922329" w:rsidRPr="00922329" w:rsidRDefault="00922329" w:rsidP="00922329">
            <w:pPr>
              <w:widowControl w:val="0"/>
              <w:autoSpaceDE w:val="0"/>
              <w:autoSpaceDN w:val="0"/>
              <w:adjustRightInd w:val="0"/>
              <w:rPr>
                <w:rFonts w:eastAsiaTheme="minorEastAsia"/>
                <w:sz w:val="20"/>
                <w:szCs w:val="20"/>
              </w:rPr>
            </w:pPr>
          </w:p>
        </w:tc>
        <w:tc>
          <w:tcPr>
            <w:tcW w:w="6782" w:type="dxa"/>
          </w:tcPr>
          <w:p w:rsidR="00922329" w:rsidRPr="00922329" w:rsidRDefault="00922329" w:rsidP="00922329">
            <w:pPr>
              <w:widowControl w:val="0"/>
              <w:autoSpaceDE w:val="0"/>
              <w:autoSpaceDN w:val="0"/>
              <w:adjustRightInd w:val="0"/>
              <w:rPr>
                <w:rFonts w:eastAsiaTheme="minorEastAsia"/>
                <w:sz w:val="20"/>
                <w:szCs w:val="20"/>
              </w:rPr>
            </w:pPr>
          </w:p>
        </w:tc>
        <w:tc>
          <w:tcPr>
            <w:tcW w:w="2898" w:type="dxa"/>
            <w:tcBorders>
              <w:right w:val="single" w:sz="4" w:space="0" w:color="auto"/>
            </w:tcBorders>
          </w:tcPr>
          <w:p w:rsidR="00922329" w:rsidRPr="00922329" w:rsidRDefault="00922329" w:rsidP="00922329">
            <w:pPr>
              <w:widowControl w:val="0"/>
              <w:autoSpaceDE w:val="0"/>
              <w:autoSpaceDN w:val="0"/>
              <w:adjustRightInd w:val="0"/>
              <w:rPr>
                <w:rFonts w:eastAsiaTheme="minorEastAsia"/>
                <w:sz w:val="20"/>
                <w:szCs w:val="20"/>
              </w:rPr>
            </w:pPr>
          </w:p>
        </w:tc>
        <w:tc>
          <w:tcPr>
            <w:tcW w:w="1594" w:type="dxa"/>
            <w:tcBorders>
              <w:top w:val="single" w:sz="4" w:space="0" w:color="auto"/>
              <w:left w:val="single" w:sz="4" w:space="0" w:color="auto"/>
              <w:bottom w:val="single" w:sz="4" w:space="0" w:color="auto"/>
              <w:right w:val="single" w:sz="4" w:space="0" w:color="auto"/>
            </w:tcBorders>
          </w:tcPr>
          <w:p w:rsidR="00922329" w:rsidRPr="00922329" w:rsidRDefault="00922329" w:rsidP="00922329">
            <w:pPr>
              <w:widowControl w:val="0"/>
              <w:autoSpaceDE w:val="0"/>
              <w:autoSpaceDN w:val="0"/>
              <w:adjustRightInd w:val="0"/>
              <w:jc w:val="center"/>
              <w:rPr>
                <w:rFonts w:eastAsiaTheme="minorEastAsia"/>
                <w:sz w:val="20"/>
                <w:szCs w:val="20"/>
              </w:rPr>
            </w:pPr>
            <w:r w:rsidRPr="00922329">
              <w:rPr>
                <w:rFonts w:eastAsiaTheme="minorEastAsia"/>
                <w:sz w:val="20"/>
                <w:szCs w:val="20"/>
              </w:rPr>
              <w:t>Коды</w:t>
            </w:r>
          </w:p>
        </w:tc>
      </w:tr>
      <w:tr w:rsidR="00922329" w:rsidRPr="00922329" w:rsidTr="00832C72">
        <w:tc>
          <w:tcPr>
            <w:tcW w:w="3061" w:type="dxa"/>
          </w:tcPr>
          <w:p w:rsidR="00922329" w:rsidRPr="00922329" w:rsidRDefault="00922329" w:rsidP="00922329">
            <w:pPr>
              <w:widowControl w:val="0"/>
              <w:autoSpaceDE w:val="0"/>
              <w:autoSpaceDN w:val="0"/>
              <w:adjustRightInd w:val="0"/>
              <w:rPr>
                <w:rFonts w:eastAsiaTheme="minorEastAsia"/>
                <w:sz w:val="20"/>
                <w:szCs w:val="20"/>
              </w:rPr>
            </w:pPr>
          </w:p>
        </w:tc>
        <w:tc>
          <w:tcPr>
            <w:tcW w:w="6782" w:type="dxa"/>
          </w:tcPr>
          <w:p w:rsidR="00922329" w:rsidRPr="00922329" w:rsidRDefault="00922329" w:rsidP="00922329">
            <w:pPr>
              <w:widowControl w:val="0"/>
              <w:autoSpaceDE w:val="0"/>
              <w:autoSpaceDN w:val="0"/>
              <w:adjustRightInd w:val="0"/>
              <w:rPr>
                <w:rFonts w:eastAsiaTheme="minorEastAsia"/>
                <w:sz w:val="20"/>
                <w:szCs w:val="20"/>
              </w:rPr>
            </w:pPr>
          </w:p>
        </w:tc>
        <w:tc>
          <w:tcPr>
            <w:tcW w:w="2898" w:type="dxa"/>
            <w:tcBorders>
              <w:right w:val="single" w:sz="4" w:space="0" w:color="auto"/>
            </w:tcBorders>
            <w:vAlign w:val="bottom"/>
          </w:tcPr>
          <w:p w:rsidR="00922329" w:rsidRPr="00361CC3" w:rsidRDefault="00922329" w:rsidP="00922329">
            <w:pPr>
              <w:widowControl w:val="0"/>
              <w:autoSpaceDE w:val="0"/>
              <w:autoSpaceDN w:val="0"/>
              <w:adjustRightInd w:val="0"/>
              <w:jc w:val="right"/>
              <w:rPr>
                <w:rFonts w:eastAsiaTheme="minorEastAsia"/>
                <w:sz w:val="18"/>
                <w:szCs w:val="18"/>
              </w:rPr>
            </w:pPr>
            <w:r w:rsidRPr="00361CC3">
              <w:rPr>
                <w:rFonts w:eastAsiaTheme="minorEastAsia"/>
                <w:sz w:val="18"/>
                <w:szCs w:val="18"/>
              </w:rPr>
              <w:t xml:space="preserve">Форма по </w:t>
            </w:r>
            <w:hyperlink r:id="rId14" w:history="1">
              <w:r w:rsidRPr="00361CC3">
                <w:rPr>
                  <w:rFonts w:eastAsiaTheme="minorEastAsia"/>
                  <w:color w:val="0000FF"/>
                  <w:sz w:val="18"/>
                  <w:szCs w:val="18"/>
                </w:rPr>
                <w:t>ОКУД</w:t>
              </w:r>
            </w:hyperlink>
          </w:p>
        </w:tc>
        <w:tc>
          <w:tcPr>
            <w:tcW w:w="1594" w:type="dxa"/>
            <w:tcBorders>
              <w:top w:val="single" w:sz="4" w:space="0" w:color="auto"/>
              <w:left w:val="single" w:sz="4" w:space="0" w:color="auto"/>
              <w:bottom w:val="single" w:sz="4" w:space="0" w:color="auto"/>
              <w:right w:val="single" w:sz="4" w:space="0" w:color="auto"/>
            </w:tcBorders>
            <w:vAlign w:val="bottom"/>
          </w:tcPr>
          <w:p w:rsidR="00922329" w:rsidRPr="00922329" w:rsidRDefault="00922329" w:rsidP="00922329">
            <w:pPr>
              <w:widowControl w:val="0"/>
              <w:autoSpaceDE w:val="0"/>
              <w:autoSpaceDN w:val="0"/>
              <w:adjustRightInd w:val="0"/>
              <w:jc w:val="center"/>
              <w:rPr>
                <w:rFonts w:eastAsiaTheme="minorEastAsia"/>
                <w:sz w:val="20"/>
                <w:szCs w:val="20"/>
              </w:rPr>
            </w:pPr>
            <w:r w:rsidRPr="00922329">
              <w:rPr>
                <w:rFonts w:eastAsiaTheme="minorEastAsia"/>
                <w:sz w:val="20"/>
                <w:szCs w:val="20"/>
              </w:rPr>
              <w:t>0506001</w:t>
            </w:r>
          </w:p>
        </w:tc>
      </w:tr>
      <w:tr w:rsidR="00922329" w:rsidRPr="00922329" w:rsidTr="00832C72">
        <w:tc>
          <w:tcPr>
            <w:tcW w:w="3061" w:type="dxa"/>
          </w:tcPr>
          <w:p w:rsidR="00922329" w:rsidRPr="00922329" w:rsidRDefault="00922329" w:rsidP="00922329">
            <w:pPr>
              <w:widowControl w:val="0"/>
              <w:autoSpaceDE w:val="0"/>
              <w:autoSpaceDN w:val="0"/>
              <w:adjustRightInd w:val="0"/>
              <w:rPr>
                <w:rFonts w:eastAsiaTheme="minorEastAsia"/>
                <w:sz w:val="20"/>
                <w:szCs w:val="20"/>
              </w:rPr>
            </w:pPr>
          </w:p>
        </w:tc>
        <w:tc>
          <w:tcPr>
            <w:tcW w:w="6782" w:type="dxa"/>
          </w:tcPr>
          <w:p w:rsidR="00922329" w:rsidRPr="00922329" w:rsidRDefault="00922329" w:rsidP="00922329">
            <w:pPr>
              <w:widowControl w:val="0"/>
              <w:autoSpaceDE w:val="0"/>
              <w:autoSpaceDN w:val="0"/>
              <w:adjustRightInd w:val="0"/>
              <w:rPr>
                <w:rFonts w:eastAsiaTheme="minorEastAsia"/>
                <w:sz w:val="20"/>
                <w:szCs w:val="20"/>
              </w:rPr>
            </w:pPr>
          </w:p>
        </w:tc>
        <w:tc>
          <w:tcPr>
            <w:tcW w:w="2898" w:type="dxa"/>
            <w:tcBorders>
              <w:right w:val="single" w:sz="4" w:space="0" w:color="auto"/>
            </w:tcBorders>
            <w:vAlign w:val="bottom"/>
          </w:tcPr>
          <w:p w:rsidR="00922329" w:rsidRPr="00361CC3" w:rsidRDefault="00922329" w:rsidP="00922329">
            <w:pPr>
              <w:widowControl w:val="0"/>
              <w:autoSpaceDE w:val="0"/>
              <w:autoSpaceDN w:val="0"/>
              <w:adjustRightInd w:val="0"/>
              <w:jc w:val="right"/>
              <w:rPr>
                <w:rFonts w:eastAsiaTheme="minorEastAsia"/>
                <w:sz w:val="18"/>
                <w:szCs w:val="18"/>
              </w:rPr>
            </w:pPr>
            <w:r w:rsidRPr="00361CC3">
              <w:rPr>
                <w:rFonts w:eastAsiaTheme="minorEastAsia"/>
                <w:sz w:val="18"/>
                <w:szCs w:val="18"/>
              </w:rPr>
              <w:t>Дата начала действия</w:t>
            </w:r>
          </w:p>
        </w:tc>
        <w:tc>
          <w:tcPr>
            <w:tcW w:w="1594" w:type="dxa"/>
            <w:tcBorders>
              <w:top w:val="single" w:sz="4" w:space="0" w:color="auto"/>
              <w:left w:val="single" w:sz="4" w:space="0" w:color="auto"/>
              <w:bottom w:val="single" w:sz="4" w:space="0" w:color="auto"/>
              <w:right w:val="single" w:sz="4" w:space="0" w:color="auto"/>
            </w:tcBorders>
          </w:tcPr>
          <w:p w:rsidR="00922329" w:rsidRPr="00922329" w:rsidRDefault="00EE1C21" w:rsidP="001E6453">
            <w:pPr>
              <w:widowControl w:val="0"/>
              <w:autoSpaceDE w:val="0"/>
              <w:autoSpaceDN w:val="0"/>
              <w:adjustRightInd w:val="0"/>
              <w:jc w:val="center"/>
              <w:rPr>
                <w:rFonts w:eastAsiaTheme="minorEastAsia"/>
                <w:sz w:val="20"/>
                <w:szCs w:val="20"/>
              </w:rPr>
            </w:pPr>
            <w:r>
              <w:rPr>
                <w:rFonts w:eastAsiaTheme="minorEastAsia"/>
                <w:sz w:val="20"/>
                <w:szCs w:val="20"/>
              </w:rPr>
              <w:t>01.01.202</w:t>
            </w:r>
            <w:r w:rsidR="001E6453">
              <w:rPr>
                <w:rFonts w:eastAsiaTheme="minorEastAsia"/>
                <w:sz w:val="20"/>
                <w:szCs w:val="20"/>
              </w:rPr>
              <w:t>2</w:t>
            </w:r>
          </w:p>
        </w:tc>
      </w:tr>
      <w:tr w:rsidR="00922329" w:rsidRPr="00922329" w:rsidTr="00FA5A87">
        <w:trPr>
          <w:trHeight w:val="28"/>
        </w:trPr>
        <w:tc>
          <w:tcPr>
            <w:tcW w:w="3061" w:type="dxa"/>
          </w:tcPr>
          <w:p w:rsidR="00922329" w:rsidRPr="00922329" w:rsidRDefault="00922329" w:rsidP="00922329">
            <w:pPr>
              <w:widowControl w:val="0"/>
              <w:autoSpaceDE w:val="0"/>
              <w:autoSpaceDN w:val="0"/>
              <w:adjustRightInd w:val="0"/>
              <w:rPr>
                <w:rFonts w:eastAsiaTheme="minorEastAsia"/>
                <w:sz w:val="20"/>
                <w:szCs w:val="20"/>
              </w:rPr>
            </w:pPr>
          </w:p>
        </w:tc>
        <w:tc>
          <w:tcPr>
            <w:tcW w:w="6782" w:type="dxa"/>
          </w:tcPr>
          <w:p w:rsidR="00922329" w:rsidRPr="00922329" w:rsidRDefault="00922329" w:rsidP="00922329">
            <w:pPr>
              <w:widowControl w:val="0"/>
              <w:autoSpaceDE w:val="0"/>
              <w:autoSpaceDN w:val="0"/>
              <w:adjustRightInd w:val="0"/>
              <w:rPr>
                <w:rFonts w:eastAsiaTheme="minorEastAsia"/>
                <w:sz w:val="20"/>
                <w:szCs w:val="20"/>
              </w:rPr>
            </w:pPr>
          </w:p>
        </w:tc>
        <w:tc>
          <w:tcPr>
            <w:tcW w:w="2898" w:type="dxa"/>
            <w:tcBorders>
              <w:right w:val="single" w:sz="4" w:space="0" w:color="auto"/>
            </w:tcBorders>
          </w:tcPr>
          <w:p w:rsidR="00922329" w:rsidRPr="00361CC3" w:rsidRDefault="00922329" w:rsidP="00922329">
            <w:pPr>
              <w:widowControl w:val="0"/>
              <w:autoSpaceDE w:val="0"/>
              <w:autoSpaceDN w:val="0"/>
              <w:adjustRightInd w:val="0"/>
              <w:jc w:val="right"/>
              <w:rPr>
                <w:rFonts w:eastAsiaTheme="minorEastAsia"/>
                <w:sz w:val="18"/>
                <w:szCs w:val="18"/>
              </w:rPr>
            </w:pPr>
            <w:r w:rsidRPr="00361CC3">
              <w:rPr>
                <w:rFonts w:eastAsiaTheme="minorEastAsia"/>
                <w:sz w:val="18"/>
                <w:szCs w:val="18"/>
              </w:rPr>
              <w:t xml:space="preserve">Дата окончания действия </w:t>
            </w:r>
            <w:hyperlink w:anchor="Par939" w:tooltip="&lt;2&gt; Заполняется в случае досрочного прекращения выполнения государственного задания." w:history="1">
              <w:r w:rsidRPr="00361CC3">
                <w:rPr>
                  <w:rFonts w:eastAsiaTheme="minorEastAsia"/>
                  <w:color w:val="0000FF"/>
                  <w:sz w:val="18"/>
                  <w:szCs w:val="18"/>
                </w:rPr>
                <w:t>&lt;2&gt;</w:t>
              </w:r>
            </w:hyperlink>
          </w:p>
        </w:tc>
        <w:tc>
          <w:tcPr>
            <w:tcW w:w="1594" w:type="dxa"/>
            <w:tcBorders>
              <w:top w:val="single" w:sz="4" w:space="0" w:color="auto"/>
              <w:left w:val="single" w:sz="4" w:space="0" w:color="auto"/>
              <w:bottom w:val="single" w:sz="4" w:space="0" w:color="auto"/>
              <w:right w:val="single" w:sz="4" w:space="0" w:color="auto"/>
            </w:tcBorders>
          </w:tcPr>
          <w:p w:rsidR="00922329" w:rsidRPr="00922329" w:rsidRDefault="00922329" w:rsidP="00922329">
            <w:pPr>
              <w:widowControl w:val="0"/>
              <w:autoSpaceDE w:val="0"/>
              <w:autoSpaceDN w:val="0"/>
              <w:adjustRightInd w:val="0"/>
              <w:rPr>
                <w:rFonts w:eastAsiaTheme="minorEastAsia"/>
                <w:sz w:val="20"/>
                <w:szCs w:val="20"/>
              </w:rPr>
            </w:pPr>
          </w:p>
        </w:tc>
      </w:tr>
      <w:tr w:rsidR="00922329" w:rsidRPr="00922329" w:rsidTr="00361CC3">
        <w:trPr>
          <w:trHeight w:val="28"/>
        </w:trPr>
        <w:tc>
          <w:tcPr>
            <w:tcW w:w="3061" w:type="dxa"/>
          </w:tcPr>
          <w:p w:rsidR="00922329" w:rsidRPr="00922329" w:rsidRDefault="00922329" w:rsidP="00FA5A87">
            <w:pPr>
              <w:widowControl w:val="0"/>
              <w:autoSpaceDE w:val="0"/>
              <w:autoSpaceDN w:val="0"/>
              <w:adjustRightInd w:val="0"/>
              <w:rPr>
                <w:rFonts w:eastAsiaTheme="minorEastAsia"/>
                <w:sz w:val="20"/>
                <w:szCs w:val="20"/>
              </w:rPr>
            </w:pPr>
            <w:r w:rsidRPr="00922329">
              <w:rPr>
                <w:rFonts w:eastAsiaTheme="minorEastAsia"/>
                <w:sz w:val="20"/>
                <w:szCs w:val="20"/>
              </w:rPr>
              <w:t xml:space="preserve">Наименование </w:t>
            </w:r>
            <w:r w:rsidR="00FA5A87">
              <w:rPr>
                <w:rFonts w:eastAsiaTheme="minorEastAsia"/>
                <w:sz w:val="20"/>
                <w:szCs w:val="20"/>
              </w:rPr>
              <w:t>муниципального</w:t>
            </w:r>
            <w:r w:rsidRPr="00922329">
              <w:rPr>
                <w:rFonts w:eastAsiaTheme="minorEastAsia"/>
                <w:sz w:val="20"/>
                <w:szCs w:val="20"/>
              </w:rPr>
              <w:t xml:space="preserve"> учреждения (обособленного подразделения)</w:t>
            </w:r>
          </w:p>
        </w:tc>
        <w:tc>
          <w:tcPr>
            <w:tcW w:w="6782" w:type="dxa"/>
            <w:tcBorders>
              <w:bottom w:val="single" w:sz="4" w:space="0" w:color="auto"/>
            </w:tcBorders>
            <w:vAlign w:val="bottom"/>
          </w:tcPr>
          <w:p w:rsidR="00922329" w:rsidRPr="00922329" w:rsidRDefault="00FA5A87" w:rsidP="00FA5A87">
            <w:pPr>
              <w:widowControl w:val="0"/>
              <w:autoSpaceDE w:val="0"/>
              <w:autoSpaceDN w:val="0"/>
              <w:adjustRightInd w:val="0"/>
              <w:jc w:val="center"/>
              <w:rPr>
                <w:rFonts w:eastAsiaTheme="minorEastAsia"/>
                <w:sz w:val="20"/>
                <w:szCs w:val="20"/>
              </w:rPr>
            </w:pPr>
            <w:r>
              <w:rPr>
                <w:rFonts w:eastAsiaTheme="minorEastAsia"/>
                <w:sz w:val="20"/>
                <w:szCs w:val="20"/>
              </w:rPr>
              <w:t>Муниципальное бюджетное учреждение Сельский культурно-спортивный оздоровительный комплекс «Авангард» с.п.Алябьевский</w:t>
            </w:r>
          </w:p>
        </w:tc>
        <w:tc>
          <w:tcPr>
            <w:tcW w:w="2898" w:type="dxa"/>
            <w:tcBorders>
              <w:right w:val="single" w:sz="4" w:space="0" w:color="auto"/>
            </w:tcBorders>
          </w:tcPr>
          <w:p w:rsidR="00922329" w:rsidRPr="00361CC3" w:rsidRDefault="00922329" w:rsidP="00922329">
            <w:pPr>
              <w:widowControl w:val="0"/>
              <w:autoSpaceDE w:val="0"/>
              <w:autoSpaceDN w:val="0"/>
              <w:adjustRightInd w:val="0"/>
              <w:jc w:val="right"/>
              <w:rPr>
                <w:rFonts w:eastAsiaTheme="minorEastAsia"/>
                <w:sz w:val="18"/>
                <w:szCs w:val="18"/>
              </w:rPr>
            </w:pPr>
            <w:r w:rsidRPr="00361CC3">
              <w:rPr>
                <w:rFonts w:eastAsiaTheme="minorEastAsia"/>
                <w:sz w:val="18"/>
                <w:szCs w:val="18"/>
              </w:rPr>
              <w:t>Код по сводному реестру</w:t>
            </w:r>
          </w:p>
        </w:tc>
        <w:tc>
          <w:tcPr>
            <w:tcW w:w="1594" w:type="dxa"/>
            <w:tcBorders>
              <w:top w:val="single" w:sz="4" w:space="0" w:color="auto"/>
              <w:left w:val="single" w:sz="4" w:space="0" w:color="auto"/>
              <w:bottom w:val="single" w:sz="4" w:space="0" w:color="auto"/>
              <w:right w:val="single" w:sz="4" w:space="0" w:color="auto"/>
            </w:tcBorders>
          </w:tcPr>
          <w:p w:rsidR="00922329" w:rsidRPr="00922329" w:rsidRDefault="00922329" w:rsidP="00922329">
            <w:pPr>
              <w:widowControl w:val="0"/>
              <w:autoSpaceDE w:val="0"/>
              <w:autoSpaceDN w:val="0"/>
              <w:adjustRightInd w:val="0"/>
              <w:rPr>
                <w:rFonts w:eastAsiaTheme="minorEastAsia"/>
                <w:sz w:val="20"/>
                <w:szCs w:val="20"/>
              </w:rPr>
            </w:pPr>
          </w:p>
        </w:tc>
      </w:tr>
      <w:tr w:rsidR="00922329" w:rsidRPr="00922329" w:rsidTr="00832C72">
        <w:tc>
          <w:tcPr>
            <w:tcW w:w="3061" w:type="dxa"/>
            <w:vMerge w:val="restart"/>
          </w:tcPr>
          <w:p w:rsidR="00922329" w:rsidRDefault="00361CC3" w:rsidP="00922329">
            <w:pPr>
              <w:widowControl w:val="0"/>
              <w:autoSpaceDE w:val="0"/>
              <w:autoSpaceDN w:val="0"/>
              <w:adjustRightInd w:val="0"/>
              <w:rPr>
                <w:rFonts w:eastAsiaTheme="minorEastAsia"/>
                <w:sz w:val="20"/>
                <w:szCs w:val="20"/>
              </w:rPr>
            </w:pPr>
            <w:r w:rsidRPr="00922329">
              <w:rPr>
                <w:rFonts w:eastAsiaTheme="minorEastAsia"/>
                <w:sz w:val="20"/>
                <w:szCs w:val="20"/>
              </w:rPr>
              <w:t xml:space="preserve">Вид деятельности </w:t>
            </w:r>
            <w:r>
              <w:rPr>
                <w:rFonts w:eastAsiaTheme="minorEastAsia"/>
                <w:sz w:val="20"/>
                <w:szCs w:val="20"/>
              </w:rPr>
              <w:t>муниципального</w:t>
            </w:r>
            <w:r w:rsidRPr="00922329">
              <w:rPr>
                <w:rFonts w:eastAsiaTheme="minorEastAsia"/>
                <w:sz w:val="20"/>
                <w:szCs w:val="20"/>
              </w:rPr>
              <w:t xml:space="preserve"> учреждения</w:t>
            </w:r>
          </w:p>
          <w:p w:rsidR="00361CC3" w:rsidRPr="00922329" w:rsidRDefault="00361CC3" w:rsidP="00922329">
            <w:pPr>
              <w:widowControl w:val="0"/>
              <w:autoSpaceDE w:val="0"/>
              <w:autoSpaceDN w:val="0"/>
              <w:adjustRightInd w:val="0"/>
              <w:rPr>
                <w:rFonts w:eastAsiaTheme="minorEastAsia"/>
                <w:sz w:val="20"/>
                <w:szCs w:val="20"/>
              </w:rPr>
            </w:pPr>
            <w:r w:rsidRPr="00922329">
              <w:rPr>
                <w:rFonts w:eastAsiaTheme="minorEastAsia"/>
                <w:sz w:val="20"/>
                <w:szCs w:val="20"/>
              </w:rPr>
              <w:t>(обособленного подразделения)</w:t>
            </w:r>
          </w:p>
        </w:tc>
        <w:tc>
          <w:tcPr>
            <w:tcW w:w="6782" w:type="dxa"/>
            <w:tcBorders>
              <w:top w:val="single" w:sz="4" w:space="0" w:color="auto"/>
              <w:bottom w:val="single" w:sz="4" w:space="0" w:color="auto"/>
            </w:tcBorders>
          </w:tcPr>
          <w:p w:rsidR="00922329" w:rsidRPr="00922329" w:rsidRDefault="00361CC3" w:rsidP="00E55C2B">
            <w:pPr>
              <w:widowControl w:val="0"/>
              <w:autoSpaceDE w:val="0"/>
              <w:autoSpaceDN w:val="0"/>
              <w:adjustRightInd w:val="0"/>
              <w:jc w:val="center"/>
              <w:rPr>
                <w:rFonts w:eastAsiaTheme="minorEastAsia"/>
                <w:sz w:val="20"/>
                <w:szCs w:val="20"/>
              </w:rPr>
            </w:pPr>
            <w:r>
              <w:rPr>
                <w:rFonts w:eastAsiaTheme="minorEastAsia"/>
                <w:sz w:val="20"/>
                <w:szCs w:val="20"/>
              </w:rPr>
              <w:t>Культура, кинематография, архивное дело, туризм</w:t>
            </w:r>
          </w:p>
        </w:tc>
        <w:tc>
          <w:tcPr>
            <w:tcW w:w="2898" w:type="dxa"/>
            <w:tcBorders>
              <w:right w:val="single" w:sz="4" w:space="0" w:color="auto"/>
            </w:tcBorders>
          </w:tcPr>
          <w:p w:rsidR="00922329" w:rsidRPr="00922329" w:rsidRDefault="00922329" w:rsidP="00922329">
            <w:pPr>
              <w:widowControl w:val="0"/>
              <w:autoSpaceDE w:val="0"/>
              <w:autoSpaceDN w:val="0"/>
              <w:adjustRightInd w:val="0"/>
              <w:jc w:val="right"/>
              <w:rPr>
                <w:rFonts w:eastAsiaTheme="minorEastAsia"/>
                <w:sz w:val="20"/>
                <w:szCs w:val="20"/>
              </w:rPr>
            </w:pPr>
            <w:r w:rsidRPr="00922329">
              <w:rPr>
                <w:rFonts w:eastAsiaTheme="minorEastAsia"/>
                <w:sz w:val="20"/>
                <w:szCs w:val="20"/>
              </w:rPr>
              <w:t xml:space="preserve">По </w:t>
            </w:r>
            <w:hyperlink r:id="rId15" w:history="1">
              <w:r w:rsidRPr="00922329">
                <w:rPr>
                  <w:rFonts w:eastAsiaTheme="minorEastAsia"/>
                  <w:color w:val="0000FF"/>
                  <w:sz w:val="20"/>
                  <w:szCs w:val="20"/>
                </w:rPr>
                <w:t>ОКВЭД</w:t>
              </w:r>
            </w:hyperlink>
          </w:p>
        </w:tc>
        <w:tc>
          <w:tcPr>
            <w:tcW w:w="1594" w:type="dxa"/>
            <w:tcBorders>
              <w:top w:val="single" w:sz="4" w:space="0" w:color="auto"/>
              <w:left w:val="single" w:sz="4" w:space="0" w:color="auto"/>
              <w:bottom w:val="single" w:sz="4" w:space="0" w:color="auto"/>
              <w:right w:val="single" w:sz="4" w:space="0" w:color="auto"/>
            </w:tcBorders>
          </w:tcPr>
          <w:p w:rsidR="00922329" w:rsidRPr="00922329" w:rsidRDefault="00361CC3" w:rsidP="00922329">
            <w:pPr>
              <w:widowControl w:val="0"/>
              <w:autoSpaceDE w:val="0"/>
              <w:autoSpaceDN w:val="0"/>
              <w:adjustRightInd w:val="0"/>
              <w:rPr>
                <w:rFonts w:eastAsiaTheme="minorEastAsia"/>
                <w:sz w:val="20"/>
                <w:szCs w:val="20"/>
              </w:rPr>
            </w:pPr>
            <w:r>
              <w:rPr>
                <w:rFonts w:eastAsiaTheme="minorEastAsia"/>
                <w:sz w:val="20"/>
                <w:szCs w:val="20"/>
              </w:rPr>
              <w:t>90.04.03</w:t>
            </w:r>
          </w:p>
        </w:tc>
      </w:tr>
      <w:tr w:rsidR="00922329" w:rsidRPr="00922329" w:rsidTr="00E55C2B">
        <w:trPr>
          <w:trHeight w:val="116"/>
        </w:trPr>
        <w:tc>
          <w:tcPr>
            <w:tcW w:w="3061" w:type="dxa"/>
            <w:vMerge/>
          </w:tcPr>
          <w:p w:rsidR="00922329" w:rsidRPr="00922329" w:rsidRDefault="00922329" w:rsidP="00922329">
            <w:pPr>
              <w:widowControl w:val="0"/>
              <w:autoSpaceDE w:val="0"/>
              <w:autoSpaceDN w:val="0"/>
              <w:adjustRightInd w:val="0"/>
              <w:rPr>
                <w:rFonts w:eastAsiaTheme="minorEastAsia"/>
                <w:sz w:val="20"/>
                <w:szCs w:val="20"/>
              </w:rPr>
            </w:pPr>
          </w:p>
        </w:tc>
        <w:tc>
          <w:tcPr>
            <w:tcW w:w="6782" w:type="dxa"/>
            <w:tcBorders>
              <w:top w:val="single" w:sz="4" w:space="0" w:color="auto"/>
              <w:bottom w:val="single" w:sz="4" w:space="0" w:color="auto"/>
            </w:tcBorders>
            <w:vAlign w:val="bottom"/>
          </w:tcPr>
          <w:p w:rsidR="00922329" w:rsidRPr="00922329" w:rsidRDefault="00361CC3" w:rsidP="00E55C2B">
            <w:pPr>
              <w:widowControl w:val="0"/>
              <w:autoSpaceDE w:val="0"/>
              <w:autoSpaceDN w:val="0"/>
              <w:adjustRightInd w:val="0"/>
              <w:jc w:val="center"/>
              <w:rPr>
                <w:rFonts w:eastAsiaTheme="minorEastAsia"/>
                <w:sz w:val="20"/>
                <w:szCs w:val="20"/>
              </w:rPr>
            </w:pPr>
            <w:r>
              <w:rPr>
                <w:rFonts w:eastAsiaTheme="minorEastAsia"/>
                <w:sz w:val="20"/>
                <w:szCs w:val="20"/>
              </w:rPr>
              <w:t>Физическая культура и спорт</w:t>
            </w:r>
          </w:p>
        </w:tc>
        <w:tc>
          <w:tcPr>
            <w:tcW w:w="2898" w:type="dxa"/>
            <w:tcBorders>
              <w:right w:val="single" w:sz="4" w:space="0" w:color="auto"/>
            </w:tcBorders>
            <w:vAlign w:val="bottom"/>
          </w:tcPr>
          <w:p w:rsidR="00922329" w:rsidRPr="00922329" w:rsidRDefault="00922329" w:rsidP="00922329">
            <w:pPr>
              <w:widowControl w:val="0"/>
              <w:autoSpaceDE w:val="0"/>
              <w:autoSpaceDN w:val="0"/>
              <w:adjustRightInd w:val="0"/>
              <w:jc w:val="right"/>
              <w:rPr>
                <w:rFonts w:eastAsiaTheme="minorEastAsia"/>
                <w:sz w:val="20"/>
                <w:szCs w:val="20"/>
              </w:rPr>
            </w:pPr>
            <w:r w:rsidRPr="00922329">
              <w:rPr>
                <w:rFonts w:eastAsiaTheme="minorEastAsia"/>
                <w:sz w:val="20"/>
                <w:szCs w:val="20"/>
              </w:rPr>
              <w:t xml:space="preserve">По </w:t>
            </w:r>
            <w:hyperlink r:id="rId16" w:history="1">
              <w:r w:rsidRPr="00922329">
                <w:rPr>
                  <w:rFonts w:eastAsiaTheme="minorEastAsia"/>
                  <w:color w:val="0000FF"/>
                  <w:sz w:val="20"/>
                  <w:szCs w:val="20"/>
                </w:rPr>
                <w:t>ОКВЭД</w:t>
              </w:r>
            </w:hyperlink>
          </w:p>
        </w:tc>
        <w:tc>
          <w:tcPr>
            <w:tcW w:w="1594" w:type="dxa"/>
            <w:tcBorders>
              <w:top w:val="single" w:sz="4" w:space="0" w:color="auto"/>
              <w:left w:val="single" w:sz="4" w:space="0" w:color="auto"/>
              <w:bottom w:val="single" w:sz="4" w:space="0" w:color="auto"/>
              <w:right w:val="single" w:sz="4" w:space="0" w:color="auto"/>
            </w:tcBorders>
          </w:tcPr>
          <w:p w:rsidR="00361CC3" w:rsidRDefault="00361CC3" w:rsidP="00922329">
            <w:pPr>
              <w:widowControl w:val="0"/>
              <w:autoSpaceDE w:val="0"/>
              <w:autoSpaceDN w:val="0"/>
              <w:adjustRightInd w:val="0"/>
              <w:rPr>
                <w:rFonts w:eastAsiaTheme="minorEastAsia"/>
                <w:sz w:val="20"/>
                <w:szCs w:val="20"/>
              </w:rPr>
            </w:pPr>
            <w:r>
              <w:rPr>
                <w:rFonts w:eastAsiaTheme="minorEastAsia"/>
                <w:sz w:val="20"/>
                <w:szCs w:val="20"/>
              </w:rPr>
              <w:t>77.21;93.29.2;</w:t>
            </w:r>
          </w:p>
          <w:p w:rsidR="00922329" w:rsidRPr="00922329" w:rsidRDefault="00361CC3" w:rsidP="00922329">
            <w:pPr>
              <w:widowControl w:val="0"/>
              <w:autoSpaceDE w:val="0"/>
              <w:autoSpaceDN w:val="0"/>
              <w:adjustRightInd w:val="0"/>
              <w:rPr>
                <w:rFonts w:eastAsiaTheme="minorEastAsia"/>
                <w:sz w:val="20"/>
                <w:szCs w:val="20"/>
              </w:rPr>
            </w:pPr>
            <w:r>
              <w:rPr>
                <w:rFonts w:eastAsiaTheme="minorEastAsia"/>
                <w:sz w:val="20"/>
                <w:szCs w:val="20"/>
              </w:rPr>
              <w:t>96.04;59.14;93.11</w:t>
            </w:r>
          </w:p>
        </w:tc>
      </w:tr>
      <w:tr w:rsidR="00922329" w:rsidRPr="00922329" w:rsidTr="00832C72">
        <w:tc>
          <w:tcPr>
            <w:tcW w:w="3061" w:type="dxa"/>
          </w:tcPr>
          <w:p w:rsidR="00922329" w:rsidRPr="00922329" w:rsidRDefault="00922329" w:rsidP="00922329">
            <w:pPr>
              <w:widowControl w:val="0"/>
              <w:autoSpaceDE w:val="0"/>
              <w:autoSpaceDN w:val="0"/>
              <w:adjustRightInd w:val="0"/>
              <w:rPr>
                <w:rFonts w:eastAsiaTheme="minorEastAsia"/>
                <w:sz w:val="20"/>
                <w:szCs w:val="20"/>
              </w:rPr>
            </w:pPr>
          </w:p>
        </w:tc>
        <w:tc>
          <w:tcPr>
            <w:tcW w:w="6782" w:type="dxa"/>
            <w:tcBorders>
              <w:top w:val="single" w:sz="4" w:space="0" w:color="auto"/>
            </w:tcBorders>
          </w:tcPr>
          <w:p w:rsidR="00922329" w:rsidRPr="00361CC3" w:rsidRDefault="00922329" w:rsidP="00922329">
            <w:pPr>
              <w:widowControl w:val="0"/>
              <w:autoSpaceDE w:val="0"/>
              <w:autoSpaceDN w:val="0"/>
              <w:adjustRightInd w:val="0"/>
              <w:jc w:val="center"/>
              <w:rPr>
                <w:rFonts w:eastAsiaTheme="minorEastAsia"/>
                <w:sz w:val="16"/>
                <w:szCs w:val="16"/>
              </w:rPr>
            </w:pPr>
            <w:r w:rsidRPr="00361CC3">
              <w:rPr>
                <w:rFonts w:eastAsiaTheme="minorEastAsia"/>
                <w:sz w:val="16"/>
                <w:szCs w:val="16"/>
              </w:rPr>
              <w:t>(указываются виды деятельности федерального государственного учреждения, по которым ему утверждается государственное задание)</w:t>
            </w:r>
          </w:p>
        </w:tc>
        <w:tc>
          <w:tcPr>
            <w:tcW w:w="2898" w:type="dxa"/>
            <w:tcBorders>
              <w:right w:val="single" w:sz="4" w:space="0" w:color="auto"/>
            </w:tcBorders>
          </w:tcPr>
          <w:p w:rsidR="00922329" w:rsidRPr="00922329" w:rsidRDefault="00922329" w:rsidP="00922329">
            <w:pPr>
              <w:widowControl w:val="0"/>
              <w:autoSpaceDE w:val="0"/>
              <w:autoSpaceDN w:val="0"/>
              <w:adjustRightInd w:val="0"/>
              <w:rPr>
                <w:rFonts w:eastAsiaTheme="minorEastAsia"/>
                <w:sz w:val="20"/>
                <w:szCs w:val="20"/>
              </w:rPr>
            </w:pPr>
          </w:p>
        </w:tc>
        <w:tc>
          <w:tcPr>
            <w:tcW w:w="1594" w:type="dxa"/>
            <w:tcBorders>
              <w:top w:val="single" w:sz="4" w:space="0" w:color="auto"/>
              <w:left w:val="single" w:sz="4" w:space="0" w:color="auto"/>
              <w:bottom w:val="single" w:sz="4" w:space="0" w:color="auto"/>
              <w:right w:val="single" w:sz="4" w:space="0" w:color="auto"/>
            </w:tcBorders>
          </w:tcPr>
          <w:p w:rsidR="00922329" w:rsidRPr="00922329" w:rsidRDefault="00922329" w:rsidP="00922329">
            <w:pPr>
              <w:widowControl w:val="0"/>
              <w:autoSpaceDE w:val="0"/>
              <w:autoSpaceDN w:val="0"/>
              <w:adjustRightInd w:val="0"/>
              <w:rPr>
                <w:rFonts w:eastAsiaTheme="minorEastAsia"/>
                <w:sz w:val="20"/>
                <w:szCs w:val="20"/>
              </w:rPr>
            </w:pPr>
          </w:p>
        </w:tc>
      </w:tr>
    </w:tbl>
    <w:p w:rsidR="00922329" w:rsidRPr="00922329" w:rsidRDefault="00922329" w:rsidP="00922329">
      <w:pPr>
        <w:widowControl w:val="0"/>
        <w:autoSpaceDE w:val="0"/>
        <w:autoSpaceDN w:val="0"/>
        <w:adjustRightInd w:val="0"/>
        <w:jc w:val="both"/>
        <w:rPr>
          <w:rFonts w:eastAsiaTheme="minorEastAsia"/>
          <w:sz w:val="20"/>
          <w:szCs w:val="20"/>
        </w:rPr>
      </w:pPr>
    </w:p>
    <w:p w:rsidR="00361CC3" w:rsidRDefault="00922329" w:rsidP="00922329">
      <w:pPr>
        <w:widowControl w:val="0"/>
        <w:autoSpaceDE w:val="0"/>
        <w:autoSpaceDN w:val="0"/>
        <w:adjustRightInd w:val="0"/>
        <w:jc w:val="both"/>
        <w:rPr>
          <w:rFonts w:eastAsiaTheme="minorEastAsia"/>
          <w:sz w:val="20"/>
          <w:szCs w:val="20"/>
        </w:rPr>
      </w:pPr>
      <w:r w:rsidRPr="00922329">
        <w:rPr>
          <w:rFonts w:eastAsiaTheme="minorEastAsia"/>
          <w:sz w:val="20"/>
          <w:szCs w:val="20"/>
        </w:rPr>
        <w:t xml:space="preserve">       </w:t>
      </w:r>
    </w:p>
    <w:p w:rsidR="00361CC3" w:rsidRDefault="006C2401" w:rsidP="00BD5E05">
      <w:pPr>
        <w:widowControl w:val="0"/>
        <w:autoSpaceDE w:val="0"/>
        <w:autoSpaceDN w:val="0"/>
        <w:adjustRightInd w:val="0"/>
        <w:jc w:val="center"/>
        <w:rPr>
          <w:rFonts w:eastAsiaTheme="minorEastAsia"/>
          <w:sz w:val="20"/>
          <w:szCs w:val="20"/>
        </w:rPr>
      </w:pPr>
      <w:r>
        <w:rPr>
          <w:rFonts w:eastAsiaTheme="minorEastAsia"/>
          <w:sz w:val="20"/>
          <w:szCs w:val="20"/>
        </w:rPr>
        <w:t>2</w:t>
      </w:r>
    </w:p>
    <w:p w:rsidR="00922329" w:rsidRPr="006C2401" w:rsidRDefault="00922329" w:rsidP="00AA370A">
      <w:pPr>
        <w:widowControl w:val="0"/>
        <w:autoSpaceDE w:val="0"/>
        <w:autoSpaceDN w:val="0"/>
        <w:adjustRightInd w:val="0"/>
        <w:jc w:val="center"/>
        <w:rPr>
          <w:rFonts w:eastAsiaTheme="minorEastAsia"/>
          <w:sz w:val="18"/>
          <w:szCs w:val="20"/>
        </w:rPr>
      </w:pPr>
      <w:r w:rsidRPr="006C2401">
        <w:rPr>
          <w:rFonts w:eastAsiaTheme="minorEastAsia"/>
          <w:sz w:val="18"/>
          <w:szCs w:val="20"/>
        </w:rPr>
        <w:lastRenderedPageBreak/>
        <w:t xml:space="preserve">Часть I. Сведения об оказываемых </w:t>
      </w:r>
      <w:r w:rsidR="00E55C2B" w:rsidRPr="006C2401">
        <w:rPr>
          <w:rFonts w:eastAsiaTheme="minorEastAsia"/>
          <w:sz w:val="18"/>
          <w:szCs w:val="20"/>
        </w:rPr>
        <w:t>муниципальных</w:t>
      </w:r>
      <w:r w:rsidRPr="006C2401">
        <w:rPr>
          <w:rFonts w:eastAsiaTheme="minorEastAsia"/>
          <w:sz w:val="18"/>
          <w:szCs w:val="20"/>
        </w:rPr>
        <w:t xml:space="preserve"> услугах </w:t>
      </w:r>
      <w:hyperlink w:anchor="Par940" w:tooltip="&lt;3&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 w:history="1">
        <w:r w:rsidRPr="006C2401">
          <w:rPr>
            <w:rFonts w:eastAsiaTheme="minorEastAsia"/>
            <w:color w:val="0000FF"/>
            <w:sz w:val="18"/>
            <w:szCs w:val="20"/>
          </w:rPr>
          <w:t>&lt;3&gt;</w:t>
        </w:r>
      </w:hyperlink>
    </w:p>
    <w:p w:rsidR="00922329" w:rsidRPr="006C2401" w:rsidRDefault="00922329" w:rsidP="00922329">
      <w:pPr>
        <w:widowControl w:val="0"/>
        <w:autoSpaceDE w:val="0"/>
        <w:autoSpaceDN w:val="0"/>
        <w:adjustRightInd w:val="0"/>
        <w:jc w:val="both"/>
        <w:rPr>
          <w:rFonts w:eastAsiaTheme="minorEastAsia"/>
          <w:sz w:val="18"/>
          <w:szCs w:val="20"/>
        </w:rPr>
      </w:pPr>
    </w:p>
    <w:p w:rsidR="00922329" w:rsidRPr="006C2401" w:rsidRDefault="00922329" w:rsidP="00AA370A">
      <w:pPr>
        <w:widowControl w:val="0"/>
        <w:autoSpaceDE w:val="0"/>
        <w:autoSpaceDN w:val="0"/>
        <w:adjustRightInd w:val="0"/>
        <w:jc w:val="center"/>
        <w:rPr>
          <w:rFonts w:eastAsiaTheme="minorEastAsia"/>
          <w:sz w:val="18"/>
          <w:szCs w:val="20"/>
        </w:rPr>
      </w:pPr>
      <w:r w:rsidRPr="006C2401">
        <w:rPr>
          <w:rFonts w:eastAsiaTheme="minorEastAsia"/>
          <w:sz w:val="18"/>
          <w:szCs w:val="20"/>
        </w:rPr>
        <w:t>Раздел __</w:t>
      </w:r>
      <w:r w:rsidR="00E55C2B" w:rsidRPr="006C2401">
        <w:rPr>
          <w:rFonts w:eastAsiaTheme="minorEastAsia"/>
          <w:sz w:val="18"/>
          <w:szCs w:val="20"/>
          <w:u w:val="single"/>
        </w:rPr>
        <w:t>1</w:t>
      </w:r>
      <w:r w:rsidRPr="006C2401">
        <w:rPr>
          <w:rFonts w:eastAsiaTheme="minorEastAsia"/>
          <w:sz w:val="18"/>
          <w:szCs w:val="20"/>
        </w:rPr>
        <w:t>__</w:t>
      </w:r>
    </w:p>
    <w:tbl>
      <w:tblPr>
        <w:tblW w:w="14458" w:type="dxa"/>
        <w:tblLayout w:type="fixed"/>
        <w:tblCellMar>
          <w:top w:w="102" w:type="dxa"/>
          <w:left w:w="62" w:type="dxa"/>
          <w:bottom w:w="102" w:type="dxa"/>
          <w:right w:w="62" w:type="dxa"/>
        </w:tblCellMar>
        <w:tblLook w:val="0000" w:firstRow="0" w:lastRow="0" w:firstColumn="0" w:lastColumn="0" w:noHBand="0" w:noVBand="0"/>
      </w:tblPr>
      <w:tblGrid>
        <w:gridCol w:w="5103"/>
        <w:gridCol w:w="4536"/>
        <w:gridCol w:w="1984"/>
        <w:gridCol w:w="2835"/>
      </w:tblGrid>
      <w:tr w:rsidR="00922329" w:rsidRPr="006C2401" w:rsidTr="00BD5F7A">
        <w:trPr>
          <w:trHeight w:val="195"/>
        </w:trPr>
        <w:tc>
          <w:tcPr>
            <w:tcW w:w="5103" w:type="dxa"/>
          </w:tcPr>
          <w:p w:rsidR="00AA370A" w:rsidRPr="006C2401" w:rsidRDefault="00AA370A" w:rsidP="00AA370A">
            <w:pPr>
              <w:pStyle w:val="a4"/>
              <w:widowControl w:val="0"/>
              <w:autoSpaceDE w:val="0"/>
              <w:autoSpaceDN w:val="0"/>
              <w:adjustRightInd w:val="0"/>
              <w:ind w:left="0"/>
              <w:rPr>
                <w:rFonts w:eastAsiaTheme="minorEastAsia"/>
                <w:sz w:val="18"/>
                <w:szCs w:val="20"/>
              </w:rPr>
            </w:pPr>
          </w:p>
          <w:p w:rsidR="00922329" w:rsidRPr="006C2401" w:rsidRDefault="00922329" w:rsidP="00BD5F7A">
            <w:pPr>
              <w:pStyle w:val="a4"/>
              <w:widowControl w:val="0"/>
              <w:numPr>
                <w:ilvl w:val="0"/>
                <w:numId w:val="9"/>
              </w:numPr>
              <w:autoSpaceDE w:val="0"/>
              <w:autoSpaceDN w:val="0"/>
              <w:adjustRightInd w:val="0"/>
              <w:ind w:left="0" w:firstLine="0"/>
              <w:rPr>
                <w:rFonts w:eastAsiaTheme="minorEastAsia"/>
                <w:sz w:val="18"/>
                <w:szCs w:val="20"/>
              </w:rPr>
            </w:pPr>
            <w:r w:rsidRPr="006C2401">
              <w:rPr>
                <w:rFonts w:eastAsiaTheme="minorEastAsia"/>
                <w:sz w:val="18"/>
                <w:szCs w:val="20"/>
              </w:rPr>
              <w:t xml:space="preserve">Наименование </w:t>
            </w:r>
            <w:r w:rsidR="00E55C2B" w:rsidRPr="006C2401">
              <w:rPr>
                <w:rFonts w:eastAsiaTheme="minorEastAsia"/>
                <w:sz w:val="18"/>
                <w:szCs w:val="20"/>
              </w:rPr>
              <w:t>муниципально</w:t>
            </w:r>
            <w:r w:rsidRPr="006C2401">
              <w:rPr>
                <w:rFonts w:eastAsiaTheme="minorEastAsia"/>
                <w:sz w:val="18"/>
                <w:szCs w:val="20"/>
              </w:rPr>
              <w:t>й услуги</w:t>
            </w:r>
          </w:p>
        </w:tc>
        <w:tc>
          <w:tcPr>
            <w:tcW w:w="4536" w:type="dxa"/>
            <w:tcBorders>
              <w:bottom w:val="single" w:sz="4" w:space="0" w:color="auto"/>
            </w:tcBorders>
            <w:vAlign w:val="bottom"/>
          </w:tcPr>
          <w:p w:rsidR="00922329" w:rsidRPr="006C2401" w:rsidRDefault="00AA370A" w:rsidP="00AA370A">
            <w:pPr>
              <w:widowControl w:val="0"/>
              <w:autoSpaceDE w:val="0"/>
              <w:autoSpaceDN w:val="0"/>
              <w:adjustRightInd w:val="0"/>
              <w:jc w:val="center"/>
              <w:rPr>
                <w:rFonts w:eastAsiaTheme="minorEastAsia"/>
                <w:sz w:val="18"/>
                <w:szCs w:val="20"/>
              </w:rPr>
            </w:pPr>
            <w:r w:rsidRPr="006C2401">
              <w:rPr>
                <w:rFonts w:eastAsiaTheme="minorEastAsia"/>
                <w:sz w:val="18"/>
                <w:szCs w:val="20"/>
              </w:rPr>
              <w:t>Показ кинофильмов</w:t>
            </w:r>
          </w:p>
        </w:tc>
        <w:tc>
          <w:tcPr>
            <w:tcW w:w="1984" w:type="dxa"/>
            <w:tcBorders>
              <w:right w:val="single" w:sz="4" w:space="0" w:color="auto"/>
            </w:tcBorders>
          </w:tcPr>
          <w:p w:rsidR="00922329" w:rsidRPr="006C2401" w:rsidRDefault="00922329" w:rsidP="00922329">
            <w:pPr>
              <w:widowControl w:val="0"/>
              <w:autoSpaceDE w:val="0"/>
              <w:autoSpaceDN w:val="0"/>
              <w:adjustRightInd w:val="0"/>
              <w:jc w:val="right"/>
              <w:rPr>
                <w:rFonts w:eastAsiaTheme="minorEastAsia"/>
                <w:sz w:val="14"/>
                <w:szCs w:val="16"/>
              </w:rPr>
            </w:pPr>
            <w:r w:rsidRPr="006C2401">
              <w:rPr>
                <w:rFonts w:eastAsiaTheme="minorEastAsia"/>
                <w:sz w:val="14"/>
                <w:szCs w:val="16"/>
              </w:rPr>
              <w:t>Код по общероссийскому базовому перечню или федеральному перечню</w:t>
            </w:r>
          </w:p>
        </w:tc>
        <w:tc>
          <w:tcPr>
            <w:tcW w:w="2835" w:type="dxa"/>
            <w:tcBorders>
              <w:top w:val="single" w:sz="4" w:space="0" w:color="auto"/>
              <w:left w:val="single" w:sz="4" w:space="0" w:color="auto"/>
              <w:bottom w:val="single" w:sz="4" w:space="0" w:color="auto"/>
              <w:right w:val="single" w:sz="4" w:space="0" w:color="auto"/>
            </w:tcBorders>
            <w:vAlign w:val="center"/>
          </w:tcPr>
          <w:p w:rsidR="00922329" w:rsidRPr="006C2401" w:rsidRDefault="00AA370A" w:rsidP="00AA370A">
            <w:pPr>
              <w:widowControl w:val="0"/>
              <w:autoSpaceDE w:val="0"/>
              <w:autoSpaceDN w:val="0"/>
              <w:adjustRightInd w:val="0"/>
              <w:jc w:val="center"/>
              <w:rPr>
                <w:rFonts w:eastAsiaTheme="minorEastAsia"/>
                <w:sz w:val="18"/>
                <w:szCs w:val="20"/>
              </w:rPr>
            </w:pPr>
            <w:r w:rsidRPr="006C2401">
              <w:rPr>
                <w:rFonts w:eastAsiaTheme="minorEastAsia"/>
                <w:sz w:val="18"/>
                <w:szCs w:val="20"/>
              </w:rPr>
              <w:t>591400О.99.0.ББ85АА01000</w:t>
            </w:r>
          </w:p>
        </w:tc>
      </w:tr>
      <w:tr w:rsidR="00922329" w:rsidRPr="006C2401" w:rsidTr="00BD5F7A">
        <w:tc>
          <w:tcPr>
            <w:tcW w:w="5103" w:type="dxa"/>
          </w:tcPr>
          <w:p w:rsidR="00922329" w:rsidRPr="006C2401" w:rsidRDefault="00922329" w:rsidP="00E55C2B">
            <w:pPr>
              <w:widowControl w:val="0"/>
              <w:autoSpaceDE w:val="0"/>
              <w:autoSpaceDN w:val="0"/>
              <w:adjustRightInd w:val="0"/>
              <w:rPr>
                <w:rFonts w:eastAsiaTheme="minorEastAsia"/>
                <w:sz w:val="18"/>
                <w:szCs w:val="20"/>
              </w:rPr>
            </w:pPr>
            <w:r w:rsidRPr="006C2401">
              <w:rPr>
                <w:rFonts w:eastAsiaTheme="minorEastAsia"/>
                <w:sz w:val="18"/>
                <w:szCs w:val="20"/>
              </w:rPr>
              <w:t xml:space="preserve">2. Категории потребителей </w:t>
            </w:r>
            <w:r w:rsidR="00E55C2B" w:rsidRPr="006C2401">
              <w:rPr>
                <w:rFonts w:eastAsiaTheme="minorEastAsia"/>
                <w:sz w:val="18"/>
                <w:szCs w:val="20"/>
              </w:rPr>
              <w:t>муниципаль</w:t>
            </w:r>
            <w:r w:rsidRPr="006C2401">
              <w:rPr>
                <w:rFonts w:eastAsiaTheme="minorEastAsia"/>
                <w:sz w:val="18"/>
                <w:szCs w:val="20"/>
              </w:rPr>
              <w:t>ной услуги</w:t>
            </w:r>
          </w:p>
        </w:tc>
        <w:tc>
          <w:tcPr>
            <w:tcW w:w="4536" w:type="dxa"/>
            <w:tcBorders>
              <w:top w:val="single" w:sz="4" w:space="0" w:color="auto"/>
              <w:bottom w:val="single" w:sz="4" w:space="0" w:color="auto"/>
            </w:tcBorders>
            <w:vAlign w:val="bottom"/>
          </w:tcPr>
          <w:p w:rsidR="00922329" w:rsidRPr="006C2401" w:rsidRDefault="00AA370A" w:rsidP="00AA370A">
            <w:pPr>
              <w:widowControl w:val="0"/>
              <w:autoSpaceDE w:val="0"/>
              <w:autoSpaceDN w:val="0"/>
              <w:adjustRightInd w:val="0"/>
              <w:jc w:val="center"/>
              <w:rPr>
                <w:rFonts w:eastAsiaTheme="minorEastAsia"/>
                <w:sz w:val="18"/>
                <w:szCs w:val="20"/>
              </w:rPr>
            </w:pPr>
            <w:r w:rsidRPr="006C2401">
              <w:rPr>
                <w:rFonts w:eastAsiaTheme="minorEastAsia"/>
                <w:sz w:val="18"/>
                <w:szCs w:val="20"/>
              </w:rPr>
              <w:t>Физические лица</w:t>
            </w:r>
          </w:p>
        </w:tc>
        <w:tc>
          <w:tcPr>
            <w:tcW w:w="1984" w:type="dxa"/>
          </w:tcPr>
          <w:p w:rsidR="00922329" w:rsidRPr="006C2401" w:rsidRDefault="00922329" w:rsidP="00922329">
            <w:pPr>
              <w:widowControl w:val="0"/>
              <w:autoSpaceDE w:val="0"/>
              <w:autoSpaceDN w:val="0"/>
              <w:adjustRightInd w:val="0"/>
              <w:rPr>
                <w:rFonts w:eastAsiaTheme="minorEastAsia"/>
                <w:sz w:val="18"/>
                <w:szCs w:val="20"/>
              </w:rPr>
            </w:pPr>
          </w:p>
        </w:tc>
        <w:tc>
          <w:tcPr>
            <w:tcW w:w="2835" w:type="dxa"/>
            <w:tcBorders>
              <w:top w:val="single" w:sz="4" w:space="0" w:color="auto"/>
            </w:tcBorders>
          </w:tcPr>
          <w:p w:rsidR="00922329" w:rsidRPr="006C2401" w:rsidRDefault="00922329" w:rsidP="00922329">
            <w:pPr>
              <w:widowControl w:val="0"/>
              <w:autoSpaceDE w:val="0"/>
              <w:autoSpaceDN w:val="0"/>
              <w:adjustRightInd w:val="0"/>
              <w:rPr>
                <w:rFonts w:eastAsiaTheme="minorEastAsia"/>
                <w:sz w:val="18"/>
                <w:szCs w:val="20"/>
              </w:rPr>
            </w:pPr>
          </w:p>
        </w:tc>
      </w:tr>
    </w:tbl>
    <w:p w:rsidR="00922329" w:rsidRPr="006C2401" w:rsidRDefault="00922329" w:rsidP="00922329">
      <w:pPr>
        <w:widowControl w:val="0"/>
        <w:autoSpaceDE w:val="0"/>
        <w:autoSpaceDN w:val="0"/>
        <w:adjustRightInd w:val="0"/>
        <w:jc w:val="both"/>
        <w:rPr>
          <w:rFonts w:eastAsiaTheme="minorEastAsia"/>
          <w:sz w:val="18"/>
          <w:szCs w:val="20"/>
        </w:rPr>
      </w:pPr>
      <w:r w:rsidRPr="006C2401">
        <w:rPr>
          <w:rFonts w:eastAsiaTheme="minorEastAsia"/>
          <w:sz w:val="18"/>
          <w:szCs w:val="20"/>
        </w:rPr>
        <w:t xml:space="preserve">3. </w:t>
      </w:r>
      <w:proofErr w:type="gramStart"/>
      <w:r w:rsidRPr="006C2401">
        <w:rPr>
          <w:rFonts w:eastAsiaTheme="minorEastAsia"/>
          <w:sz w:val="18"/>
          <w:szCs w:val="20"/>
        </w:rPr>
        <w:t>Показатели,  характеризующие</w:t>
      </w:r>
      <w:proofErr w:type="gramEnd"/>
      <w:r w:rsidRPr="006C2401">
        <w:rPr>
          <w:rFonts w:eastAsiaTheme="minorEastAsia"/>
          <w:sz w:val="18"/>
          <w:szCs w:val="20"/>
        </w:rPr>
        <w:t xml:space="preserve">  объем  и  (или)  качество  </w:t>
      </w:r>
      <w:r w:rsidR="00AA370A" w:rsidRPr="006C2401">
        <w:rPr>
          <w:rFonts w:eastAsiaTheme="minorEastAsia"/>
          <w:sz w:val="18"/>
          <w:szCs w:val="20"/>
        </w:rPr>
        <w:t>муниципально</w:t>
      </w:r>
      <w:r w:rsidRPr="006C2401">
        <w:rPr>
          <w:rFonts w:eastAsiaTheme="minorEastAsia"/>
          <w:sz w:val="18"/>
          <w:szCs w:val="20"/>
        </w:rPr>
        <w:t>й</w:t>
      </w:r>
      <w:r w:rsidR="00AA370A" w:rsidRPr="006C2401">
        <w:rPr>
          <w:rFonts w:eastAsiaTheme="minorEastAsia"/>
          <w:sz w:val="18"/>
          <w:szCs w:val="20"/>
        </w:rPr>
        <w:t xml:space="preserve"> </w:t>
      </w:r>
      <w:r w:rsidRPr="006C2401">
        <w:rPr>
          <w:rFonts w:eastAsiaTheme="minorEastAsia"/>
          <w:sz w:val="18"/>
          <w:szCs w:val="20"/>
        </w:rPr>
        <w:t>услуги</w:t>
      </w:r>
    </w:p>
    <w:p w:rsidR="00922329" w:rsidRPr="006C2401" w:rsidRDefault="00922329" w:rsidP="00922329">
      <w:pPr>
        <w:widowControl w:val="0"/>
        <w:autoSpaceDE w:val="0"/>
        <w:autoSpaceDN w:val="0"/>
        <w:adjustRightInd w:val="0"/>
        <w:jc w:val="both"/>
        <w:rPr>
          <w:rFonts w:eastAsiaTheme="minorEastAsia"/>
          <w:sz w:val="18"/>
          <w:szCs w:val="20"/>
        </w:rPr>
      </w:pPr>
      <w:bookmarkStart w:id="1" w:name="Par480"/>
      <w:bookmarkEnd w:id="1"/>
      <w:r w:rsidRPr="006C2401">
        <w:rPr>
          <w:rFonts w:eastAsiaTheme="minorEastAsia"/>
          <w:sz w:val="18"/>
          <w:szCs w:val="20"/>
        </w:rPr>
        <w:t xml:space="preserve">3.1. Показатели, характеризующие качество </w:t>
      </w:r>
      <w:r w:rsidR="00AA370A" w:rsidRPr="006C2401">
        <w:rPr>
          <w:rFonts w:eastAsiaTheme="minorEastAsia"/>
          <w:sz w:val="18"/>
          <w:szCs w:val="20"/>
        </w:rPr>
        <w:t>муниципаль</w:t>
      </w:r>
      <w:r w:rsidRPr="006C2401">
        <w:rPr>
          <w:rFonts w:eastAsiaTheme="minorEastAsia"/>
          <w:sz w:val="18"/>
          <w:szCs w:val="20"/>
        </w:rPr>
        <w:t xml:space="preserve">ной услуги </w:t>
      </w:r>
      <w:hyperlink w:anchor="Par941" w:tooltip="&lt;4&gt; З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и единицами их измерения." w:history="1">
        <w:r w:rsidRPr="006C2401">
          <w:rPr>
            <w:rFonts w:eastAsiaTheme="minorEastAsia"/>
            <w:color w:val="0000FF"/>
            <w:sz w:val="18"/>
            <w:szCs w:val="20"/>
          </w:rPr>
          <w:t>&lt;4&gt;</w:t>
        </w:r>
      </w:hyperlink>
    </w:p>
    <w:tbl>
      <w:tblPr>
        <w:tblW w:w="14175" w:type="dxa"/>
        <w:tblLayout w:type="fixed"/>
        <w:tblCellMar>
          <w:top w:w="102" w:type="dxa"/>
          <w:left w:w="62" w:type="dxa"/>
          <w:bottom w:w="102" w:type="dxa"/>
          <w:right w:w="62" w:type="dxa"/>
        </w:tblCellMar>
        <w:tblLook w:val="0000" w:firstRow="0" w:lastRow="0" w:firstColumn="0" w:lastColumn="0" w:noHBand="0" w:noVBand="0"/>
      </w:tblPr>
      <w:tblGrid>
        <w:gridCol w:w="1560"/>
        <w:gridCol w:w="1134"/>
        <w:gridCol w:w="850"/>
        <w:gridCol w:w="850"/>
        <w:gridCol w:w="1277"/>
        <w:gridCol w:w="850"/>
        <w:gridCol w:w="1559"/>
        <w:gridCol w:w="850"/>
        <w:gridCol w:w="709"/>
        <w:gridCol w:w="993"/>
        <w:gridCol w:w="850"/>
        <w:gridCol w:w="850"/>
        <w:gridCol w:w="680"/>
        <w:gridCol w:w="1163"/>
      </w:tblGrid>
      <w:tr w:rsidR="00922329" w:rsidRPr="006C2401" w:rsidTr="00A105EC">
        <w:trPr>
          <w:trHeight w:val="467"/>
        </w:trPr>
        <w:tc>
          <w:tcPr>
            <w:tcW w:w="1560" w:type="dxa"/>
            <w:vMerge w:val="restart"/>
            <w:tcBorders>
              <w:top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 xml:space="preserve">Уникальный номер реестровой записи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6"/>
                  <w:szCs w:val="18"/>
                </w:rPr>
                <w:t>&lt;5&gt;</w:t>
              </w:r>
            </w:hyperlink>
          </w:p>
        </w:tc>
        <w:tc>
          <w:tcPr>
            <w:tcW w:w="2834" w:type="dxa"/>
            <w:gridSpan w:val="3"/>
            <w:tcBorders>
              <w:top w:val="single" w:sz="4" w:space="0" w:color="auto"/>
              <w:left w:val="single" w:sz="4" w:space="0" w:color="auto"/>
              <w:bottom w:val="single" w:sz="4" w:space="0" w:color="auto"/>
              <w:right w:val="single" w:sz="4" w:space="0" w:color="auto"/>
            </w:tcBorders>
          </w:tcPr>
          <w:p w:rsidR="00922329" w:rsidRPr="006C2401" w:rsidRDefault="00922329" w:rsidP="0085285A">
            <w:pPr>
              <w:widowControl w:val="0"/>
              <w:autoSpaceDE w:val="0"/>
              <w:autoSpaceDN w:val="0"/>
              <w:adjustRightInd w:val="0"/>
              <w:jc w:val="center"/>
              <w:rPr>
                <w:rFonts w:eastAsiaTheme="minorEastAsia"/>
                <w:sz w:val="16"/>
                <w:szCs w:val="18"/>
              </w:rPr>
            </w:pPr>
            <w:r w:rsidRPr="006C2401">
              <w:rPr>
                <w:rFonts w:eastAsiaTheme="minorEastAsia"/>
                <w:sz w:val="16"/>
                <w:szCs w:val="18"/>
              </w:rPr>
              <w:t xml:space="preserve">Показатель, характеризующий содержание </w:t>
            </w:r>
            <w:r w:rsidR="0085285A" w:rsidRPr="006C2401">
              <w:rPr>
                <w:rFonts w:eastAsiaTheme="minorEastAsia"/>
                <w:sz w:val="16"/>
                <w:szCs w:val="18"/>
              </w:rPr>
              <w:t>муниципаль</w:t>
            </w:r>
            <w:r w:rsidRPr="006C2401">
              <w:rPr>
                <w:rFonts w:eastAsiaTheme="minorEastAsia"/>
                <w:sz w:val="16"/>
                <w:szCs w:val="18"/>
              </w:rPr>
              <w:t>ной услуги</w:t>
            </w:r>
            <w:r w:rsidR="0085285A" w:rsidRPr="006C2401">
              <w:rPr>
                <w:rFonts w:eastAsiaTheme="minorEastAsia"/>
                <w:sz w:val="16"/>
                <w:szCs w:val="18"/>
              </w:rPr>
              <w:t xml:space="preserve"> (по справочникам)</w:t>
            </w:r>
          </w:p>
        </w:tc>
        <w:tc>
          <w:tcPr>
            <w:tcW w:w="2127" w:type="dxa"/>
            <w:gridSpan w:val="2"/>
            <w:tcBorders>
              <w:top w:val="single" w:sz="4" w:space="0" w:color="auto"/>
              <w:left w:val="single" w:sz="4" w:space="0" w:color="auto"/>
              <w:bottom w:val="single" w:sz="4" w:space="0" w:color="auto"/>
              <w:right w:val="single" w:sz="4" w:space="0" w:color="auto"/>
            </w:tcBorders>
          </w:tcPr>
          <w:p w:rsidR="00922329" w:rsidRPr="006C2401" w:rsidRDefault="00922329" w:rsidP="0085285A">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Показатель, характеризующий условия (формы) оказания </w:t>
            </w:r>
            <w:r w:rsidR="0085285A" w:rsidRPr="006C2401">
              <w:rPr>
                <w:rFonts w:eastAsiaTheme="minorEastAsia"/>
                <w:sz w:val="14"/>
                <w:szCs w:val="16"/>
              </w:rPr>
              <w:t>муниципаль</w:t>
            </w:r>
            <w:r w:rsidRPr="006C2401">
              <w:rPr>
                <w:rFonts w:eastAsiaTheme="minorEastAsia"/>
                <w:sz w:val="14"/>
                <w:szCs w:val="16"/>
              </w:rPr>
              <w:t>ной услуги</w:t>
            </w:r>
          </w:p>
        </w:tc>
        <w:tc>
          <w:tcPr>
            <w:tcW w:w="3118" w:type="dxa"/>
            <w:gridSpan w:val="3"/>
            <w:tcBorders>
              <w:top w:val="single" w:sz="4" w:space="0" w:color="auto"/>
              <w:left w:val="single" w:sz="4" w:space="0" w:color="auto"/>
              <w:bottom w:val="single" w:sz="4" w:space="0" w:color="auto"/>
              <w:right w:val="single" w:sz="4" w:space="0" w:color="auto"/>
            </w:tcBorders>
          </w:tcPr>
          <w:p w:rsidR="00922329" w:rsidRPr="006C2401" w:rsidRDefault="00922329" w:rsidP="0085285A">
            <w:pPr>
              <w:widowControl w:val="0"/>
              <w:autoSpaceDE w:val="0"/>
              <w:autoSpaceDN w:val="0"/>
              <w:adjustRightInd w:val="0"/>
              <w:jc w:val="center"/>
              <w:rPr>
                <w:rFonts w:eastAsiaTheme="minorEastAsia"/>
                <w:sz w:val="16"/>
                <w:szCs w:val="18"/>
              </w:rPr>
            </w:pPr>
            <w:r w:rsidRPr="006C2401">
              <w:rPr>
                <w:rFonts w:eastAsiaTheme="minorEastAsia"/>
                <w:sz w:val="16"/>
                <w:szCs w:val="18"/>
              </w:rPr>
              <w:t xml:space="preserve">Показатель качества </w:t>
            </w:r>
            <w:r w:rsidR="0085285A" w:rsidRPr="006C2401">
              <w:rPr>
                <w:rFonts w:eastAsiaTheme="minorEastAsia"/>
                <w:sz w:val="16"/>
                <w:szCs w:val="18"/>
              </w:rPr>
              <w:t>муниципаль</w:t>
            </w:r>
            <w:r w:rsidRPr="006C2401">
              <w:rPr>
                <w:rFonts w:eastAsiaTheme="minorEastAsia"/>
                <w:sz w:val="16"/>
                <w:szCs w:val="18"/>
              </w:rPr>
              <w:t>ной услуги</w:t>
            </w:r>
          </w:p>
        </w:tc>
        <w:tc>
          <w:tcPr>
            <w:tcW w:w="2693" w:type="dxa"/>
            <w:gridSpan w:val="3"/>
            <w:tcBorders>
              <w:top w:val="single" w:sz="4" w:space="0" w:color="auto"/>
              <w:left w:val="single" w:sz="4" w:space="0" w:color="auto"/>
              <w:bottom w:val="single" w:sz="4" w:space="0" w:color="auto"/>
              <w:right w:val="single" w:sz="4" w:space="0" w:color="auto"/>
            </w:tcBorders>
          </w:tcPr>
          <w:p w:rsidR="00922329" w:rsidRPr="006C2401" w:rsidRDefault="00922329" w:rsidP="0085285A">
            <w:pPr>
              <w:widowControl w:val="0"/>
              <w:autoSpaceDE w:val="0"/>
              <w:autoSpaceDN w:val="0"/>
              <w:adjustRightInd w:val="0"/>
              <w:jc w:val="center"/>
              <w:rPr>
                <w:rFonts w:eastAsiaTheme="minorEastAsia"/>
                <w:sz w:val="16"/>
                <w:szCs w:val="18"/>
              </w:rPr>
            </w:pPr>
            <w:r w:rsidRPr="006C2401">
              <w:rPr>
                <w:rFonts w:eastAsiaTheme="minorEastAsia"/>
                <w:sz w:val="16"/>
                <w:szCs w:val="18"/>
              </w:rPr>
              <w:t xml:space="preserve">Значение показателя качества </w:t>
            </w:r>
            <w:r w:rsidR="0085285A" w:rsidRPr="006C2401">
              <w:rPr>
                <w:rFonts w:eastAsiaTheme="minorEastAsia"/>
                <w:sz w:val="16"/>
                <w:szCs w:val="18"/>
              </w:rPr>
              <w:t>муниципаль</w:t>
            </w:r>
            <w:r w:rsidRPr="006C2401">
              <w:rPr>
                <w:rFonts w:eastAsiaTheme="minorEastAsia"/>
                <w:sz w:val="16"/>
                <w:szCs w:val="18"/>
              </w:rPr>
              <w:t>ной услуги</w:t>
            </w:r>
          </w:p>
        </w:tc>
        <w:tc>
          <w:tcPr>
            <w:tcW w:w="1843" w:type="dxa"/>
            <w:gridSpan w:val="2"/>
            <w:tcBorders>
              <w:top w:val="single" w:sz="4" w:space="0" w:color="auto"/>
              <w:left w:val="single" w:sz="4" w:space="0" w:color="auto"/>
              <w:bottom w:val="single" w:sz="4" w:space="0" w:color="auto"/>
            </w:tcBorders>
          </w:tcPr>
          <w:p w:rsidR="00922329" w:rsidRPr="006C2401" w:rsidRDefault="00922329" w:rsidP="0085285A">
            <w:pPr>
              <w:widowControl w:val="0"/>
              <w:autoSpaceDE w:val="0"/>
              <w:autoSpaceDN w:val="0"/>
              <w:adjustRightInd w:val="0"/>
              <w:jc w:val="center"/>
              <w:rPr>
                <w:rFonts w:eastAsiaTheme="minorEastAsia"/>
                <w:sz w:val="12"/>
                <w:szCs w:val="14"/>
              </w:rPr>
            </w:pPr>
            <w:r w:rsidRPr="006C2401">
              <w:rPr>
                <w:rFonts w:eastAsiaTheme="minorEastAsia"/>
                <w:sz w:val="12"/>
                <w:szCs w:val="14"/>
              </w:rPr>
              <w:t xml:space="preserve">Допустимые (возможные) отклонения от установленных показателей качества </w:t>
            </w:r>
            <w:r w:rsidR="0085285A" w:rsidRPr="006C2401">
              <w:rPr>
                <w:rFonts w:eastAsiaTheme="minorEastAsia"/>
                <w:sz w:val="12"/>
                <w:szCs w:val="14"/>
              </w:rPr>
              <w:t>муниципальн</w:t>
            </w:r>
            <w:r w:rsidRPr="006C2401">
              <w:rPr>
                <w:rFonts w:eastAsiaTheme="minorEastAsia"/>
                <w:sz w:val="12"/>
                <w:szCs w:val="14"/>
              </w:rPr>
              <w:t xml:space="preserve">ой услуги </w:t>
            </w:r>
            <w:hyperlink w:anchor="Par944" w:tooltip="&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 w:history="1">
              <w:r w:rsidRPr="006C2401">
                <w:rPr>
                  <w:rFonts w:eastAsiaTheme="minorEastAsia"/>
                  <w:color w:val="0000FF"/>
                  <w:sz w:val="12"/>
                  <w:szCs w:val="14"/>
                </w:rPr>
                <w:t>&lt;7&gt;</w:t>
              </w:r>
            </w:hyperlink>
          </w:p>
        </w:tc>
      </w:tr>
      <w:tr w:rsidR="00A11C09" w:rsidRPr="006C2401" w:rsidTr="00E82396">
        <w:tc>
          <w:tcPr>
            <w:tcW w:w="1560" w:type="dxa"/>
            <w:vMerge/>
            <w:tcBorders>
              <w:top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6"/>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Место показа</w:t>
            </w:r>
          </w:p>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____________</w:t>
            </w:r>
          </w:p>
          <w:p w:rsidR="00A11C09" w:rsidRPr="006C2401" w:rsidRDefault="00A11C09" w:rsidP="00A11C09">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4"/>
                <w:szCs w:val="16"/>
              </w:rPr>
            </w:pPr>
          </w:p>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A11C09" w:rsidRPr="006C2401" w:rsidRDefault="00A11C09" w:rsidP="00A11C09">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4"/>
                <w:szCs w:val="16"/>
              </w:rPr>
            </w:pPr>
          </w:p>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A11C09" w:rsidRPr="006C2401" w:rsidRDefault="00A11C09" w:rsidP="00A11C09">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1277" w:type="dxa"/>
            <w:vMerge w:val="restart"/>
            <w:tcBorders>
              <w:top w:val="single" w:sz="4" w:space="0" w:color="auto"/>
              <w:left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4"/>
                <w:szCs w:val="16"/>
                <w:u w:val="single"/>
              </w:rPr>
            </w:pPr>
            <w:r w:rsidRPr="006C2401">
              <w:rPr>
                <w:rFonts w:eastAsiaTheme="minorEastAsia"/>
                <w:sz w:val="14"/>
                <w:szCs w:val="16"/>
              </w:rPr>
              <w:t xml:space="preserve">Способ </w:t>
            </w:r>
            <w:r w:rsidRPr="006C2401">
              <w:rPr>
                <w:rFonts w:eastAsiaTheme="minorEastAsia"/>
                <w:sz w:val="14"/>
                <w:szCs w:val="16"/>
                <w:u w:val="single"/>
              </w:rPr>
              <w:t>обслуживания</w:t>
            </w:r>
          </w:p>
          <w:p w:rsidR="00A11C09" w:rsidRPr="006C2401" w:rsidRDefault="00A11C09" w:rsidP="00A11C09">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4"/>
                <w:szCs w:val="16"/>
              </w:rPr>
            </w:pPr>
          </w:p>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A11C09" w:rsidRPr="006C2401" w:rsidRDefault="00A11C09" w:rsidP="00A11C09">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4"/>
                <w:szCs w:val="16"/>
              </w:rPr>
            </w:pPr>
          </w:p>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4"/>
                  <w:szCs w:val="16"/>
                </w:rPr>
                <w:t>&lt;5&gt;</w:t>
              </w:r>
            </w:hyperlink>
          </w:p>
        </w:tc>
        <w:tc>
          <w:tcPr>
            <w:tcW w:w="1559" w:type="dxa"/>
            <w:gridSpan w:val="2"/>
            <w:tcBorders>
              <w:top w:val="single" w:sz="4" w:space="0" w:color="auto"/>
              <w:left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20</w:t>
            </w:r>
            <w:r w:rsidR="00E82396" w:rsidRPr="006C2401">
              <w:rPr>
                <w:rFonts w:eastAsiaTheme="minorEastAsia"/>
                <w:sz w:val="14"/>
                <w:szCs w:val="16"/>
              </w:rPr>
              <w:t>2</w:t>
            </w:r>
            <w:r w:rsidR="001E6453">
              <w:rPr>
                <w:rFonts w:eastAsiaTheme="minorEastAsia"/>
                <w:sz w:val="14"/>
                <w:szCs w:val="16"/>
              </w:rPr>
              <w:t>2</w:t>
            </w:r>
            <w:r w:rsidRPr="006C2401">
              <w:rPr>
                <w:rFonts w:eastAsiaTheme="minorEastAsia"/>
                <w:sz w:val="14"/>
                <w:szCs w:val="16"/>
              </w:rPr>
              <w:t xml:space="preserve"> год</w:t>
            </w:r>
          </w:p>
          <w:p w:rsidR="00A11C09" w:rsidRPr="006C2401" w:rsidRDefault="00A11C09" w:rsidP="00E82396">
            <w:pPr>
              <w:widowControl w:val="0"/>
              <w:autoSpaceDE w:val="0"/>
              <w:autoSpaceDN w:val="0"/>
              <w:adjustRightInd w:val="0"/>
              <w:ind w:right="49"/>
              <w:jc w:val="center"/>
              <w:rPr>
                <w:rFonts w:eastAsiaTheme="minorEastAsia"/>
                <w:sz w:val="14"/>
                <w:szCs w:val="16"/>
              </w:rPr>
            </w:pPr>
            <w:r w:rsidRPr="006C2401">
              <w:rPr>
                <w:rFonts w:eastAsiaTheme="minorEastAsia"/>
                <w:sz w:val="14"/>
                <w:szCs w:val="16"/>
              </w:rPr>
              <w:t>(очередной финансовый год)</w:t>
            </w:r>
          </w:p>
        </w:tc>
        <w:tc>
          <w:tcPr>
            <w:tcW w:w="850" w:type="dxa"/>
            <w:vMerge w:val="restart"/>
            <w:tcBorders>
              <w:top w:val="single" w:sz="4" w:space="0" w:color="auto"/>
              <w:left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20</w:t>
            </w:r>
            <w:r w:rsidR="00E82396" w:rsidRPr="006C2401">
              <w:rPr>
                <w:rFonts w:eastAsiaTheme="minorEastAsia"/>
                <w:sz w:val="14"/>
                <w:szCs w:val="16"/>
              </w:rPr>
              <w:t>2</w:t>
            </w:r>
            <w:r w:rsidR="001E6453">
              <w:rPr>
                <w:rFonts w:eastAsiaTheme="minorEastAsia"/>
                <w:sz w:val="14"/>
                <w:szCs w:val="16"/>
              </w:rPr>
              <w:t>3</w:t>
            </w:r>
            <w:r w:rsidRPr="006C2401">
              <w:rPr>
                <w:rFonts w:eastAsiaTheme="minorEastAsia"/>
                <w:sz w:val="14"/>
                <w:szCs w:val="16"/>
              </w:rPr>
              <w:t xml:space="preserve"> год</w:t>
            </w:r>
          </w:p>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(1-й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20</w:t>
            </w:r>
            <w:r w:rsidR="00E82396" w:rsidRPr="006C2401">
              <w:rPr>
                <w:rFonts w:eastAsiaTheme="minorEastAsia"/>
                <w:sz w:val="14"/>
                <w:szCs w:val="16"/>
              </w:rPr>
              <w:t>2</w:t>
            </w:r>
            <w:r w:rsidR="001E6453">
              <w:rPr>
                <w:rFonts w:eastAsiaTheme="minorEastAsia"/>
                <w:sz w:val="14"/>
                <w:szCs w:val="16"/>
              </w:rPr>
              <w:t>4</w:t>
            </w:r>
            <w:r w:rsidRPr="006C2401">
              <w:rPr>
                <w:rFonts w:eastAsiaTheme="minorEastAsia"/>
                <w:sz w:val="14"/>
                <w:szCs w:val="16"/>
              </w:rPr>
              <w:t xml:space="preserve"> год</w:t>
            </w:r>
          </w:p>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(2-й год планового периода)</w:t>
            </w:r>
          </w:p>
        </w:tc>
        <w:tc>
          <w:tcPr>
            <w:tcW w:w="680" w:type="dxa"/>
            <w:vMerge w:val="restart"/>
            <w:tcBorders>
              <w:top w:val="single" w:sz="4" w:space="0" w:color="auto"/>
              <w:left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в процентах</w:t>
            </w:r>
          </w:p>
        </w:tc>
        <w:tc>
          <w:tcPr>
            <w:tcW w:w="1163" w:type="dxa"/>
            <w:vMerge w:val="restart"/>
            <w:tcBorders>
              <w:top w:val="single" w:sz="4" w:space="0" w:color="auto"/>
              <w:left w:val="single" w:sz="4" w:space="0" w:color="auto"/>
              <w:bottom w:val="single" w:sz="4" w:space="0" w:color="auto"/>
            </w:tcBorders>
          </w:tcPr>
          <w:p w:rsidR="00A11C09" w:rsidRPr="006C2401" w:rsidRDefault="00955C95" w:rsidP="00A11C09">
            <w:pPr>
              <w:widowControl w:val="0"/>
              <w:autoSpaceDE w:val="0"/>
              <w:autoSpaceDN w:val="0"/>
              <w:adjustRightInd w:val="0"/>
              <w:jc w:val="center"/>
              <w:rPr>
                <w:rFonts w:eastAsiaTheme="minorEastAsia"/>
                <w:sz w:val="14"/>
                <w:szCs w:val="16"/>
              </w:rPr>
            </w:pPr>
            <w:r w:rsidRPr="006C2401">
              <w:rPr>
                <w:rFonts w:eastAsiaTheme="minorEastAsia"/>
                <w:sz w:val="12"/>
                <w:szCs w:val="14"/>
              </w:rPr>
              <w:t>в абсолютных показателях</w:t>
            </w:r>
          </w:p>
        </w:tc>
      </w:tr>
      <w:tr w:rsidR="00922329" w:rsidRPr="006C2401" w:rsidTr="00A105EC">
        <w:trPr>
          <w:trHeight w:val="34"/>
        </w:trPr>
        <w:tc>
          <w:tcPr>
            <w:tcW w:w="1560" w:type="dxa"/>
            <w:vMerge/>
            <w:tcBorders>
              <w:top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c>
          <w:tcPr>
            <w:tcW w:w="1134"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c>
          <w:tcPr>
            <w:tcW w:w="1277"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c>
          <w:tcPr>
            <w:tcW w:w="1559"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наименование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4"/>
                  <w:szCs w:val="16"/>
                </w:rPr>
                <w:t>&lt;5&gt;</w:t>
              </w:r>
            </w:hyperlink>
          </w:p>
        </w:tc>
        <w:tc>
          <w:tcPr>
            <w:tcW w:w="709"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код по </w:t>
            </w:r>
            <w:hyperlink r:id="rId17" w:history="1">
              <w:r w:rsidRPr="006C2401">
                <w:rPr>
                  <w:rFonts w:eastAsiaTheme="minorEastAsia"/>
                  <w:color w:val="0000FF"/>
                  <w:sz w:val="10"/>
                  <w:szCs w:val="12"/>
                </w:rPr>
                <w:t>ОКЕИ</w:t>
              </w:r>
            </w:hyperlink>
            <w:r w:rsidRPr="006C2401">
              <w:rPr>
                <w:rFonts w:eastAsiaTheme="minorEastAsia"/>
                <w:sz w:val="10"/>
                <w:szCs w:val="12"/>
              </w:rPr>
              <w:t xml:space="preserve"> </w:t>
            </w:r>
            <w:hyperlink w:anchor="Par943" w:tooltip="&lt;6&gt; Заполняется в соответствии с кодом, указанным в общероссийском базовом перечне или федеральном перечне (при наличии)." w:history="1">
              <w:r w:rsidRPr="006C2401">
                <w:rPr>
                  <w:rFonts w:eastAsiaTheme="minorEastAsia"/>
                  <w:color w:val="0000FF"/>
                  <w:sz w:val="10"/>
                  <w:szCs w:val="12"/>
                </w:rPr>
                <w:t>&lt;6&gt;</w:t>
              </w:r>
            </w:hyperlink>
          </w:p>
        </w:tc>
        <w:tc>
          <w:tcPr>
            <w:tcW w:w="993"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c>
          <w:tcPr>
            <w:tcW w:w="680"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c>
          <w:tcPr>
            <w:tcW w:w="1163" w:type="dxa"/>
            <w:vMerge/>
            <w:tcBorders>
              <w:top w:val="single" w:sz="4" w:space="0" w:color="auto"/>
              <w:left w:val="single" w:sz="4" w:space="0" w:color="auto"/>
              <w:bottom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r>
      <w:tr w:rsidR="00922329" w:rsidRPr="006C2401" w:rsidTr="00E82396">
        <w:tc>
          <w:tcPr>
            <w:tcW w:w="1560" w:type="dxa"/>
            <w:tcBorders>
              <w:top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1</w:t>
            </w:r>
          </w:p>
        </w:tc>
        <w:tc>
          <w:tcPr>
            <w:tcW w:w="1134"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2</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3</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4</w:t>
            </w:r>
          </w:p>
        </w:tc>
        <w:tc>
          <w:tcPr>
            <w:tcW w:w="1277"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5</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6</w:t>
            </w:r>
          </w:p>
        </w:tc>
        <w:tc>
          <w:tcPr>
            <w:tcW w:w="1559"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7</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8</w:t>
            </w:r>
          </w:p>
        </w:tc>
        <w:tc>
          <w:tcPr>
            <w:tcW w:w="709"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9</w:t>
            </w:r>
          </w:p>
        </w:tc>
        <w:tc>
          <w:tcPr>
            <w:tcW w:w="993"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10</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11</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12</w:t>
            </w:r>
          </w:p>
        </w:tc>
        <w:tc>
          <w:tcPr>
            <w:tcW w:w="68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13</w:t>
            </w:r>
          </w:p>
        </w:tc>
        <w:tc>
          <w:tcPr>
            <w:tcW w:w="1163" w:type="dxa"/>
            <w:tcBorders>
              <w:top w:val="single" w:sz="4" w:space="0" w:color="auto"/>
              <w:left w:val="single" w:sz="4" w:space="0" w:color="auto"/>
              <w:bottom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14</w:t>
            </w:r>
          </w:p>
        </w:tc>
      </w:tr>
      <w:tr w:rsidR="00922329" w:rsidRPr="006C2401" w:rsidTr="00E82396">
        <w:tc>
          <w:tcPr>
            <w:tcW w:w="1560" w:type="dxa"/>
            <w:tcBorders>
              <w:top w:val="single" w:sz="4" w:space="0" w:color="auto"/>
              <w:bottom w:val="single" w:sz="4" w:space="0" w:color="auto"/>
              <w:right w:val="single" w:sz="4" w:space="0" w:color="auto"/>
            </w:tcBorders>
          </w:tcPr>
          <w:p w:rsidR="00922329" w:rsidRPr="006C2401" w:rsidRDefault="0085285A" w:rsidP="00922329">
            <w:pPr>
              <w:widowControl w:val="0"/>
              <w:autoSpaceDE w:val="0"/>
              <w:autoSpaceDN w:val="0"/>
              <w:adjustRightInd w:val="0"/>
              <w:rPr>
                <w:rFonts w:eastAsiaTheme="minorEastAsia"/>
                <w:sz w:val="16"/>
                <w:szCs w:val="18"/>
              </w:rPr>
            </w:pPr>
            <w:r w:rsidRPr="006C2401">
              <w:rPr>
                <w:rFonts w:eastAsiaTheme="minorEastAsia"/>
                <w:sz w:val="16"/>
                <w:szCs w:val="18"/>
              </w:rPr>
              <w:t>748244020134030000407053000000000001000100101</w:t>
            </w:r>
          </w:p>
        </w:tc>
        <w:tc>
          <w:tcPr>
            <w:tcW w:w="1134" w:type="dxa"/>
            <w:tcBorders>
              <w:top w:val="single" w:sz="4" w:space="0" w:color="auto"/>
              <w:left w:val="single" w:sz="4" w:space="0" w:color="auto"/>
              <w:bottom w:val="single" w:sz="4" w:space="0" w:color="auto"/>
              <w:right w:val="single" w:sz="4" w:space="0" w:color="auto"/>
            </w:tcBorders>
            <w:vAlign w:val="center"/>
          </w:tcPr>
          <w:p w:rsidR="00922329" w:rsidRPr="006C2401" w:rsidRDefault="00A11C09" w:rsidP="00E82396">
            <w:pPr>
              <w:widowControl w:val="0"/>
              <w:autoSpaceDE w:val="0"/>
              <w:autoSpaceDN w:val="0"/>
              <w:adjustRightInd w:val="0"/>
              <w:jc w:val="center"/>
              <w:rPr>
                <w:rFonts w:eastAsiaTheme="minorEastAsia"/>
                <w:sz w:val="16"/>
                <w:szCs w:val="18"/>
              </w:rPr>
            </w:pPr>
            <w:r w:rsidRPr="006C2401">
              <w:rPr>
                <w:rFonts w:eastAsiaTheme="minorEastAsia"/>
                <w:sz w:val="16"/>
                <w:szCs w:val="18"/>
              </w:rPr>
              <w:t>На закрытой площадке</w:t>
            </w:r>
          </w:p>
        </w:tc>
        <w:tc>
          <w:tcPr>
            <w:tcW w:w="850" w:type="dxa"/>
            <w:tcBorders>
              <w:top w:val="single" w:sz="4" w:space="0" w:color="auto"/>
              <w:left w:val="single" w:sz="4" w:space="0" w:color="auto"/>
              <w:bottom w:val="single" w:sz="4" w:space="0" w:color="auto"/>
              <w:right w:val="single" w:sz="4" w:space="0" w:color="auto"/>
            </w:tcBorders>
            <w:vAlign w:val="center"/>
          </w:tcPr>
          <w:p w:rsidR="00922329" w:rsidRPr="006C2401" w:rsidRDefault="00922329" w:rsidP="00E82396">
            <w:pPr>
              <w:widowControl w:val="0"/>
              <w:autoSpaceDE w:val="0"/>
              <w:autoSpaceDN w:val="0"/>
              <w:adjustRightInd w:val="0"/>
              <w:jc w:val="center"/>
              <w:rPr>
                <w:rFonts w:eastAsiaTheme="minorEastAsia"/>
                <w:sz w:val="16"/>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22329" w:rsidRPr="006C2401" w:rsidRDefault="00922329" w:rsidP="00E82396">
            <w:pPr>
              <w:widowControl w:val="0"/>
              <w:autoSpaceDE w:val="0"/>
              <w:autoSpaceDN w:val="0"/>
              <w:adjustRightInd w:val="0"/>
              <w:jc w:val="center"/>
              <w:rPr>
                <w:rFonts w:eastAsiaTheme="minorEastAsia"/>
                <w:sz w:val="16"/>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922329" w:rsidRPr="006C2401" w:rsidRDefault="00A11C09" w:rsidP="00E82396">
            <w:pPr>
              <w:widowControl w:val="0"/>
              <w:autoSpaceDE w:val="0"/>
              <w:autoSpaceDN w:val="0"/>
              <w:adjustRightInd w:val="0"/>
              <w:jc w:val="center"/>
              <w:rPr>
                <w:rFonts w:eastAsiaTheme="minorEastAsia"/>
                <w:sz w:val="16"/>
                <w:szCs w:val="18"/>
              </w:rPr>
            </w:pPr>
            <w:r w:rsidRPr="006C2401">
              <w:rPr>
                <w:rFonts w:eastAsiaTheme="minorEastAsia"/>
                <w:sz w:val="16"/>
                <w:szCs w:val="18"/>
              </w:rPr>
              <w:t>В стационарных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922329" w:rsidRPr="006C2401" w:rsidRDefault="00922329" w:rsidP="00E82396">
            <w:pPr>
              <w:widowControl w:val="0"/>
              <w:autoSpaceDE w:val="0"/>
              <w:autoSpaceDN w:val="0"/>
              <w:adjustRightInd w:val="0"/>
              <w:jc w:val="center"/>
              <w:rPr>
                <w:rFonts w:eastAsiaTheme="minorEastAsia"/>
                <w:sz w:val="16"/>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22329" w:rsidRPr="006C2401" w:rsidRDefault="00E82396" w:rsidP="00E82396">
            <w:pPr>
              <w:widowControl w:val="0"/>
              <w:autoSpaceDE w:val="0"/>
              <w:autoSpaceDN w:val="0"/>
              <w:adjustRightInd w:val="0"/>
              <w:jc w:val="center"/>
              <w:rPr>
                <w:rFonts w:eastAsiaTheme="minorEastAsia"/>
                <w:sz w:val="16"/>
                <w:szCs w:val="18"/>
              </w:rPr>
            </w:pPr>
            <w:r w:rsidRPr="006C2401">
              <w:rPr>
                <w:rFonts w:eastAsiaTheme="minorEastAsia"/>
                <w:sz w:val="16"/>
                <w:szCs w:val="18"/>
              </w:rPr>
              <w:t>Средняя заполняемость кинотеатра</w:t>
            </w:r>
          </w:p>
        </w:tc>
        <w:tc>
          <w:tcPr>
            <w:tcW w:w="850" w:type="dxa"/>
            <w:tcBorders>
              <w:top w:val="single" w:sz="4" w:space="0" w:color="auto"/>
              <w:left w:val="single" w:sz="4" w:space="0" w:color="auto"/>
              <w:bottom w:val="single" w:sz="4" w:space="0" w:color="auto"/>
              <w:right w:val="single" w:sz="4" w:space="0" w:color="auto"/>
            </w:tcBorders>
            <w:vAlign w:val="center"/>
          </w:tcPr>
          <w:p w:rsidR="00922329" w:rsidRPr="006C2401" w:rsidRDefault="00E82396" w:rsidP="00E82396">
            <w:pPr>
              <w:widowControl w:val="0"/>
              <w:autoSpaceDE w:val="0"/>
              <w:autoSpaceDN w:val="0"/>
              <w:adjustRightInd w:val="0"/>
              <w:jc w:val="center"/>
              <w:rPr>
                <w:rFonts w:eastAsiaTheme="minorEastAsia"/>
                <w:sz w:val="16"/>
                <w:szCs w:val="18"/>
              </w:rPr>
            </w:pPr>
            <w:r w:rsidRPr="006C2401">
              <w:rPr>
                <w:rFonts w:eastAsiaTheme="minorEastAsia"/>
                <w:sz w:val="16"/>
                <w:szCs w:val="18"/>
              </w:rPr>
              <w:t>Процент</w:t>
            </w:r>
          </w:p>
        </w:tc>
        <w:tc>
          <w:tcPr>
            <w:tcW w:w="709" w:type="dxa"/>
            <w:tcBorders>
              <w:top w:val="single" w:sz="4" w:space="0" w:color="auto"/>
              <w:left w:val="single" w:sz="4" w:space="0" w:color="auto"/>
              <w:bottom w:val="single" w:sz="4" w:space="0" w:color="auto"/>
              <w:right w:val="single" w:sz="4" w:space="0" w:color="auto"/>
            </w:tcBorders>
            <w:vAlign w:val="center"/>
          </w:tcPr>
          <w:p w:rsidR="00922329" w:rsidRPr="006C2401" w:rsidRDefault="00E82396" w:rsidP="00E82396">
            <w:pPr>
              <w:widowControl w:val="0"/>
              <w:autoSpaceDE w:val="0"/>
              <w:autoSpaceDN w:val="0"/>
              <w:adjustRightInd w:val="0"/>
              <w:jc w:val="center"/>
              <w:rPr>
                <w:rFonts w:eastAsiaTheme="minorEastAsia"/>
                <w:sz w:val="16"/>
                <w:szCs w:val="18"/>
              </w:rPr>
            </w:pPr>
            <w:r w:rsidRPr="006C2401">
              <w:rPr>
                <w:rFonts w:eastAsiaTheme="minorEastAsia"/>
                <w:sz w:val="16"/>
                <w:szCs w:val="18"/>
              </w:rPr>
              <w:t>744</w:t>
            </w:r>
          </w:p>
        </w:tc>
        <w:tc>
          <w:tcPr>
            <w:tcW w:w="993" w:type="dxa"/>
            <w:tcBorders>
              <w:top w:val="single" w:sz="4" w:space="0" w:color="auto"/>
              <w:left w:val="single" w:sz="4" w:space="0" w:color="auto"/>
              <w:bottom w:val="single" w:sz="4" w:space="0" w:color="auto"/>
              <w:right w:val="single" w:sz="4" w:space="0" w:color="auto"/>
            </w:tcBorders>
            <w:vAlign w:val="center"/>
          </w:tcPr>
          <w:p w:rsidR="00922329" w:rsidRPr="006C2401" w:rsidRDefault="00E82396" w:rsidP="00E82396">
            <w:pPr>
              <w:widowControl w:val="0"/>
              <w:autoSpaceDE w:val="0"/>
              <w:autoSpaceDN w:val="0"/>
              <w:adjustRightInd w:val="0"/>
              <w:jc w:val="center"/>
              <w:rPr>
                <w:rFonts w:eastAsiaTheme="minorEastAsia"/>
                <w:sz w:val="16"/>
                <w:szCs w:val="18"/>
              </w:rPr>
            </w:pPr>
            <w:r w:rsidRPr="006C2401">
              <w:rPr>
                <w:rFonts w:eastAsiaTheme="minorEastAsia"/>
                <w:sz w:val="16"/>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922329" w:rsidRPr="006C2401" w:rsidRDefault="00E82396" w:rsidP="00E82396">
            <w:pPr>
              <w:widowControl w:val="0"/>
              <w:autoSpaceDE w:val="0"/>
              <w:autoSpaceDN w:val="0"/>
              <w:adjustRightInd w:val="0"/>
              <w:jc w:val="center"/>
              <w:rPr>
                <w:rFonts w:eastAsiaTheme="minorEastAsia"/>
                <w:sz w:val="16"/>
                <w:szCs w:val="18"/>
              </w:rPr>
            </w:pPr>
            <w:r w:rsidRPr="006C2401">
              <w:rPr>
                <w:rFonts w:eastAsiaTheme="minorEastAsia"/>
                <w:sz w:val="16"/>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922329" w:rsidRPr="006C2401" w:rsidRDefault="00E82396" w:rsidP="00E82396">
            <w:pPr>
              <w:widowControl w:val="0"/>
              <w:autoSpaceDE w:val="0"/>
              <w:autoSpaceDN w:val="0"/>
              <w:adjustRightInd w:val="0"/>
              <w:jc w:val="center"/>
              <w:rPr>
                <w:rFonts w:eastAsiaTheme="minorEastAsia"/>
                <w:sz w:val="16"/>
                <w:szCs w:val="18"/>
              </w:rPr>
            </w:pPr>
            <w:r w:rsidRPr="006C2401">
              <w:rPr>
                <w:rFonts w:eastAsiaTheme="minorEastAsia"/>
                <w:sz w:val="16"/>
                <w:szCs w:val="18"/>
              </w:rPr>
              <w:t>5</w:t>
            </w:r>
          </w:p>
        </w:tc>
        <w:tc>
          <w:tcPr>
            <w:tcW w:w="680" w:type="dxa"/>
            <w:tcBorders>
              <w:top w:val="single" w:sz="4" w:space="0" w:color="auto"/>
              <w:left w:val="single" w:sz="4" w:space="0" w:color="auto"/>
              <w:bottom w:val="single" w:sz="4" w:space="0" w:color="auto"/>
              <w:right w:val="single" w:sz="4" w:space="0" w:color="auto"/>
            </w:tcBorders>
            <w:vAlign w:val="center"/>
          </w:tcPr>
          <w:p w:rsidR="00922329" w:rsidRPr="006C2401" w:rsidRDefault="00E82396" w:rsidP="00E82396">
            <w:pPr>
              <w:widowControl w:val="0"/>
              <w:autoSpaceDE w:val="0"/>
              <w:autoSpaceDN w:val="0"/>
              <w:adjustRightInd w:val="0"/>
              <w:jc w:val="center"/>
              <w:rPr>
                <w:rFonts w:eastAsiaTheme="minorEastAsia"/>
                <w:sz w:val="16"/>
                <w:szCs w:val="18"/>
              </w:rPr>
            </w:pPr>
            <w:r w:rsidRPr="006C2401">
              <w:rPr>
                <w:rFonts w:eastAsiaTheme="minorEastAsia"/>
                <w:sz w:val="16"/>
                <w:szCs w:val="18"/>
              </w:rPr>
              <w:t>85</w:t>
            </w:r>
          </w:p>
        </w:tc>
        <w:tc>
          <w:tcPr>
            <w:tcW w:w="1163" w:type="dxa"/>
            <w:tcBorders>
              <w:top w:val="single" w:sz="4" w:space="0" w:color="auto"/>
              <w:left w:val="single" w:sz="4" w:space="0" w:color="auto"/>
              <w:bottom w:val="single" w:sz="4" w:space="0" w:color="auto"/>
            </w:tcBorders>
          </w:tcPr>
          <w:p w:rsidR="00922329" w:rsidRPr="006C2401" w:rsidRDefault="00922329" w:rsidP="00922329">
            <w:pPr>
              <w:widowControl w:val="0"/>
              <w:autoSpaceDE w:val="0"/>
              <w:autoSpaceDN w:val="0"/>
              <w:adjustRightInd w:val="0"/>
              <w:rPr>
                <w:rFonts w:eastAsiaTheme="minorEastAsia"/>
                <w:sz w:val="16"/>
                <w:szCs w:val="18"/>
              </w:rPr>
            </w:pPr>
          </w:p>
        </w:tc>
      </w:tr>
    </w:tbl>
    <w:p w:rsidR="00922329" w:rsidRPr="006C2401" w:rsidRDefault="00922329" w:rsidP="00922329">
      <w:pPr>
        <w:widowControl w:val="0"/>
        <w:autoSpaceDE w:val="0"/>
        <w:autoSpaceDN w:val="0"/>
        <w:adjustRightInd w:val="0"/>
        <w:jc w:val="both"/>
        <w:rPr>
          <w:rFonts w:eastAsiaTheme="minorEastAsia"/>
          <w:sz w:val="18"/>
          <w:szCs w:val="20"/>
        </w:rPr>
      </w:pPr>
    </w:p>
    <w:p w:rsidR="00922329" w:rsidRPr="006C2401" w:rsidRDefault="00922329" w:rsidP="00922329">
      <w:pPr>
        <w:widowControl w:val="0"/>
        <w:autoSpaceDE w:val="0"/>
        <w:autoSpaceDN w:val="0"/>
        <w:adjustRightInd w:val="0"/>
        <w:jc w:val="both"/>
        <w:rPr>
          <w:rFonts w:eastAsiaTheme="minorEastAsia"/>
          <w:sz w:val="18"/>
          <w:szCs w:val="20"/>
        </w:rPr>
      </w:pPr>
      <w:bookmarkStart w:id="2" w:name="Par556"/>
      <w:bookmarkEnd w:id="2"/>
      <w:r w:rsidRPr="006C2401">
        <w:rPr>
          <w:rFonts w:eastAsiaTheme="minorEastAsia"/>
          <w:sz w:val="18"/>
          <w:szCs w:val="20"/>
        </w:rPr>
        <w:t xml:space="preserve">3.2. Показатели, характеризующие объем </w:t>
      </w:r>
      <w:r w:rsidR="009340BA" w:rsidRPr="006C2401">
        <w:rPr>
          <w:rFonts w:eastAsiaTheme="minorEastAsia"/>
          <w:sz w:val="18"/>
          <w:szCs w:val="20"/>
        </w:rPr>
        <w:t>муниципаль</w:t>
      </w:r>
      <w:r w:rsidRPr="006C2401">
        <w:rPr>
          <w:rFonts w:eastAsiaTheme="minorEastAsia"/>
          <w:sz w:val="18"/>
          <w:szCs w:val="20"/>
        </w:rPr>
        <w:t>ной услуги</w:t>
      </w:r>
    </w:p>
    <w:tbl>
      <w:tblPr>
        <w:tblW w:w="14943" w:type="dxa"/>
        <w:tblLayout w:type="fixed"/>
        <w:tblCellMar>
          <w:top w:w="102" w:type="dxa"/>
          <w:left w:w="62" w:type="dxa"/>
          <w:bottom w:w="102" w:type="dxa"/>
          <w:right w:w="62" w:type="dxa"/>
        </w:tblCellMar>
        <w:tblLook w:val="0000" w:firstRow="0" w:lastRow="0" w:firstColumn="0" w:lastColumn="0" w:noHBand="0" w:noVBand="0"/>
      </w:tblPr>
      <w:tblGrid>
        <w:gridCol w:w="993"/>
        <w:gridCol w:w="1049"/>
        <w:gridCol w:w="850"/>
        <w:gridCol w:w="850"/>
        <w:gridCol w:w="1135"/>
        <w:gridCol w:w="850"/>
        <w:gridCol w:w="850"/>
        <w:gridCol w:w="850"/>
        <w:gridCol w:w="850"/>
        <w:gridCol w:w="911"/>
        <w:gridCol w:w="851"/>
        <w:gridCol w:w="850"/>
        <w:gridCol w:w="978"/>
        <w:gridCol w:w="865"/>
        <w:gridCol w:w="851"/>
        <w:gridCol w:w="567"/>
        <w:gridCol w:w="793"/>
      </w:tblGrid>
      <w:tr w:rsidR="00922329" w:rsidRPr="006C2401" w:rsidTr="00C64FF2">
        <w:trPr>
          <w:trHeight w:val="503"/>
        </w:trPr>
        <w:tc>
          <w:tcPr>
            <w:tcW w:w="993" w:type="dxa"/>
            <w:vMerge w:val="restart"/>
            <w:tcBorders>
              <w:top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Уникальный номер реестровой записи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4"/>
                  <w:szCs w:val="16"/>
                </w:rPr>
                <w:t>&lt;5&gt;</w:t>
              </w:r>
            </w:hyperlink>
          </w:p>
        </w:tc>
        <w:tc>
          <w:tcPr>
            <w:tcW w:w="2749" w:type="dxa"/>
            <w:gridSpan w:val="3"/>
            <w:tcBorders>
              <w:top w:val="single" w:sz="4" w:space="0" w:color="auto"/>
              <w:left w:val="single" w:sz="4" w:space="0" w:color="auto"/>
              <w:bottom w:val="single" w:sz="4" w:space="0" w:color="auto"/>
              <w:right w:val="single" w:sz="4" w:space="0" w:color="auto"/>
            </w:tcBorders>
          </w:tcPr>
          <w:p w:rsidR="00922329" w:rsidRPr="006C2401" w:rsidRDefault="00356A80" w:rsidP="00922329">
            <w:pPr>
              <w:widowControl w:val="0"/>
              <w:autoSpaceDE w:val="0"/>
              <w:autoSpaceDN w:val="0"/>
              <w:adjustRightInd w:val="0"/>
              <w:jc w:val="center"/>
              <w:rPr>
                <w:rFonts w:eastAsiaTheme="minorEastAsia"/>
                <w:sz w:val="14"/>
                <w:szCs w:val="16"/>
              </w:rPr>
            </w:pPr>
            <w:r w:rsidRPr="006C2401">
              <w:rPr>
                <w:rFonts w:eastAsiaTheme="minorEastAsia"/>
                <w:sz w:val="14"/>
                <w:szCs w:val="16"/>
              </w:rPr>
              <w:t>Показатель, характеризующий содержание муниципальной услуги (по справочникам)</w:t>
            </w:r>
          </w:p>
        </w:tc>
        <w:tc>
          <w:tcPr>
            <w:tcW w:w="1985" w:type="dxa"/>
            <w:gridSpan w:val="2"/>
            <w:tcBorders>
              <w:top w:val="single" w:sz="4" w:space="0" w:color="auto"/>
              <w:left w:val="single" w:sz="4" w:space="0" w:color="auto"/>
              <w:bottom w:val="single" w:sz="4" w:space="0" w:color="auto"/>
              <w:right w:val="single" w:sz="4" w:space="0" w:color="auto"/>
            </w:tcBorders>
          </w:tcPr>
          <w:p w:rsidR="00922329" w:rsidRPr="006C2401" w:rsidRDefault="00922329" w:rsidP="00356A80">
            <w:pPr>
              <w:widowControl w:val="0"/>
              <w:autoSpaceDE w:val="0"/>
              <w:autoSpaceDN w:val="0"/>
              <w:adjustRightInd w:val="0"/>
              <w:jc w:val="center"/>
              <w:rPr>
                <w:rFonts w:eastAsiaTheme="minorEastAsia"/>
                <w:sz w:val="12"/>
                <w:szCs w:val="14"/>
              </w:rPr>
            </w:pPr>
            <w:r w:rsidRPr="006C2401">
              <w:rPr>
                <w:rFonts w:eastAsiaTheme="minorEastAsia"/>
                <w:sz w:val="12"/>
                <w:szCs w:val="14"/>
              </w:rPr>
              <w:t xml:space="preserve">Показатель, характеризующий условия (формы) оказания </w:t>
            </w:r>
            <w:r w:rsidR="00356A80" w:rsidRPr="006C2401">
              <w:rPr>
                <w:rFonts w:eastAsiaTheme="minorEastAsia"/>
                <w:sz w:val="12"/>
                <w:szCs w:val="14"/>
              </w:rPr>
              <w:t>муниципаль</w:t>
            </w:r>
            <w:r w:rsidRPr="006C2401">
              <w:rPr>
                <w:rFonts w:eastAsiaTheme="minorEastAsia"/>
                <w:sz w:val="12"/>
                <w:szCs w:val="14"/>
              </w:rPr>
              <w:t>ной услуги</w:t>
            </w:r>
            <w:r w:rsidR="00356A80" w:rsidRPr="006C2401">
              <w:rPr>
                <w:rFonts w:eastAsiaTheme="minorEastAsia"/>
                <w:sz w:val="12"/>
                <w:szCs w:val="14"/>
              </w:rPr>
              <w:t xml:space="preserve"> (по справочникам)</w:t>
            </w:r>
          </w:p>
        </w:tc>
        <w:tc>
          <w:tcPr>
            <w:tcW w:w="2550" w:type="dxa"/>
            <w:gridSpan w:val="3"/>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Показатель объема </w:t>
            </w:r>
            <w:r w:rsidR="00356A80" w:rsidRPr="006C2401">
              <w:rPr>
                <w:rFonts w:eastAsiaTheme="minorEastAsia"/>
                <w:sz w:val="14"/>
                <w:szCs w:val="16"/>
              </w:rPr>
              <w:t>муниципальной</w:t>
            </w:r>
            <w:r w:rsidRPr="006C2401">
              <w:rPr>
                <w:rFonts w:eastAsiaTheme="minorEastAsia"/>
                <w:sz w:val="14"/>
                <w:szCs w:val="16"/>
              </w:rPr>
              <w:t xml:space="preserve"> услуги</w:t>
            </w:r>
          </w:p>
        </w:tc>
        <w:tc>
          <w:tcPr>
            <w:tcW w:w="2612" w:type="dxa"/>
            <w:gridSpan w:val="3"/>
            <w:tcBorders>
              <w:top w:val="single" w:sz="4" w:space="0" w:color="auto"/>
              <w:left w:val="single" w:sz="4" w:space="0" w:color="auto"/>
              <w:bottom w:val="single" w:sz="4" w:space="0" w:color="auto"/>
              <w:right w:val="single" w:sz="4" w:space="0" w:color="auto"/>
            </w:tcBorders>
          </w:tcPr>
          <w:p w:rsidR="00922329" w:rsidRPr="006C2401" w:rsidRDefault="00922329" w:rsidP="00356A80">
            <w:pPr>
              <w:widowControl w:val="0"/>
              <w:autoSpaceDE w:val="0"/>
              <w:autoSpaceDN w:val="0"/>
              <w:adjustRightInd w:val="0"/>
              <w:jc w:val="center"/>
              <w:rPr>
                <w:rFonts w:eastAsiaTheme="minorEastAsia"/>
                <w:sz w:val="14"/>
                <w:szCs w:val="16"/>
              </w:rPr>
            </w:pPr>
            <w:r w:rsidRPr="006C2401">
              <w:rPr>
                <w:rFonts w:eastAsiaTheme="minorEastAsia"/>
                <w:sz w:val="14"/>
                <w:szCs w:val="16"/>
              </w:rPr>
              <w:t>Значение показателя объема</w:t>
            </w:r>
            <w:r w:rsidR="00356A80" w:rsidRPr="006C2401">
              <w:rPr>
                <w:rFonts w:eastAsiaTheme="minorEastAsia"/>
                <w:sz w:val="14"/>
                <w:szCs w:val="16"/>
              </w:rPr>
              <w:t xml:space="preserve"> муниципальной</w:t>
            </w:r>
            <w:r w:rsidRPr="006C2401">
              <w:rPr>
                <w:rFonts w:eastAsiaTheme="minorEastAsia"/>
                <w:sz w:val="14"/>
                <w:szCs w:val="16"/>
              </w:rPr>
              <w:t xml:space="preserve"> услуги</w:t>
            </w:r>
          </w:p>
        </w:tc>
        <w:tc>
          <w:tcPr>
            <w:tcW w:w="2694" w:type="dxa"/>
            <w:gridSpan w:val="3"/>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Размер платы (цена, тариф) </w:t>
            </w:r>
            <w:hyperlink w:anchor="Par945" w:tooltip="&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 w:history="1">
              <w:r w:rsidRPr="006C2401">
                <w:rPr>
                  <w:rFonts w:eastAsiaTheme="minorEastAsia"/>
                  <w:color w:val="0000FF"/>
                  <w:sz w:val="14"/>
                  <w:szCs w:val="16"/>
                </w:rPr>
                <w:t>&lt;8&gt;</w:t>
              </w:r>
            </w:hyperlink>
          </w:p>
        </w:tc>
        <w:tc>
          <w:tcPr>
            <w:tcW w:w="1360" w:type="dxa"/>
            <w:gridSpan w:val="2"/>
            <w:tcBorders>
              <w:top w:val="single" w:sz="4" w:space="0" w:color="auto"/>
              <w:left w:val="single" w:sz="4" w:space="0" w:color="auto"/>
              <w:bottom w:val="single" w:sz="4" w:space="0" w:color="auto"/>
            </w:tcBorders>
          </w:tcPr>
          <w:p w:rsidR="00922329" w:rsidRPr="006C2401" w:rsidRDefault="00922329" w:rsidP="00922329">
            <w:pPr>
              <w:widowControl w:val="0"/>
              <w:autoSpaceDE w:val="0"/>
              <w:autoSpaceDN w:val="0"/>
              <w:adjustRightInd w:val="0"/>
              <w:jc w:val="center"/>
              <w:rPr>
                <w:rFonts w:eastAsiaTheme="minorEastAsia"/>
                <w:sz w:val="12"/>
                <w:szCs w:val="14"/>
              </w:rPr>
            </w:pPr>
            <w:r w:rsidRPr="006C2401">
              <w:rPr>
                <w:rFonts w:eastAsiaTheme="minorEastAsia"/>
                <w:sz w:val="12"/>
                <w:szCs w:val="14"/>
              </w:rPr>
              <w:t xml:space="preserve">Допустимые (возможные) отклонения от установленных показателей объема </w:t>
            </w:r>
            <w:r w:rsidR="00356A80" w:rsidRPr="006C2401">
              <w:rPr>
                <w:rFonts w:eastAsiaTheme="minorEastAsia"/>
                <w:sz w:val="12"/>
                <w:szCs w:val="14"/>
              </w:rPr>
              <w:t xml:space="preserve">муниципальной </w:t>
            </w:r>
            <w:r w:rsidRPr="006C2401">
              <w:rPr>
                <w:rFonts w:eastAsiaTheme="minorEastAsia"/>
                <w:sz w:val="12"/>
                <w:szCs w:val="14"/>
              </w:rPr>
              <w:t xml:space="preserve">услуги </w:t>
            </w:r>
            <w:hyperlink w:anchor="Par944" w:tooltip="&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 w:history="1">
              <w:r w:rsidRPr="006C2401">
                <w:rPr>
                  <w:rFonts w:eastAsiaTheme="minorEastAsia"/>
                  <w:color w:val="0000FF"/>
                  <w:sz w:val="12"/>
                  <w:szCs w:val="14"/>
                </w:rPr>
                <w:t>&lt;7&gt;</w:t>
              </w:r>
            </w:hyperlink>
          </w:p>
        </w:tc>
      </w:tr>
      <w:tr w:rsidR="00356A80" w:rsidRPr="006C2401" w:rsidTr="00C64FF2">
        <w:tc>
          <w:tcPr>
            <w:tcW w:w="993" w:type="dxa"/>
            <w:vMerge/>
            <w:tcBorders>
              <w:top w:val="single" w:sz="4" w:space="0" w:color="auto"/>
              <w:bottom w:val="single" w:sz="4" w:space="0" w:color="auto"/>
              <w:right w:val="single" w:sz="4" w:space="0" w:color="auto"/>
            </w:tcBorders>
          </w:tcPr>
          <w:p w:rsidR="00356A80" w:rsidRPr="006C2401" w:rsidRDefault="00356A80" w:rsidP="00356A80">
            <w:pPr>
              <w:widowControl w:val="0"/>
              <w:autoSpaceDE w:val="0"/>
              <w:autoSpaceDN w:val="0"/>
              <w:adjustRightInd w:val="0"/>
              <w:jc w:val="center"/>
              <w:rPr>
                <w:rFonts w:eastAsiaTheme="minorEastAsia"/>
                <w:sz w:val="14"/>
                <w:szCs w:val="16"/>
              </w:rPr>
            </w:pPr>
          </w:p>
        </w:tc>
        <w:tc>
          <w:tcPr>
            <w:tcW w:w="1049"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356A80">
            <w:pPr>
              <w:widowControl w:val="0"/>
              <w:autoSpaceDE w:val="0"/>
              <w:autoSpaceDN w:val="0"/>
              <w:adjustRightInd w:val="0"/>
              <w:jc w:val="center"/>
              <w:rPr>
                <w:rFonts w:eastAsiaTheme="minorEastAsia"/>
                <w:sz w:val="14"/>
                <w:szCs w:val="16"/>
              </w:rPr>
            </w:pPr>
            <w:r w:rsidRPr="006C2401">
              <w:rPr>
                <w:rFonts w:eastAsiaTheme="minorEastAsia"/>
                <w:sz w:val="14"/>
                <w:szCs w:val="16"/>
              </w:rPr>
              <w:t>Место показа</w:t>
            </w:r>
          </w:p>
          <w:p w:rsidR="00356A80" w:rsidRPr="006C2401" w:rsidRDefault="00356A80" w:rsidP="00356A80">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356A80" w:rsidRPr="006C2401" w:rsidRDefault="00356A80" w:rsidP="00356A80">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356A80">
            <w:pPr>
              <w:widowControl w:val="0"/>
              <w:autoSpaceDE w:val="0"/>
              <w:autoSpaceDN w:val="0"/>
              <w:adjustRightInd w:val="0"/>
              <w:jc w:val="center"/>
              <w:rPr>
                <w:rFonts w:eastAsiaTheme="minorEastAsia"/>
                <w:sz w:val="14"/>
                <w:szCs w:val="16"/>
              </w:rPr>
            </w:pPr>
          </w:p>
          <w:p w:rsidR="00356A80" w:rsidRPr="006C2401" w:rsidRDefault="00356A80" w:rsidP="00356A80">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356A80" w:rsidRPr="006C2401" w:rsidRDefault="00356A80" w:rsidP="00356A80">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356A80">
            <w:pPr>
              <w:widowControl w:val="0"/>
              <w:autoSpaceDE w:val="0"/>
              <w:autoSpaceDN w:val="0"/>
              <w:adjustRightInd w:val="0"/>
              <w:jc w:val="center"/>
              <w:rPr>
                <w:rFonts w:eastAsiaTheme="minorEastAsia"/>
                <w:sz w:val="14"/>
                <w:szCs w:val="16"/>
              </w:rPr>
            </w:pPr>
          </w:p>
          <w:p w:rsidR="00356A80" w:rsidRPr="006C2401" w:rsidRDefault="00356A80" w:rsidP="00356A80">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356A80" w:rsidRPr="006C2401" w:rsidRDefault="00356A80" w:rsidP="00356A80">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1135"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356A80">
            <w:pPr>
              <w:widowControl w:val="0"/>
              <w:autoSpaceDE w:val="0"/>
              <w:autoSpaceDN w:val="0"/>
              <w:adjustRightInd w:val="0"/>
              <w:jc w:val="center"/>
              <w:rPr>
                <w:rFonts w:eastAsiaTheme="minorEastAsia"/>
                <w:sz w:val="14"/>
                <w:szCs w:val="16"/>
                <w:u w:val="single"/>
              </w:rPr>
            </w:pPr>
            <w:r w:rsidRPr="006C2401">
              <w:rPr>
                <w:rFonts w:eastAsiaTheme="minorEastAsia"/>
                <w:sz w:val="14"/>
                <w:szCs w:val="16"/>
              </w:rPr>
              <w:t xml:space="preserve">Способ </w:t>
            </w:r>
            <w:r w:rsidRPr="006C2401">
              <w:rPr>
                <w:rFonts w:eastAsiaTheme="minorEastAsia"/>
                <w:sz w:val="14"/>
                <w:szCs w:val="16"/>
                <w:u w:val="single"/>
              </w:rPr>
              <w:t>обслуживания</w:t>
            </w:r>
          </w:p>
          <w:p w:rsidR="00356A80" w:rsidRPr="006C2401" w:rsidRDefault="00356A80" w:rsidP="00356A80">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356A80">
            <w:pPr>
              <w:widowControl w:val="0"/>
              <w:autoSpaceDE w:val="0"/>
              <w:autoSpaceDN w:val="0"/>
              <w:adjustRightInd w:val="0"/>
              <w:jc w:val="center"/>
              <w:rPr>
                <w:rFonts w:eastAsiaTheme="minorEastAsia"/>
                <w:sz w:val="14"/>
                <w:szCs w:val="16"/>
              </w:rPr>
            </w:pPr>
          </w:p>
          <w:p w:rsidR="00356A80" w:rsidRPr="006C2401" w:rsidRDefault="00356A80" w:rsidP="00356A80">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356A80" w:rsidRPr="006C2401" w:rsidRDefault="00356A80" w:rsidP="00356A80">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356A80">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4"/>
                  <w:szCs w:val="16"/>
                </w:rPr>
                <w:t>&lt;5&gt;</w:t>
              </w:r>
            </w:hyperlink>
          </w:p>
        </w:tc>
        <w:tc>
          <w:tcPr>
            <w:tcW w:w="1700" w:type="dxa"/>
            <w:gridSpan w:val="2"/>
            <w:tcBorders>
              <w:top w:val="single" w:sz="4" w:space="0" w:color="auto"/>
              <w:left w:val="single" w:sz="4" w:space="0" w:color="auto"/>
              <w:bottom w:val="single" w:sz="4" w:space="0" w:color="auto"/>
              <w:right w:val="single" w:sz="4" w:space="0" w:color="auto"/>
            </w:tcBorders>
          </w:tcPr>
          <w:p w:rsidR="00356A80" w:rsidRPr="006C2401" w:rsidRDefault="00356A80" w:rsidP="00356A80">
            <w:pPr>
              <w:widowControl w:val="0"/>
              <w:autoSpaceDE w:val="0"/>
              <w:autoSpaceDN w:val="0"/>
              <w:adjustRightInd w:val="0"/>
              <w:jc w:val="center"/>
              <w:rPr>
                <w:rFonts w:eastAsiaTheme="minorEastAsia"/>
                <w:sz w:val="14"/>
                <w:szCs w:val="16"/>
              </w:rPr>
            </w:pPr>
            <w:r w:rsidRPr="006C2401">
              <w:rPr>
                <w:rFonts w:eastAsiaTheme="minorEastAsia"/>
                <w:sz w:val="14"/>
                <w:szCs w:val="16"/>
              </w:rPr>
              <w:t>единица измерения</w:t>
            </w:r>
          </w:p>
        </w:tc>
        <w:tc>
          <w:tcPr>
            <w:tcW w:w="911"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1E6453">
            <w:pPr>
              <w:widowControl w:val="0"/>
              <w:autoSpaceDE w:val="0"/>
              <w:autoSpaceDN w:val="0"/>
              <w:adjustRightInd w:val="0"/>
              <w:jc w:val="center"/>
              <w:rPr>
                <w:rFonts w:eastAsiaTheme="minorEastAsia"/>
                <w:sz w:val="14"/>
                <w:szCs w:val="16"/>
              </w:rPr>
            </w:pPr>
            <w:r w:rsidRPr="006C2401">
              <w:rPr>
                <w:rFonts w:eastAsiaTheme="minorEastAsia"/>
                <w:sz w:val="14"/>
                <w:szCs w:val="16"/>
              </w:rPr>
              <w:t>20</w:t>
            </w:r>
            <w:r w:rsidR="0044147C" w:rsidRPr="006C2401">
              <w:rPr>
                <w:rFonts w:eastAsiaTheme="minorEastAsia"/>
                <w:sz w:val="14"/>
                <w:szCs w:val="16"/>
              </w:rPr>
              <w:t>2</w:t>
            </w:r>
            <w:r w:rsidR="001E6453">
              <w:rPr>
                <w:rFonts w:eastAsiaTheme="minorEastAsia"/>
                <w:sz w:val="14"/>
                <w:szCs w:val="16"/>
              </w:rPr>
              <w:t>2</w:t>
            </w:r>
            <w:r w:rsidRPr="006C2401">
              <w:rPr>
                <w:rFonts w:eastAsiaTheme="minorEastAsia"/>
                <w:sz w:val="14"/>
                <w:szCs w:val="16"/>
              </w:rPr>
              <w:t xml:space="preserve"> год (очередной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1E6453">
            <w:pPr>
              <w:widowControl w:val="0"/>
              <w:autoSpaceDE w:val="0"/>
              <w:autoSpaceDN w:val="0"/>
              <w:adjustRightInd w:val="0"/>
              <w:jc w:val="center"/>
              <w:rPr>
                <w:rFonts w:eastAsiaTheme="minorEastAsia"/>
                <w:sz w:val="14"/>
                <w:szCs w:val="16"/>
              </w:rPr>
            </w:pPr>
            <w:r w:rsidRPr="006C2401">
              <w:rPr>
                <w:rFonts w:eastAsiaTheme="minorEastAsia"/>
                <w:sz w:val="14"/>
                <w:szCs w:val="16"/>
              </w:rPr>
              <w:t>20</w:t>
            </w:r>
            <w:r w:rsidR="0044147C" w:rsidRPr="006C2401">
              <w:rPr>
                <w:rFonts w:eastAsiaTheme="minorEastAsia"/>
                <w:sz w:val="14"/>
                <w:szCs w:val="16"/>
              </w:rPr>
              <w:t>2</w:t>
            </w:r>
            <w:r w:rsidR="001E6453">
              <w:rPr>
                <w:rFonts w:eastAsiaTheme="minorEastAsia"/>
                <w:sz w:val="14"/>
                <w:szCs w:val="16"/>
              </w:rPr>
              <w:t>3</w:t>
            </w:r>
            <w:r w:rsidRPr="006C2401">
              <w:rPr>
                <w:rFonts w:eastAsiaTheme="minorEastAsia"/>
                <w:sz w:val="14"/>
                <w:szCs w:val="16"/>
              </w:rPr>
              <w:t xml:space="preserve"> год (1-й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1E6453">
            <w:pPr>
              <w:widowControl w:val="0"/>
              <w:autoSpaceDE w:val="0"/>
              <w:autoSpaceDN w:val="0"/>
              <w:adjustRightInd w:val="0"/>
              <w:jc w:val="center"/>
              <w:rPr>
                <w:rFonts w:eastAsiaTheme="minorEastAsia"/>
                <w:sz w:val="14"/>
                <w:szCs w:val="16"/>
              </w:rPr>
            </w:pPr>
            <w:r w:rsidRPr="006C2401">
              <w:rPr>
                <w:rFonts w:eastAsiaTheme="minorEastAsia"/>
                <w:sz w:val="14"/>
                <w:szCs w:val="16"/>
              </w:rPr>
              <w:t>2</w:t>
            </w:r>
            <w:r w:rsidR="0044147C" w:rsidRPr="006C2401">
              <w:rPr>
                <w:rFonts w:eastAsiaTheme="minorEastAsia"/>
                <w:sz w:val="14"/>
                <w:szCs w:val="16"/>
              </w:rPr>
              <w:t>02</w:t>
            </w:r>
            <w:r w:rsidR="001E6453">
              <w:rPr>
                <w:rFonts w:eastAsiaTheme="minorEastAsia"/>
                <w:sz w:val="14"/>
                <w:szCs w:val="16"/>
              </w:rPr>
              <w:t>4</w:t>
            </w:r>
            <w:r w:rsidRPr="006C2401">
              <w:rPr>
                <w:rFonts w:eastAsiaTheme="minorEastAsia"/>
                <w:sz w:val="14"/>
                <w:szCs w:val="16"/>
              </w:rPr>
              <w:t xml:space="preserve"> год (2-й год планового периода)</w:t>
            </w:r>
          </w:p>
        </w:tc>
        <w:tc>
          <w:tcPr>
            <w:tcW w:w="978"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1E6453">
            <w:pPr>
              <w:widowControl w:val="0"/>
              <w:autoSpaceDE w:val="0"/>
              <w:autoSpaceDN w:val="0"/>
              <w:adjustRightInd w:val="0"/>
              <w:jc w:val="center"/>
              <w:rPr>
                <w:rFonts w:eastAsiaTheme="minorEastAsia"/>
                <w:sz w:val="14"/>
                <w:szCs w:val="16"/>
              </w:rPr>
            </w:pPr>
            <w:r w:rsidRPr="006C2401">
              <w:rPr>
                <w:rFonts w:eastAsiaTheme="minorEastAsia"/>
                <w:sz w:val="14"/>
                <w:szCs w:val="16"/>
              </w:rPr>
              <w:t>20</w:t>
            </w:r>
            <w:r w:rsidR="0044147C" w:rsidRPr="006C2401">
              <w:rPr>
                <w:rFonts w:eastAsiaTheme="minorEastAsia"/>
                <w:sz w:val="14"/>
                <w:szCs w:val="16"/>
              </w:rPr>
              <w:t>2</w:t>
            </w:r>
            <w:r w:rsidR="001E6453">
              <w:rPr>
                <w:rFonts w:eastAsiaTheme="minorEastAsia"/>
                <w:sz w:val="14"/>
                <w:szCs w:val="16"/>
              </w:rPr>
              <w:t>2</w:t>
            </w:r>
            <w:r w:rsidRPr="006C2401">
              <w:rPr>
                <w:rFonts w:eastAsiaTheme="minorEastAsia"/>
                <w:sz w:val="14"/>
                <w:szCs w:val="16"/>
              </w:rPr>
              <w:t xml:space="preserve"> год (очередной финансовый год)</w:t>
            </w:r>
          </w:p>
        </w:tc>
        <w:tc>
          <w:tcPr>
            <w:tcW w:w="865"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1E6453">
            <w:pPr>
              <w:widowControl w:val="0"/>
              <w:autoSpaceDE w:val="0"/>
              <w:autoSpaceDN w:val="0"/>
              <w:adjustRightInd w:val="0"/>
              <w:jc w:val="center"/>
              <w:rPr>
                <w:rFonts w:eastAsiaTheme="minorEastAsia"/>
                <w:sz w:val="14"/>
                <w:szCs w:val="16"/>
              </w:rPr>
            </w:pPr>
            <w:r w:rsidRPr="006C2401">
              <w:rPr>
                <w:rFonts w:eastAsiaTheme="minorEastAsia"/>
                <w:sz w:val="14"/>
                <w:szCs w:val="16"/>
              </w:rPr>
              <w:t>20</w:t>
            </w:r>
            <w:r w:rsidR="0044147C" w:rsidRPr="006C2401">
              <w:rPr>
                <w:rFonts w:eastAsiaTheme="minorEastAsia"/>
                <w:sz w:val="14"/>
                <w:szCs w:val="16"/>
              </w:rPr>
              <w:t>2</w:t>
            </w:r>
            <w:r w:rsidR="001E6453">
              <w:rPr>
                <w:rFonts w:eastAsiaTheme="minorEastAsia"/>
                <w:sz w:val="14"/>
                <w:szCs w:val="16"/>
              </w:rPr>
              <w:t>3</w:t>
            </w:r>
            <w:r w:rsidRPr="006C2401">
              <w:rPr>
                <w:rFonts w:eastAsiaTheme="minorEastAsia"/>
                <w:sz w:val="14"/>
                <w:szCs w:val="16"/>
              </w:rPr>
              <w:t xml:space="preserve"> год (1-й год планового периода)</w:t>
            </w:r>
          </w:p>
        </w:tc>
        <w:tc>
          <w:tcPr>
            <w:tcW w:w="851"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1E6453">
            <w:pPr>
              <w:widowControl w:val="0"/>
              <w:autoSpaceDE w:val="0"/>
              <w:autoSpaceDN w:val="0"/>
              <w:adjustRightInd w:val="0"/>
              <w:jc w:val="center"/>
              <w:rPr>
                <w:rFonts w:eastAsiaTheme="minorEastAsia"/>
                <w:sz w:val="14"/>
                <w:szCs w:val="16"/>
              </w:rPr>
            </w:pPr>
            <w:r w:rsidRPr="006C2401">
              <w:rPr>
                <w:rFonts w:eastAsiaTheme="minorEastAsia"/>
                <w:sz w:val="14"/>
                <w:szCs w:val="16"/>
              </w:rPr>
              <w:t>20</w:t>
            </w:r>
            <w:r w:rsidR="0044147C" w:rsidRPr="006C2401">
              <w:rPr>
                <w:rFonts w:eastAsiaTheme="minorEastAsia"/>
                <w:sz w:val="14"/>
                <w:szCs w:val="16"/>
              </w:rPr>
              <w:t>2</w:t>
            </w:r>
            <w:r w:rsidR="001E6453">
              <w:rPr>
                <w:rFonts w:eastAsiaTheme="minorEastAsia"/>
                <w:sz w:val="14"/>
                <w:szCs w:val="16"/>
              </w:rPr>
              <w:t>4</w:t>
            </w:r>
            <w:r w:rsidRPr="006C2401">
              <w:rPr>
                <w:rFonts w:eastAsiaTheme="minorEastAsia"/>
                <w:sz w:val="14"/>
                <w:szCs w:val="16"/>
              </w:rPr>
              <w:t xml:space="preserve"> год (2-й год планового периода)</w:t>
            </w:r>
          </w:p>
        </w:tc>
        <w:tc>
          <w:tcPr>
            <w:tcW w:w="567"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356A80">
            <w:pPr>
              <w:widowControl w:val="0"/>
              <w:autoSpaceDE w:val="0"/>
              <w:autoSpaceDN w:val="0"/>
              <w:adjustRightInd w:val="0"/>
              <w:jc w:val="center"/>
              <w:rPr>
                <w:rFonts w:eastAsiaTheme="minorEastAsia"/>
                <w:sz w:val="14"/>
                <w:szCs w:val="16"/>
              </w:rPr>
            </w:pPr>
            <w:r w:rsidRPr="006C2401">
              <w:rPr>
                <w:rFonts w:eastAsiaTheme="minorEastAsia"/>
                <w:sz w:val="14"/>
                <w:szCs w:val="16"/>
              </w:rPr>
              <w:t>в процентах</w:t>
            </w:r>
          </w:p>
        </w:tc>
        <w:tc>
          <w:tcPr>
            <w:tcW w:w="793" w:type="dxa"/>
            <w:vMerge w:val="restart"/>
            <w:tcBorders>
              <w:top w:val="single" w:sz="4" w:space="0" w:color="auto"/>
              <w:left w:val="single" w:sz="4" w:space="0" w:color="auto"/>
              <w:bottom w:val="single" w:sz="4" w:space="0" w:color="auto"/>
            </w:tcBorders>
          </w:tcPr>
          <w:p w:rsidR="00356A80" w:rsidRPr="006C2401" w:rsidRDefault="00356A80" w:rsidP="00955C95">
            <w:pPr>
              <w:widowControl w:val="0"/>
              <w:autoSpaceDE w:val="0"/>
              <w:autoSpaceDN w:val="0"/>
              <w:adjustRightInd w:val="0"/>
              <w:jc w:val="center"/>
              <w:rPr>
                <w:rFonts w:eastAsiaTheme="minorEastAsia"/>
                <w:sz w:val="12"/>
                <w:szCs w:val="14"/>
              </w:rPr>
            </w:pPr>
            <w:r w:rsidRPr="006C2401">
              <w:rPr>
                <w:rFonts w:eastAsiaTheme="minorEastAsia"/>
                <w:sz w:val="12"/>
                <w:szCs w:val="14"/>
              </w:rPr>
              <w:t xml:space="preserve">в абсолютных </w:t>
            </w:r>
            <w:r w:rsidR="00955C95" w:rsidRPr="006C2401">
              <w:rPr>
                <w:rFonts w:eastAsiaTheme="minorEastAsia"/>
                <w:sz w:val="12"/>
                <w:szCs w:val="14"/>
              </w:rPr>
              <w:t>показателях</w:t>
            </w:r>
          </w:p>
        </w:tc>
      </w:tr>
      <w:tr w:rsidR="00922329" w:rsidRPr="006C2401" w:rsidTr="00C64FF2">
        <w:trPr>
          <w:trHeight w:val="315"/>
        </w:trPr>
        <w:tc>
          <w:tcPr>
            <w:tcW w:w="993" w:type="dxa"/>
            <w:vMerge/>
            <w:tcBorders>
              <w:top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1049"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850"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850"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1135"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850"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850"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код по </w:t>
            </w:r>
            <w:hyperlink r:id="rId18" w:history="1">
              <w:r w:rsidRPr="006C2401">
                <w:rPr>
                  <w:rFonts w:eastAsiaTheme="minorEastAsia"/>
                  <w:color w:val="0000FF"/>
                  <w:sz w:val="10"/>
                  <w:szCs w:val="12"/>
                </w:rPr>
                <w:t>ОКЕИ</w:t>
              </w:r>
            </w:hyperlink>
            <w:r w:rsidRPr="006C2401">
              <w:rPr>
                <w:rFonts w:eastAsiaTheme="minorEastAsia"/>
                <w:sz w:val="10"/>
                <w:szCs w:val="12"/>
              </w:rPr>
              <w:t xml:space="preserve"> </w:t>
            </w:r>
            <w:hyperlink w:anchor="Par943" w:tooltip="&lt;6&gt; Заполняется в соответствии с кодом, указанным в общероссийском базовом перечне или федеральном перечне (при наличии)." w:history="1">
              <w:r w:rsidRPr="006C2401">
                <w:rPr>
                  <w:rFonts w:eastAsiaTheme="minorEastAsia"/>
                  <w:color w:val="0000FF"/>
                  <w:sz w:val="10"/>
                  <w:szCs w:val="12"/>
                </w:rPr>
                <w:t>&lt;6&gt;</w:t>
              </w:r>
            </w:hyperlink>
          </w:p>
        </w:tc>
        <w:tc>
          <w:tcPr>
            <w:tcW w:w="911"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851"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850"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978"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865"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851"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567"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793" w:type="dxa"/>
            <w:vMerge/>
            <w:tcBorders>
              <w:top w:val="single" w:sz="4" w:space="0" w:color="auto"/>
              <w:left w:val="single" w:sz="4" w:space="0" w:color="auto"/>
              <w:bottom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r>
      <w:tr w:rsidR="00922329" w:rsidRPr="006C2401" w:rsidTr="00C64FF2">
        <w:trPr>
          <w:trHeight w:val="28"/>
        </w:trPr>
        <w:tc>
          <w:tcPr>
            <w:tcW w:w="993" w:type="dxa"/>
            <w:tcBorders>
              <w:top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1</w:t>
            </w:r>
          </w:p>
        </w:tc>
        <w:tc>
          <w:tcPr>
            <w:tcW w:w="1049"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2</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3</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4</w:t>
            </w:r>
          </w:p>
        </w:tc>
        <w:tc>
          <w:tcPr>
            <w:tcW w:w="1135"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5</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6</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7</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8</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9</w:t>
            </w:r>
          </w:p>
        </w:tc>
        <w:tc>
          <w:tcPr>
            <w:tcW w:w="911"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10</w:t>
            </w:r>
          </w:p>
        </w:tc>
        <w:tc>
          <w:tcPr>
            <w:tcW w:w="851"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11</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12</w:t>
            </w:r>
          </w:p>
        </w:tc>
        <w:tc>
          <w:tcPr>
            <w:tcW w:w="978"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13</w:t>
            </w:r>
          </w:p>
        </w:tc>
        <w:tc>
          <w:tcPr>
            <w:tcW w:w="865"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14</w:t>
            </w:r>
          </w:p>
        </w:tc>
        <w:tc>
          <w:tcPr>
            <w:tcW w:w="851"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15</w:t>
            </w:r>
          </w:p>
        </w:tc>
        <w:tc>
          <w:tcPr>
            <w:tcW w:w="567"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16</w:t>
            </w:r>
          </w:p>
        </w:tc>
        <w:tc>
          <w:tcPr>
            <w:tcW w:w="793" w:type="dxa"/>
            <w:tcBorders>
              <w:top w:val="single" w:sz="4" w:space="0" w:color="auto"/>
              <w:left w:val="single" w:sz="4" w:space="0" w:color="auto"/>
              <w:bottom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17</w:t>
            </w:r>
          </w:p>
        </w:tc>
      </w:tr>
      <w:tr w:rsidR="0044147C" w:rsidRPr="006C2401" w:rsidTr="00C64FF2">
        <w:tc>
          <w:tcPr>
            <w:tcW w:w="993" w:type="dxa"/>
            <w:tcBorders>
              <w:top w:val="single" w:sz="4" w:space="0" w:color="auto"/>
              <w:bottom w:val="single" w:sz="4" w:space="0" w:color="auto"/>
              <w:right w:val="single" w:sz="4" w:space="0" w:color="auto"/>
            </w:tcBorders>
          </w:tcPr>
          <w:p w:rsidR="0044147C" w:rsidRPr="006C2401" w:rsidRDefault="0044147C" w:rsidP="0044147C">
            <w:pPr>
              <w:widowControl w:val="0"/>
              <w:autoSpaceDE w:val="0"/>
              <w:autoSpaceDN w:val="0"/>
              <w:adjustRightInd w:val="0"/>
              <w:rPr>
                <w:rFonts w:eastAsiaTheme="minorEastAsia"/>
                <w:sz w:val="16"/>
                <w:szCs w:val="18"/>
              </w:rPr>
            </w:pPr>
            <w:r w:rsidRPr="006C2401">
              <w:rPr>
                <w:rFonts w:eastAsiaTheme="minorEastAsia"/>
                <w:sz w:val="16"/>
                <w:szCs w:val="18"/>
              </w:rPr>
              <w:t>748244020134030000407053000000000001000100101</w:t>
            </w:r>
          </w:p>
        </w:tc>
        <w:tc>
          <w:tcPr>
            <w:tcW w:w="1049" w:type="dxa"/>
            <w:tcBorders>
              <w:top w:val="single" w:sz="4" w:space="0" w:color="auto"/>
              <w:left w:val="single" w:sz="4" w:space="0" w:color="auto"/>
              <w:bottom w:val="single" w:sz="4" w:space="0" w:color="auto"/>
              <w:right w:val="single" w:sz="4" w:space="0" w:color="auto"/>
            </w:tcBorders>
            <w:vAlign w:val="center"/>
          </w:tcPr>
          <w:p w:rsidR="0044147C" w:rsidRPr="006C2401" w:rsidRDefault="0044147C" w:rsidP="0044147C">
            <w:pPr>
              <w:widowControl w:val="0"/>
              <w:autoSpaceDE w:val="0"/>
              <w:autoSpaceDN w:val="0"/>
              <w:adjustRightInd w:val="0"/>
              <w:jc w:val="center"/>
              <w:rPr>
                <w:rFonts w:eastAsiaTheme="minorEastAsia"/>
                <w:sz w:val="16"/>
                <w:szCs w:val="18"/>
              </w:rPr>
            </w:pPr>
            <w:r w:rsidRPr="006C2401">
              <w:rPr>
                <w:rFonts w:eastAsiaTheme="minorEastAsia"/>
                <w:sz w:val="16"/>
                <w:szCs w:val="18"/>
              </w:rPr>
              <w:t>На закрытой площадке</w:t>
            </w:r>
          </w:p>
        </w:tc>
        <w:tc>
          <w:tcPr>
            <w:tcW w:w="850" w:type="dxa"/>
            <w:tcBorders>
              <w:top w:val="single" w:sz="4" w:space="0" w:color="auto"/>
              <w:left w:val="single" w:sz="4" w:space="0" w:color="auto"/>
              <w:bottom w:val="single" w:sz="4" w:space="0" w:color="auto"/>
              <w:right w:val="single" w:sz="4" w:space="0" w:color="auto"/>
            </w:tcBorders>
            <w:vAlign w:val="center"/>
          </w:tcPr>
          <w:p w:rsidR="0044147C" w:rsidRPr="006C2401" w:rsidRDefault="0044147C" w:rsidP="0044147C">
            <w:pPr>
              <w:widowControl w:val="0"/>
              <w:autoSpaceDE w:val="0"/>
              <w:autoSpaceDN w:val="0"/>
              <w:adjustRightInd w:val="0"/>
              <w:jc w:val="center"/>
              <w:rPr>
                <w:rFonts w:eastAsiaTheme="minorEastAsia"/>
                <w:sz w:val="16"/>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4147C" w:rsidRPr="006C2401" w:rsidRDefault="0044147C" w:rsidP="0044147C">
            <w:pPr>
              <w:widowControl w:val="0"/>
              <w:autoSpaceDE w:val="0"/>
              <w:autoSpaceDN w:val="0"/>
              <w:adjustRightInd w:val="0"/>
              <w:jc w:val="center"/>
              <w:rPr>
                <w:rFonts w:eastAsiaTheme="minorEastAsia"/>
                <w:sz w:val="16"/>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44147C" w:rsidRPr="006C2401" w:rsidRDefault="009F63BE" w:rsidP="0044147C">
            <w:pPr>
              <w:widowControl w:val="0"/>
              <w:autoSpaceDE w:val="0"/>
              <w:autoSpaceDN w:val="0"/>
              <w:adjustRightInd w:val="0"/>
              <w:jc w:val="center"/>
              <w:rPr>
                <w:rFonts w:eastAsiaTheme="minorEastAsia"/>
                <w:sz w:val="16"/>
                <w:szCs w:val="18"/>
              </w:rPr>
            </w:pPr>
            <w:r w:rsidRPr="006C2401">
              <w:rPr>
                <w:rFonts w:eastAsiaTheme="minorEastAsia"/>
                <w:sz w:val="16"/>
                <w:szCs w:val="18"/>
              </w:rPr>
              <w:t>В стационарных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44147C" w:rsidRPr="006C2401" w:rsidRDefault="0044147C" w:rsidP="0044147C">
            <w:pPr>
              <w:widowControl w:val="0"/>
              <w:autoSpaceDE w:val="0"/>
              <w:autoSpaceDN w:val="0"/>
              <w:adjustRightInd w:val="0"/>
              <w:jc w:val="center"/>
              <w:rPr>
                <w:rFonts w:eastAsiaTheme="minorEastAsia"/>
                <w:sz w:val="16"/>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4147C" w:rsidRPr="006C2401" w:rsidRDefault="009F63BE" w:rsidP="0044147C">
            <w:pPr>
              <w:widowControl w:val="0"/>
              <w:autoSpaceDE w:val="0"/>
              <w:autoSpaceDN w:val="0"/>
              <w:adjustRightInd w:val="0"/>
              <w:jc w:val="center"/>
              <w:rPr>
                <w:rFonts w:eastAsiaTheme="minorEastAsia"/>
                <w:sz w:val="16"/>
                <w:szCs w:val="18"/>
              </w:rPr>
            </w:pPr>
            <w:r w:rsidRPr="006C2401">
              <w:rPr>
                <w:rFonts w:eastAsiaTheme="minorEastAsia"/>
                <w:sz w:val="16"/>
                <w:szCs w:val="18"/>
              </w:rPr>
              <w:t>Число зрителей</w:t>
            </w:r>
          </w:p>
        </w:tc>
        <w:tc>
          <w:tcPr>
            <w:tcW w:w="850" w:type="dxa"/>
            <w:tcBorders>
              <w:top w:val="single" w:sz="4" w:space="0" w:color="auto"/>
              <w:left w:val="single" w:sz="4" w:space="0" w:color="auto"/>
              <w:bottom w:val="single" w:sz="4" w:space="0" w:color="auto"/>
              <w:right w:val="single" w:sz="4" w:space="0" w:color="auto"/>
            </w:tcBorders>
            <w:vAlign w:val="center"/>
          </w:tcPr>
          <w:p w:rsidR="0044147C" w:rsidRPr="006C2401" w:rsidRDefault="009F63BE" w:rsidP="0044147C">
            <w:pPr>
              <w:widowControl w:val="0"/>
              <w:autoSpaceDE w:val="0"/>
              <w:autoSpaceDN w:val="0"/>
              <w:adjustRightInd w:val="0"/>
              <w:jc w:val="center"/>
              <w:rPr>
                <w:rFonts w:eastAsiaTheme="minorEastAsia"/>
                <w:sz w:val="16"/>
                <w:szCs w:val="18"/>
              </w:rPr>
            </w:pPr>
            <w:r w:rsidRPr="006C2401">
              <w:rPr>
                <w:rFonts w:eastAsiaTheme="minorEastAsia"/>
                <w:sz w:val="16"/>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44147C" w:rsidRPr="006C2401" w:rsidRDefault="009F63BE" w:rsidP="0044147C">
            <w:pPr>
              <w:widowControl w:val="0"/>
              <w:autoSpaceDE w:val="0"/>
              <w:autoSpaceDN w:val="0"/>
              <w:adjustRightInd w:val="0"/>
              <w:jc w:val="center"/>
              <w:rPr>
                <w:rFonts w:eastAsiaTheme="minorEastAsia"/>
                <w:sz w:val="16"/>
                <w:szCs w:val="18"/>
              </w:rPr>
            </w:pPr>
            <w:r w:rsidRPr="006C2401">
              <w:rPr>
                <w:rFonts w:eastAsiaTheme="minorEastAsia"/>
                <w:sz w:val="16"/>
                <w:szCs w:val="18"/>
              </w:rPr>
              <w:t>792</w:t>
            </w:r>
          </w:p>
        </w:tc>
        <w:tc>
          <w:tcPr>
            <w:tcW w:w="911" w:type="dxa"/>
            <w:tcBorders>
              <w:top w:val="single" w:sz="4" w:space="0" w:color="auto"/>
              <w:left w:val="single" w:sz="4" w:space="0" w:color="auto"/>
              <w:bottom w:val="single" w:sz="4" w:space="0" w:color="auto"/>
              <w:right w:val="single" w:sz="4" w:space="0" w:color="auto"/>
            </w:tcBorders>
            <w:vAlign w:val="center"/>
          </w:tcPr>
          <w:p w:rsidR="0044147C" w:rsidRPr="006C2401" w:rsidRDefault="001E6453" w:rsidP="0044147C">
            <w:pPr>
              <w:widowControl w:val="0"/>
              <w:autoSpaceDE w:val="0"/>
              <w:autoSpaceDN w:val="0"/>
              <w:adjustRightInd w:val="0"/>
              <w:jc w:val="center"/>
              <w:rPr>
                <w:rFonts w:eastAsiaTheme="minorEastAsia"/>
                <w:sz w:val="16"/>
                <w:szCs w:val="18"/>
              </w:rPr>
            </w:pPr>
            <w:r>
              <w:rPr>
                <w:rFonts w:eastAsiaTheme="minorEastAsia"/>
                <w:sz w:val="16"/>
                <w:szCs w:val="18"/>
              </w:rPr>
              <w:t>2096</w:t>
            </w:r>
          </w:p>
        </w:tc>
        <w:tc>
          <w:tcPr>
            <w:tcW w:w="851" w:type="dxa"/>
            <w:tcBorders>
              <w:top w:val="single" w:sz="4" w:space="0" w:color="auto"/>
              <w:left w:val="single" w:sz="4" w:space="0" w:color="auto"/>
              <w:bottom w:val="single" w:sz="4" w:space="0" w:color="auto"/>
              <w:right w:val="single" w:sz="4" w:space="0" w:color="auto"/>
            </w:tcBorders>
            <w:vAlign w:val="center"/>
          </w:tcPr>
          <w:p w:rsidR="0044147C" w:rsidRPr="006C2401" w:rsidRDefault="001E6453" w:rsidP="0044147C">
            <w:pPr>
              <w:widowControl w:val="0"/>
              <w:autoSpaceDE w:val="0"/>
              <w:autoSpaceDN w:val="0"/>
              <w:adjustRightInd w:val="0"/>
              <w:jc w:val="center"/>
              <w:rPr>
                <w:rFonts w:eastAsiaTheme="minorEastAsia"/>
                <w:sz w:val="16"/>
                <w:szCs w:val="18"/>
              </w:rPr>
            </w:pPr>
            <w:r>
              <w:rPr>
                <w:rFonts w:eastAsiaTheme="minorEastAsia"/>
                <w:sz w:val="16"/>
                <w:szCs w:val="18"/>
              </w:rPr>
              <w:t>2096</w:t>
            </w:r>
          </w:p>
        </w:tc>
        <w:tc>
          <w:tcPr>
            <w:tcW w:w="850" w:type="dxa"/>
            <w:tcBorders>
              <w:top w:val="single" w:sz="4" w:space="0" w:color="auto"/>
              <w:left w:val="single" w:sz="4" w:space="0" w:color="auto"/>
              <w:bottom w:val="single" w:sz="4" w:space="0" w:color="auto"/>
              <w:right w:val="single" w:sz="4" w:space="0" w:color="auto"/>
            </w:tcBorders>
            <w:vAlign w:val="center"/>
          </w:tcPr>
          <w:p w:rsidR="0044147C" w:rsidRPr="006C2401" w:rsidRDefault="001E6453" w:rsidP="0044147C">
            <w:pPr>
              <w:widowControl w:val="0"/>
              <w:autoSpaceDE w:val="0"/>
              <w:autoSpaceDN w:val="0"/>
              <w:adjustRightInd w:val="0"/>
              <w:jc w:val="center"/>
              <w:rPr>
                <w:rFonts w:eastAsiaTheme="minorEastAsia"/>
                <w:sz w:val="16"/>
                <w:szCs w:val="18"/>
              </w:rPr>
            </w:pPr>
            <w:r>
              <w:rPr>
                <w:rFonts w:eastAsiaTheme="minorEastAsia"/>
                <w:sz w:val="16"/>
                <w:szCs w:val="18"/>
              </w:rPr>
              <w:t>2096</w:t>
            </w:r>
          </w:p>
        </w:tc>
        <w:tc>
          <w:tcPr>
            <w:tcW w:w="978" w:type="dxa"/>
            <w:tcBorders>
              <w:top w:val="single" w:sz="4" w:space="0" w:color="auto"/>
              <w:left w:val="single" w:sz="4" w:space="0" w:color="auto"/>
              <w:bottom w:val="single" w:sz="4" w:space="0" w:color="auto"/>
              <w:right w:val="single" w:sz="4" w:space="0" w:color="auto"/>
            </w:tcBorders>
            <w:vAlign w:val="center"/>
          </w:tcPr>
          <w:p w:rsidR="0044147C" w:rsidRPr="006C2401" w:rsidRDefault="0044147C" w:rsidP="0044147C">
            <w:pPr>
              <w:widowControl w:val="0"/>
              <w:autoSpaceDE w:val="0"/>
              <w:autoSpaceDN w:val="0"/>
              <w:adjustRightInd w:val="0"/>
              <w:jc w:val="center"/>
              <w:rPr>
                <w:rFonts w:eastAsiaTheme="minorEastAsia"/>
                <w:sz w:val="16"/>
                <w:szCs w:val="18"/>
              </w:rPr>
            </w:pPr>
          </w:p>
        </w:tc>
        <w:tc>
          <w:tcPr>
            <w:tcW w:w="865" w:type="dxa"/>
            <w:tcBorders>
              <w:top w:val="single" w:sz="4" w:space="0" w:color="auto"/>
              <w:left w:val="single" w:sz="4" w:space="0" w:color="auto"/>
              <w:bottom w:val="single" w:sz="4" w:space="0" w:color="auto"/>
              <w:right w:val="single" w:sz="4" w:space="0" w:color="auto"/>
            </w:tcBorders>
            <w:vAlign w:val="center"/>
          </w:tcPr>
          <w:p w:rsidR="0044147C" w:rsidRPr="006C2401" w:rsidRDefault="0044147C" w:rsidP="0044147C">
            <w:pPr>
              <w:widowControl w:val="0"/>
              <w:autoSpaceDE w:val="0"/>
              <w:autoSpaceDN w:val="0"/>
              <w:adjustRightInd w:val="0"/>
              <w:jc w:val="center"/>
              <w:rPr>
                <w:rFonts w:eastAsiaTheme="minorEastAsia"/>
                <w:sz w:val="16"/>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4147C" w:rsidRPr="006C2401" w:rsidRDefault="0044147C" w:rsidP="0044147C">
            <w:pPr>
              <w:widowControl w:val="0"/>
              <w:autoSpaceDE w:val="0"/>
              <w:autoSpaceDN w:val="0"/>
              <w:adjustRightInd w:val="0"/>
              <w:jc w:val="center"/>
              <w:rPr>
                <w:rFonts w:eastAsiaTheme="minorEastAsia"/>
                <w:sz w:val="16"/>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4147C" w:rsidRPr="006C2401" w:rsidRDefault="0044147C" w:rsidP="0044147C">
            <w:pPr>
              <w:widowControl w:val="0"/>
              <w:autoSpaceDE w:val="0"/>
              <w:autoSpaceDN w:val="0"/>
              <w:adjustRightInd w:val="0"/>
              <w:jc w:val="center"/>
              <w:rPr>
                <w:rFonts w:eastAsiaTheme="minorEastAsia"/>
                <w:sz w:val="16"/>
                <w:szCs w:val="18"/>
              </w:rPr>
            </w:pPr>
            <w:r w:rsidRPr="006C2401">
              <w:rPr>
                <w:rFonts w:eastAsiaTheme="minorEastAsia"/>
                <w:sz w:val="16"/>
                <w:szCs w:val="18"/>
              </w:rPr>
              <w:t>85</w:t>
            </w:r>
          </w:p>
        </w:tc>
        <w:tc>
          <w:tcPr>
            <w:tcW w:w="793" w:type="dxa"/>
            <w:tcBorders>
              <w:top w:val="single" w:sz="4" w:space="0" w:color="auto"/>
              <w:left w:val="single" w:sz="4" w:space="0" w:color="auto"/>
              <w:bottom w:val="single" w:sz="4" w:space="0" w:color="auto"/>
            </w:tcBorders>
            <w:vAlign w:val="center"/>
          </w:tcPr>
          <w:p w:rsidR="0044147C" w:rsidRPr="006C2401" w:rsidRDefault="0044147C" w:rsidP="0044147C">
            <w:pPr>
              <w:widowControl w:val="0"/>
              <w:autoSpaceDE w:val="0"/>
              <w:autoSpaceDN w:val="0"/>
              <w:adjustRightInd w:val="0"/>
              <w:jc w:val="center"/>
              <w:rPr>
                <w:rFonts w:eastAsiaTheme="minorEastAsia"/>
                <w:sz w:val="16"/>
                <w:szCs w:val="18"/>
              </w:rPr>
            </w:pPr>
          </w:p>
        </w:tc>
      </w:tr>
    </w:tbl>
    <w:p w:rsidR="006C2401" w:rsidRDefault="006C2401" w:rsidP="00176DAB">
      <w:pPr>
        <w:widowControl w:val="0"/>
        <w:autoSpaceDE w:val="0"/>
        <w:autoSpaceDN w:val="0"/>
        <w:adjustRightInd w:val="0"/>
        <w:jc w:val="center"/>
        <w:rPr>
          <w:rFonts w:eastAsiaTheme="minorEastAsia"/>
          <w:sz w:val="20"/>
          <w:szCs w:val="20"/>
        </w:rPr>
      </w:pPr>
    </w:p>
    <w:p w:rsidR="006C2401" w:rsidRDefault="006C2401" w:rsidP="00176DAB">
      <w:pPr>
        <w:widowControl w:val="0"/>
        <w:autoSpaceDE w:val="0"/>
        <w:autoSpaceDN w:val="0"/>
        <w:adjustRightInd w:val="0"/>
        <w:jc w:val="center"/>
        <w:rPr>
          <w:rFonts w:eastAsiaTheme="minorEastAsia"/>
          <w:sz w:val="20"/>
          <w:szCs w:val="20"/>
        </w:rPr>
      </w:pPr>
    </w:p>
    <w:p w:rsidR="006C2401" w:rsidRDefault="006C2401" w:rsidP="00176DAB">
      <w:pPr>
        <w:widowControl w:val="0"/>
        <w:autoSpaceDE w:val="0"/>
        <w:autoSpaceDN w:val="0"/>
        <w:adjustRightInd w:val="0"/>
        <w:jc w:val="center"/>
        <w:rPr>
          <w:rFonts w:eastAsiaTheme="minorEastAsia"/>
          <w:sz w:val="20"/>
          <w:szCs w:val="20"/>
        </w:rPr>
      </w:pPr>
    </w:p>
    <w:p w:rsidR="006C2401" w:rsidRDefault="006C2401" w:rsidP="00BD5E05">
      <w:pPr>
        <w:widowControl w:val="0"/>
        <w:autoSpaceDE w:val="0"/>
        <w:autoSpaceDN w:val="0"/>
        <w:adjustRightInd w:val="0"/>
        <w:jc w:val="center"/>
        <w:rPr>
          <w:rFonts w:eastAsiaTheme="minorEastAsia"/>
          <w:sz w:val="20"/>
          <w:szCs w:val="20"/>
        </w:rPr>
      </w:pPr>
      <w:r>
        <w:rPr>
          <w:rFonts w:eastAsiaTheme="minorEastAsia"/>
          <w:sz w:val="20"/>
          <w:szCs w:val="20"/>
        </w:rPr>
        <w:t>3</w:t>
      </w:r>
    </w:p>
    <w:p w:rsidR="00BD5E05" w:rsidRDefault="00BD5E05" w:rsidP="00176DAB">
      <w:pPr>
        <w:widowControl w:val="0"/>
        <w:autoSpaceDE w:val="0"/>
        <w:autoSpaceDN w:val="0"/>
        <w:adjustRightInd w:val="0"/>
        <w:jc w:val="center"/>
        <w:rPr>
          <w:rFonts w:eastAsiaTheme="minorEastAsia"/>
          <w:sz w:val="18"/>
          <w:szCs w:val="20"/>
        </w:rPr>
      </w:pPr>
    </w:p>
    <w:p w:rsidR="00176DAB" w:rsidRPr="006C2401" w:rsidRDefault="00176DAB" w:rsidP="00176DAB">
      <w:pPr>
        <w:widowControl w:val="0"/>
        <w:autoSpaceDE w:val="0"/>
        <w:autoSpaceDN w:val="0"/>
        <w:adjustRightInd w:val="0"/>
        <w:jc w:val="center"/>
        <w:rPr>
          <w:rFonts w:eastAsiaTheme="minorEastAsia"/>
          <w:sz w:val="18"/>
          <w:szCs w:val="20"/>
        </w:rPr>
      </w:pPr>
      <w:r w:rsidRPr="006C2401">
        <w:rPr>
          <w:rFonts w:eastAsiaTheme="minorEastAsia"/>
          <w:sz w:val="18"/>
          <w:szCs w:val="20"/>
        </w:rPr>
        <w:lastRenderedPageBreak/>
        <w:t xml:space="preserve">Часть I. Сведения об оказываемых муниципальных услугах </w:t>
      </w:r>
      <w:hyperlink w:anchor="Par940" w:tooltip="&lt;3&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 w:history="1">
        <w:r w:rsidRPr="006C2401">
          <w:rPr>
            <w:rFonts w:eastAsiaTheme="minorEastAsia"/>
            <w:color w:val="0000FF"/>
            <w:sz w:val="18"/>
            <w:szCs w:val="20"/>
          </w:rPr>
          <w:t>&lt;3&gt;</w:t>
        </w:r>
      </w:hyperlink>
    </w:p>
    <w:p w:rsidR="00176DAB" w:rsidRPr="006C2401" w:rsidRDefault="00176DAB" w:rsidP="00176DAB">
      <w:pPr>
        <w:widowControl w:val="0"/>
        <w:autoSpaceDE w:val="0"/>
        <w:autoSpaceDN w:val="0"/>
        <w:adjustRightInd w:val="0"/>
        <w:jc w:val="center"/>
        <w:rPr>
          <w:rFonts w:eastAsiaTheme="minorEastAsia"/>
          <w:sz w:val="18"/>
          <w:szCs w:val="20"/>
        </w:rPr>
      </w:pPr>
      <w:r w:rsidRPr="006C2401">
        <w:rPr>
          <w:rFonts w:eastAsiaTheme="minorEastAsia"/>
          <w:sz w:val="18"/>
          <w:szCs w:val="20"/>
        </w:rPr>
        <w:t>Раздел __</w:t>
      </w:r>
      <w:r w:rsidRPr="006C2401">
        <w:rPr>
          <w:rFonts w:eastAsiaTheme="minorEastAsia"/>
          <w:sz w:val="18"/>
          <w:szCs w:val="20"/>
          <w:u w:val="single"/>
        </w:rPr>
        <w:t>2</w:t>
      </w:r>
      <w:r w:rsidRPr="006C2401">
        <w:rPr>
          <w:rFonts w:eastAsiaTheme="minorEastAsia"/>
          <w:sz w:val="18"/>
          <w:szCs w:val="20"/>
        </w:rPr>
        <w:t>__</w:t>
      </w:r>
    </w:p>
    <w:tbl>
      <w:tblPr>
        <w:tblW w:w="14317" w:type="dxa"/>
        <w:tblLayout w:type="fixed"/>
        <w:tblCellMar>
          <w:top w:w="102" w:type="dxa"/>
          <w:left w:w="62" w:type="dxa"/>
          <w:bottom w:w="102" w:type="dxa"/>
          <w:right w:w="62" w:type="dxa"/>
        </w:tblCellMar>
        <w:tblLook w:val="0000" w:firstRow="0" w:lastRow="0" w:firstColumn="0" w:lastColumn="0" w:noHBand="0" w:noVBand="0"/>
      </w:tblPr>
      <w:tblGrid>
        <w:gridCol w:w="4678"/>
        <w:gridCol w:w="4820"/>
        <w:gridCol w:w="1984"/>
        <w:gridCol w:w="2835"/>
      </w:tblGrid>
      <w:tr w:rsidR="00176DAB" w:rsidRPr="006C2401" w:rsidTr="00176DAB">
        <w:trPr>
          <w:trHeight w:val="195"/>
        </w:trPr>
        <w:tc>
          <w:tcPr>
            <w:tcW w:w="4678" w:type="dxa"/>
          </w:tcPr>
          <w:p w:rsidR="00176DAB" w:rsidRPr="006C2401" w:rsidRDefault="00176DAB" w:rsidP="00BD5E05">
            <w:pPr>
              <w:pStyle w:val="a4"/>
              <w:widowControl w:val="0"/>
              <w:autoSpaceDE w:val="0"/>
              <w:autoSpaceDN w:val="0"/>
              <w:adjustRightInd w:val="0"/>
              <w:ind w:left="0"/>
              <w:jc w:val="center"/>
              <w:rPr>
                <w:rFonts w:eastAsiaTheme="minorEastAsia"/>
                <w:sz w:val="18"/>
                <w:szCs w:val="20"/>
              </w:rPr>
            </w:pPr>
          </w:p>
          <w:p w:rsidR="00176DAB" w:rsidRPr="006C2401" w:rsidRDefault="00176DAB" w:rsidP="00176DAB">
            <w:pPr>
              <w:pStyle w:val="a4"/>
              <w:widowControl w:val="0"/>
              <w:numPr>
                <w:ilvl w:val="0"/>
                <w:numId w:val="10"/>
              </w:numPr>
              <w:autoSpaceDE w:val="0"/>
              <w:autoSpaceDN w:val="0"/>
              <w:adjustRightInd w:val="0"/>
              <w:ind w:left="0" w:firstLine="0"/>
              <w:rPr>
                <w:rFonts w:eastAsiaTheme="minorEastAsia"/>
                <w:sz w:val="18"/>
                <w:szCs w:val="20"/>
              </w:rPr>
            </w:pPr>
            <w:r w:rsidRPr="006C2401">
              <w:rPr>
                <w:rFonts w:eastAsiaTheme="minorEastAsia"/>
                <w:sz w:val="18"/>
                <w:szCs w:val="20"/>
              </w:rPr>
              <w:t>Наименование муниципальной услуги</w:t>
            </w:r>
          </w:p>
        </w:tc>
        <w:tc>
          <w:tcPr>
            <w:tcW w:w="4820" w:type="dxa"/>
            <w:tcBorders>
              <w:bottom w:val="single" w:sz="4" w:space="0" w:color="auto"/>
            </w:tcBorders>
            <w:vAlign w:val="bottom"/>
          </w:tcPr>
          <w:p w:rsidR="00176DAB" w:rsidRPr="006C2401" w:rsidRDefault="00176DAB" w:rsidP="00176DAB">
            <w:pPr>
              <w:widowControl w:val="0"/>
              <w:autoSpaceDE w:val="0"/>
              <w:autoSpaceDN w:val="0"/>
              <w:adjustRightInd w:val="0"/>
              <w:jc w:val="center"/>
              <w:rPr>
                <w:rFonts w:eastAsiaTheme="minorEastAsia"/>
                <w:sz w:val="18"/>
                <w:szCs w:val="20"/>
              </w:rPr>
            </w:pPr>
            <w:r w:rsidRPr="006C2401">
              <w:rPr>
                <w:rFonts w:eastAsiaTheme="minorEastAsia"/>
                <w:sz w:val="18"/>
                <w:szCs w:val="20"/>
              </w:rPr>
              <w:t>Организация деятельности клубных формирований и формирований самодеятельного народного творчества</w:t>
            </w:r>
          </w:p>
        </w:tc>
        <w:tc>
          <w:tcPr>
            <w:tcW w:w="1984" w:type="dxa"/>
            <w:tcBorders>
              <w:right w:val="single" w:sz="4" w:space="0" w:color="auto"/>
            </w:tcBorders>
          </w:tcPr>
          <w:p w:rsidR="00176DAB" w:rsidRPr="006C2401" w:rsidRDefault="00176DAB" w:rsidP="00176DAB">
            <w:pPr>
              <w:widowControl w:val="0"/>
              <w:autoSpaceDE w:val="0"/>
              <w:autoSpaceDN w:val="0"/>
              <w:adjustRightInd w:val="0"/>
              <w:jc w:val="right"/>
              <w:rPr>
                <w:rFonts w:eastAsiaTheme="minorEastAsia"/>
                <w:sz w:val="14"/>
                <w:szCs w:val="16"/>
              </w:rPr>
            </w:pPr>
            <w:r w:rsidRPr="006C2401">
              <w:rPr>
                <w:rFonts w:eastAsiaTheme="minorEastAsia"/>
                <w:sz w:val="14"/>
                <w:szCs w:val="16"/>
              </w:rPr>
              <w:t>Код по общероссийскому базовому перечню или федеральному перечню</w:t>
            </w:r>
          </w:p>
        </w:tc>
        <w:tc>
          <w:tcPr>
            <w:tcW w:w="2835" w:type="dxa"/>
            <w:tcBorders>
              <w:top w:val="single" w:sz="4" w:space="0" w:color="auto"/>
              <w:left w:val="single" w:sz="4" w:space="0" w:color="auto"/>
              <w:bottom w:val="single" w:sz="4" w:space="0" w:color="auto"/>
              <w:right w:val="single" w:sz="4" w:space="0" w:color="auto"/>
            </w:tcBorders>
            <w:vAlign w:val="center"/>
          </w:tcPr>
          <w:p w:rsidR="00176DAB" w:rsidRPr="006C2401" w:rsidRDefault="00E6469E" w:rsidP="00176DAB">
            <w:pPr>
              <w:widowControl w:val="0"/>
              <w:autoSpaceDE w:val="0"/>
              <w:autoSpaceDN w:val="0"/>
              <w:adjustRightInd w:val="0"/>
              <w:jc w:val="center"/>
              <w:rPr>
                <w:rFonts w:eastAsiaTheme="minorEastAsia"/>
                <w:sz w:val="18"/>
                <w:szCs w:val="20"/>
              </w:rPr>
            </w:pPr>
            <w:r w:rsidRPr="006C2401">
              <w:rPr>
                <w:rFonts w:eastAsiaTheme="minorEastAsia"/>
                <w:sz w:val="18"/>
                <w:szCs w:val="20"/>
              </w:rPr>
              <w:t>949916О.99.0.ББ78АА00000</w:t>
            </w:r>
          </w:p>
        </w:tc>
      </w:tr>
      <w:tr w:rsidR="00176DAB" w:rsidRPr="006C2401" w:rsidTr="00176DAB">
        <w:tc>
          <w:tcPr>
            <w:tcW w:w="4678" w:type="dxa"/>
          </w:tcPr>
          <w:p w:rsidR="00176DAB" w:rsidRPr="006C2401" w:rsidRDefault="00176DAB" w:rsidP="00176DAB">
            <w:pPr>
              <w:widowControl w:val="0"/>
              <w:autoSpaceDE w:val="0"/>
              <w:autoSpaceDN w:val="0"/>
              <w:adjustRightInd w:val="0"/>
              <w:rPr>
                <w:rFonts w:eastAsiaTheme="minorEastAsia"/>
                <w:sz w:val="18"/>
                <w:szCs w:val="20"/>
              </w:rPr>
            </w:pPr>
            <w:r w:rsidRPr="006C2401">
              <w:rPr>
                <w:rFonts w:eastAsiaTheme="minorEastAsia"/>
                <w:sz w:val="18"/>
                <w:szCs w:val="20"/>
              </w:rPr>
              <w:t>2. Категории потребителей муниципальной услуги</w:t>
            </w:r>
          </w:p>
        </w:tc>
        <w:tc>
          <w:tcPr>
            <w:tcW w:w="4820" w:type="dxa"/>
            <w:tcBorders>
              <w:top w:val="single" w:sz="4" w:space="0" w:color="auto"/>
              <w:bottom w:val="single" w:sz="4" w:space="0" w:color="auto"/>
            </w:tcBorders>
            <w:vAlign w:val="bottom"/>
          </w:tcPr>
          <w:p w:rsidR="00176DAB" w:rsidRPr="006C2401" w:rsidRDefault="00176DAB" w:rsidP="00176DAB">
            <w:pPr>
              <w:widowControl w:val="0"/>
              <w:autoSpaceDE w:val="0"/>
              <w:autoSpaceDN w:val="0"/>
              <w:adjustRightInd w:val="0"/>
              <w:jc w:val="center"/>
              <w:rPr>
                <w:rFonts w:eastAsiaTheme="minorEastAsia"/>
                <w:sz w:val="18"/>
                <w:szCs w:val="20"/>
              </w:rPr>
            </w:pPr>
            <w:r w:rsidRPr="006C2401">
              <w:rPr>
                <w:rFonts w:eastAsiaTheme="minorEastAsia"/>
                <w:sz w:val="18"/>
                <w:szCs w:val="20"/>
              </w:rPr>
              <w:t>Физические лица</w:t>
            </w:r>
          </w:p>
        </w:tc>
        <w:tc>
          <w:tcPr>
            <w:tcW w:w="1984" w:type="dxa"/>
          </w:tcPr>
          <w:p w:rsidR="00176DAB" w:rsidRPr="006C2401" w:rsidRDefault="00176DAB" w:rsidP="00176DAB">
            <w:pPr>
              <w:widowControl w:val="0"/>
              <w:autoSpaceDE w:val="0"/>
              <w:autoSpaceDN w:val="0"/>
              <w:adjustRightInd w:val="0"/>
              <w:rPr>
                <w:rFonts w:eastAsiaTheme="minorEastAsia"/>
                <w:sz w:val="18"/>
                <w:szCs w:val="20"/>
              </w:rPr>
            </w:pPr>
          </w:p>
        </w:tc>
        <w:tc>
          <w:tcPr>
            <w:tcW w:w="2835" w:type="dxa"/>
            <w:tcBorders>
              <w:top w:val="single" w:sz="4" w:space="0" w:color="auto"/>
            </w:tcBorders>
          </w:tcPr>
          <w:p w:rsidR="00176DAB" w:rsidRPr="006C2401" w:rsidRDefault="00176DAB" w:rsidP="00176DAB">
            <w:pPr>
              <w:widowControl w:val="0"/>
              <w:autoSpaceDE w:val="0"/>
              <w:autoSpaceDN w:val="0"/>
              <w:adjustRightInd w:val="0"/>
              <w:rPr>
                <w:rFonts w:eastAsiaTheme="minorEastAsia"/>
                <w:sz w:val="18"/>
                <w:szCs w:val="20"/>
              </w:rPr>
            </w:pPr>
          </w:p>
        </w:tc>
      </w:tr>
    </w:tbl>
    <w:p w:rsidR="00176DAB" w:rsidRPr="006C2401" w:rsidRDefault="00176DAB" w:rsidP="00176DAB">
      <w:pPr>
        <w:widowControl w:val="0"/>
        <w:autoSpaceDE w:val="0"/>
        <w:autoSpaceDN w:val="0"/>
        <w:adjustRightInd w:val="0"/>
        <w:jc w:val="both"/>
        <w:rPr>
          <w:rFonts w:eastAsiaTheme="minorEastAsia"/>
          <w:sz w:val="18"/>
          <w:szCs w:val="20"/>
        </w:rPr>
      </w:pPr>
      <w:r w:rsidRPr="006C2401">
        <w:rPr>
          <w:rFonts w:eastAsiaTheme="minorEastAsia"/>
          <w:sz w:val="18"/>
          <w:szCs w:val="20"/>
        </w:rPr>
        <w:t xml:space="preserve">3. </w:t>
      </w:r>
      <w:proofErr w:type="gramStart"/>
      <w:r w:rsidRPr="006C2401">
        <w:rPr>
          <w:rFonts w:eastAsiaTheme="minorEastAsia"/>
          <w:sz w:val="18"/>
          <w:szCs w:val="20"/>
        </w:rPr>
        <w:t>Показатели,  характеризующие</w:t>
      </w:r>
      <w:proofErr w:type="gramEnd"/>
      <w:r w:rsidRPr="006C2401">
        <w:rPr>
          <w:rFonts w:eastAsiaTheme="minorEastAsia"/>
          <w:sz w:val="18"/>
          <w:szCs w:val="20"/>
        </w:rPr>
        <w:t xml:space="preserve">  объем  и  (или)  качество  муниципальной услуги</w:t>
      </w:r>
    </w:p>
    <w:p w:rsidR="00176DAB" w:rsidRPr="006C2401" w:rsidRDefault="00176DAB" w:rsidP="00176DAB">
      <w:pPr>
        <w:widowControl w:val="0"/>
        <w:autoSpaceDE w:val="0"/>
        <w:autoSpaceDN w:val="0"/>
        <w:adjustRightInd w:val="0"/>
        <w:jc w:val="both"/>
        <w:rPr>
          <w:rFonts w:eastAsiaTheme="minorEastAsia"/>
          <w:sz w:val="18"/>
          <w:szCs w:val="20"/>
        </w:rPr>
      </w:pPr>
      <w:r w:rsidRPr="006C2401">
        <w:rPr>
          <w:rFonts w:eastAsiaTheme="minorEastAsia"/>
          <w:sz w:val="18"/>
          <w:szCs w:val="20"/>
        </w:rPr>
        <w:t xml:space="preserve">3.1. Показатели, характеризующие качество муниципальной услуги </w:t>
      </w:r>
      <w:hyperlink w:anchor="Par941" w:tooltip="&lt;4&gt; З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и единицами их измерения." w:history="1">
        <w:r w:rsidRPr="006C2401">
          <w:rPr>
            <w:rFonts w:eastAsiaTheme="minorEastAsia"/>
            <w:color w:val="0000FF"/>
            <w:sz w:val="18"/>
            <w:szCs w:val="20"/>
          </w:rPr>
          <w:t>&lt;4&gt;</w:t>
        </w:r>
      </w:hyperlink>
    </w:p>
    <w:tbl>
      <w:tblPr>
        <w:tblW w:w="14175" w:type="dxa"/>
        <w:tblLayout w:type="fixed"/>
        <w:tblCellMar>
          <w:top w:w="102" w:type="dxa"/>
          <w:left w:w="62" w:type="dxa"/>
          <w:bottom w:w="102" w:type="dxa"/>
          <w:right w:w="62" w:type="dxa"/>
        </w:tblCellMar>
        <w:tblLook w:val="0000" w:firstRow="0" w:lastRow="0" w:firstColumn="0" w:lastColumn="0" w:noHBand="0" w:noVBand="0"/>
      </w:tblPr>
      <w:tblGrid>
        <w:gridCol w:w="1560"/>
        <w:gridCol w:w="1134"/>
        <w:gridCol w:w="850"/>
        <w:gridCol w:w="850"/>
        <w:gridCol w:w="1277"/>
        <w:gridCol w:w="850"/>
        <w:gridCol w:w="1559"/>
        <w:gridCol w:w="850"/>
        <w:gridCol w:w="709"/>
        <w:gridCol w:w="993"/>
        <w:gridCol w:w="850"/>
        <w:gridCol w:w="850"/>
        <w:gridCol w:w="680"/>
        <w:gridCol w:w="1163"/>
      </w:tblGrid>
      <w:tr w:rsidR="00176DAB" w:rsidRPr="006C2401" w:rsidTr="00176DAB">
        <w:trPr>
          <w:trHeight w:val="467"/>
        </w:trPr>
        <w:tc>
          <w:tcPr>
            <w:tcW w:w="1560" w:type="dxa"/>
            <w:vMerge w:val="restart"/>
            <w:tcBorders>
              <w:top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 xml:space="preserve">Уникальный номер реестровой записи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6"/>
                  <w:szCs w:val="18"/>
                </w:rPr>
                <w:t>&lt;5&gt;</w:t>
              </w:r>
            </w:hyperlink>
          </w:p>
        </w:tc>
        <w:tc>
          <w:tcPr>
            <w:tcW w:w="2834" w:type="dxa"/>
            <w:gridSpan w:val="3"/>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Показатель, характеризующий содержание муниципальной услуги (по справочникам)</w:t>
            </w:r>
          </w:p>
        </w:tc>
        <w:tc>
          <w:tcPr>
            <w:tcW w:w="2127" w:type="dxa"/>
            <w:gridSpan w:val="2"/>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Показатель, характеризующий условия (формы) оказания муниципальной услуги</w:t>
            </w:r>
          </w:p>
        </w:tc>
        <w:tc>
          <w:tcPr>
            <w:tcW w:w="3118" w:type="dxa"/>
            <w:gridSpan w:val="3"/>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Показатель качества муниципальной услуги</w:t>
            </w:r>
          </w:p>
        </w:tc>
        <w:tc>
          <w:tcPr>
            <w:tcW w:w="2693" w:type="dxa"/>
            <w:gridSpan w:val="3"/>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Значение показателя качества муниципальной услуги</w:t>
            </w:r>
          </w:p>
        </w:tc>
        <w:tc>
          <w:tcPr>
            <w:tcW w:w="1843" w:type="dxa"/>
            <w:gridSpan w:val="2"/>
            <w:tcBorders>
              <w:top w:val="single" w:sz="4" w:space="0" w:color="auto"/>
              <w:left w:val="single" w:sz="4" w:space="0" w:color="auto"/>
              <w:bottom w:val="single" w:sz="4" w:space="0" w:color="auto"/>
            </w:tcBorders>
          </w:tcPr>
          <w:p w:rsidR="00176DAB" w:rsidRPr="006C2401" w:rsidRDefault="00176DAB" w:rsidP="00176DAB">
            <w:pPr>
              <w:widowControl w:val="0"/>
              <w:autoSpaceDE w:val="0"/>
              <w:autoSpaceDN w:val="0"/>
              <w:adjustRightInd w:val="0"/>
              <w:jc w:val="center"/>
              <w:rPr>
                <w:rFonts w:eastAsiaTheme="minorEastAsia"/>
                <w:sz w:val="12"/>
                <w:szCs w:val="14"/>
              </w:rPr>
            </w:pPr>
            <w:r w:rsidRPr="006C2401">
              <w:rPr>
                <w:rFonts w:eastAsiaTheme="minorEastAsia"/>
                <w:sz w:val="12"/>
                <w:szCs w:val="14"/>
              </w:rPr>
              <w:t xml:space="preserve">Допустимые (возможные) отклонения от установленных показателей качества муниципальной услуги </w:t>
            </w:r>
            <w:hyperlink w:anchor="Par944" w:tooltip="&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 w:history="1">
              <w:r w:rsidRPr="006C2401">
                <w:rPr>
                  <w:rFonts w:eastAsiaTheme="minorEastAsia"/>
                  <w:color w:val="0000FF"/>
                  <w:sz w:val="12"/>
                  <w:szCs w:val="14"/>
                </w:rPr>
                <w:t>&lt;7&gt;</w:t>
              </w:r>
            </w:hyperlink>
          </w:p>
        </w:tc>
      </w:tr>
      <w:tr w:rsidR="00176DAB" w:rsidRPr="006C2401" w:rsidTr="00176DAB">
        <w:tc>
          <w:tcPr>
            <w:tcW w:w="1560" w:type="dxa"/>
            <w:vMerge/>
            <w:tcBorders>
              <w:top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Формы </w:t>
            </w:r>
            <w:r w:rsidRPr="006C2401">
              <w:rPr>
                <w:rFonts w:eastAsiaTheme="minorEastAsia"/>
                <w:sz w:val="14"/>
                <w:szCs w:val="16"/>
                <w:u w:val="single"/>
              </w:rPr>
              <w:t>обслуживания</w:t>
            </w:r>
          </w:p>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p>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p>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1277"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u w:val="single"/>
              </w:rPr>
            </w:pPr>
            <w:r w:rsidRPr="006C2401">
              <w:rPr>
                <w:rFonts w:eastAsiaTheme="minorEastAsia"/>
                <w:sz w:val="14"/>
                <w:szCs w:val="16"/>
              </w:rPr>
              <w:t xml:space="preserve">Способ </w:t>
            </w:r>
            <w:r w:rsidRPr="006C2401">
              <w:rPr>
                <w:rFonts w:eastAsiaTheme="minorEastAsia"/>
                <w:sz w:val="14"/>
                <w:szCs w:val="16"/>
                <w:u w:val="single"/>
              </w:rPr>
              <w:t>обслуживания</w:t>
            </w:r>
          </w:p>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p>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p>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4"/>
                  <w:szCs w:val="16"/>
                </w:rPr>
                <w:t>&lt;5&gt;</w:t>
              </w:r>
            </w:hyperlink>
          </w:p>
        </w:tc>
        <w:tc>
          <w:tcPr>
            <w:tcW w:w="1559" w:type="dxa"/>
            <w:gridSpan w:val="2"/>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202</w:t>
            </w:r>
            <w:r w:rsidR="001E6453">
              <w:rPr>
                <w:rFonts w:eastAsiaTheme="minorEastAsia"/>
                <w:sz w:val="14"/>
                <w:szCs w:val="16"/>
              </w:rPr>
              <w:t>2</w:t>
            </w:r>
            <w:r w:rsidRPr="006C2401">
              <w:rPr>
                <w:rFonts w:eastAsiaTheme="minorEastAsia"/>
                <w:sz w:val="14"/>
                <w:szCs w:val="16"/>
              </w:rPr>
              <w:t xml:space="preserve"> год</w:t>
            </w:r>
          </w:p>
          <w:p w:rsidR="00176DAB" w:rsidRPr="006C2401" w:rsidRDefault="00176DAB" w:rsidP="00176DAB">
            <w:pPr>
              <w:widowControl w:val="0"/>
              <w:autoSpaceDE w:val="0"/>
              <w:autoSpaceDN w:val="0"/>
              <w:adjustRightInd w:val="0"/>
              <w:ind w:right="49"/>
              <w:jc w:val="center"/>
              <w:rPr>
                <w:rFonts w:eastAsiaTheme="minorEastAsia"/>
                <w:sz w:val="14"/>
                <w:szCs w:val="16"/>
              </w:rPr>
            </w:pPr>
            <w:r w:rsidRPr="006C2401">
              <w:rPr>
                <w:rFonts w:eastAsiaTheme="minorEastAsia"/>
                <w:sz w:val="14"/>
                <w:szCs w:val="16"/>
              </w:rPr>
              <w:t>(очередной финансовый год)</w:t>
            </w:r>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202</w:t>
            </w:r>
            <w:r w:rsidR="001E6453">
              <w:rPr>
                <w:rFonts w:eastAsiaTheme="minorEastAsia"/>
                <w:sz w:val="14"/>
                <w:szCs w:val="16"/>
              </w:rPr>
              <w:t>3</w:t>
            </w:r>
            <w:r w:rsidRPr="006C2401">
              <w:rPr>
                <w:rFonts w:eastAsiaTheme="minorEastAsia"/>
                <w:sz w:val="14"/>
                <w:szCs w:val="16"/>
              </w:rPr>
              <w:t xml:space="preserve"> год</w:t>
            </w:r>
          </w:p>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(1-й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202</w:t>
            </w:r>
            <w:r w:rsidR="001E6453">
              <w:rPr>
                <w:rFonts w:eastAsiaTheme="minorEastAsia"/>
                <w:sz w:val="14"/>
                <w:szCs w:val="16"/>
              </w:rPr>
              <w:t>4</w:t>
            </w:r>
            <w:r w:rsidRPr="006C2401">
              <w:rPr>
                <w:rFonts w:eastAsiaTheme="minorEastAsia"/>
                <w:sz w:val="14"/>
                <w:szCs w:val="16"/>
              </w:rPr>
              <w:t xml:space="preserve"> год</w:t>
            </w:r>
          </w:p>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(2-й год планового периода)</w:t>
            </w:r>
          </w:p>
        </w:tc>
        <w:tc>
          <w:tcPr>
            <w:tcW w:w="680"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в процентах</w:t>
            </w:r>
          </w:p>
        </w:tc>
        <w:tc>
          <w:tcPr>
            <w:tcW w:w="1163" w:type="dxa"/>
            <w:vMerge w:val="restart"/>
            <w:tcBorders>
              <w:top w:val="single" w:sz="4" w:space="0" w:color="auto"/>
              <w:left w:val="single" w:sz="4" w:space="0" w:color="auto"/>
              <w:bottom w:val="single" w:sz="4" w:space="0" w:color="auto"/>
            </w:tcBorders>
          </w:tcPr>
          <w:p w:rsidR="00176DAB" w:rsidRPr="006C2401" w:rsidRDefault="00955C95" w:rsidP="00176DAB">
            <w:pPr>
              <w:widowControl w:val="0"/>
              <w:autoSpaceDE w:val="0"/>
              <w:autoSpaceDN w:val="0"/>
              <w:adjustRightInd w:val="0"/>
              <w:jc w:val="center"/>
              <w:rPr>
                <w:rFonts w:eastAsiaTheme="minorEastAsia"/>
                <w:sz w:val="14"/>
                <w:szCs w:val="16"/>
              </w:rPr>
            </w:pPr>
            <w:r w:rsidRPr="006C2401">
              <w:rPr>
                <w:rFonts w:eastAsiaTheme="minorEastAsia"/>
                <w:sz w:val="12"/>
                <w:szCs w:val="14"/>
              </w:rPr>
              <w:t>в абсолютных показателях</w:t>
            </w:r>
          </w:p>
        </w:tc>
      </w:tr>
      <w:tr w:rsidR="00176DAB" w:rsidRPr="006C2401" w:rsidTr="00176DAB">
        <w:trPr>
          <w:trHeight w:val="34"/>
        </w:trPr>
        <w:tc>
          <w:tcPr>
            <w:tcW w:w="1560" w:type="dxa"/>
            <w:vMerge/>
            <w:tcBorders>
              <w:top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1134"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1277"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1559"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наименование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4"/>
                  <w:szCs w:val="16"/>
                </w:rPr>
                <w:t>&lt;5&gt;</w:t>
              </w:r>
            </w:hyperlink>
          </w:p>
        </w:tc>
        <w:tc>
          <w:tcPr>
            <w:tcW w:w="709"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код по </w:t>
            </w:r>
            <w:hyperlink r:id="rId19" w:history="1">
              <w:r w:rsidRPr="006C2401">
                <w:rPr>
                  <w:rFonts w:eastAsiaTheme="minorEastAsia"/>
                  <w:color w:val="0000FF"/>
                  <w:sz w:val="10"/>
                  <w:szCs w:val="12"/>
                </w:rPr>
                <w:t>ОКЕИ</w:t>
              </w:r>
            </w:hyperlink>
            <w:r w:rsidRPr="006C2401">
              <w:rPr>
                <w:rFonts w:eastAsiaTheme="minorEastAsia"/>
                <w:sz w:val="10"/>
                <w:szCs w:val="12"/>
              </w:rPr>
              <w:t xml:space="preserve"> </w:t>
            </w:r>
            <w:hyperlink w:anchor="Par943" w:tooltip="&lt;6&gt; Заполняется в соответствии с кодом, указанным в общероссийском базовом перечне или федеральном перечне (при наличии)." w:history="1">
              <w:r w:rsidRPr="006C2401">
                <w:rPr>
                  <w:rFonts w:eastAsiaTheme="minorEastAsia"/>
                  <w:color w:val="0000FF"/>
                  <w:sz w:val="10"/>
                  <w:szCs w:val="12"/>
                </w:rPr>
                <w:t>&lt;6&gt;</w:t>
              </w:r>
            </w:hyperlink>
          </w:p>
        </w:tc>
        <w:tc>
          <w:tcPr>
            <w:tcW w:w="993"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680"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1163" w:type="dxa"/>
            <w:vMerge/>
            <w:tcBorders>
              <w:top w:val="single" w:sz="4" w:space="0" w:color="auto"/>
              <w:left w:val="single" w:sz="4" w:space="0" w:color="auto"/>
              <w:bottom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r>
      <w:tr w:rsidR="00176DAB" w:rsidRPr="006C2401" w:rsidTr="00955C95">
        <w:trPr>
          <w:trHeight w:val="28"/>
        </w:trPr>
        <w:tc>
          <w:tcPr>
            <w:tcW w:w="1560" w:type="dxa"/>
            <w:tcBorders>
              <w:top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1</w:t>
            </w:r>
          </w:p>
        </w:tc>
        <w:tc>
          <w:tcPr>
            <w:tcW w:w="1134"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2</w:t>
            </w:r>
          </w:p>
        </w:tc>
        <w:tc>
          <w:tcPr>
            <w:tcW w:w="850"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3</w:t>
            </w:r>
          </w:p>
        </w:tc>
        <w:tc>
          <w:tcPr>
            <w:tcW w:w="850"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4</w:t>
            </w:r>
          </w:p>
        </w:tc>
        <w:tc>
          <w:tcPr>
            <w:tcW w:w="1277"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5</w:t>
            </w:r>
          </w:p>
        </w:tc>
        <w:tc>
          <w:tcPr>
            <w:tcW w:w="850"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6</w:t>
            </w:r>
          </w:p>
        </w:tc>
        <w:tc>
          <w:tcPr>
            <w:tcW w:w="1559"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7</w:t>
            </w:r>
          </w:p>
        </w:tc>
        <w:tc>
          <w:tcPr>
            <w:tcW w:w="850"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8</w:t>
            </w:r>
          </w:p>
        </w:tc>
        <w:tc>
          <w:tcPr>
            <w:tcW w:w="709"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9</w:t>
            </w:r>
          </w:p>
        </w:tc>
        <w:tc>
          <w:tcPr>
            <w:tcW w:w="993"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10</w:t>
            </w:r>
          </w:p>
        </w:tc>
        <w:tc>
          <w:tcPr>
            <w:tcW w:w="850"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11</w:t>
            </w:r>
          </w:p>
        </w:tc>
        <w:tc>
          <w:tcPr>
            <w:tcW w:w="850"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12</w:t>
            </w:r>
          </w:p>
        </w:tc>
        <w:tc>
          <w:tcPr>
            <w:tcW w:w="680"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13</w:t>
            </w:r>
          </w:p>
        </w:tc>
        <w:tc>
          <w:tcPr>
            <w:tcW w:w="1163" w:type="dxa"/>
            <w:tcBorders>
              <w:top w:val="single" w:sz="4" w:space="0" w:color="auto"/>
              <w:left w:val="single" w:sz="4" w:space="0" w:color="auto"/>
              <w:bottom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14</w:t>
            </w:r>
          </w:p>
        </w:tc>
      </w:tr>
      <w:tr w:rsidR="00176DAB" w:rsidRPr="006C2401" w:rsidTr="00955C95">
        <w:trPr>
          <w:trHeight w:val="607"/>
        </w:trPr>
        <w:tc>
          <w:tcPr>
            <w:tcW w:w="1560" w:type="dxa"/>
            <w:vMerge w:val="restart"/>
            <w:tcBorders>
              <w:top w:val="single" w:sz="4" w:space="0" w:color="auto"/>
              <w:right w:val="single" w:sz="4" w:space="0" w:color="auto"/>
            </w:tcBorders>
            <w:vAlign w:val="center"/>
          </w:tcPr>
          <w:p w:rsidR="00176DAB" w:rsidRPr="006C2401" w:rsidRDefault="00176DAB" w:rsidP="00955C95">
            <w:pPr>
              <w:widowControl w:val="0"/>
              <w:autoSpaceDE w:val="0"/>
              <w:autoSpaceDN w:val="0"/>
              <w:adjustRightInd w:val="0"/>
              <w:jc w:val="center"/>
              <w:rPr>
                <w:rFonts w:eastAsiaTheme="minorEastAsia"/>
                <w:sz w:val="16"/>
                <w:szCs w:val="18"/>
              </w:rPr>
            </w:pPr>
            <w:r w:rsidRPr="006C2401">
              <w:rPr>
                <w:rFonts w:eastAsiaTheme="minorEastAsia"/>
                <w:sz w:val="16"/>
                <w:szCs w:val="18"/>
              </w:rPr>
              <w:t>748244020134030000407057000000000000007100101</w:t>
            </w:r>
          </w:p>
        </w:tc>
        <w:tc>
          <w:tcPr>
            <w:tcW w:w="1134" w:type="dxa"/>
            <w:vMerge w:val="restart"/>
            <w:tcBorders>
              <w:top w:val="single" w:sz="4" w:space="0" w:color="auto"/>
              <w:left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С учетом всех форм</w:t>
            </w:r>
          </w:p>
        </w:tc>
        <w:tc>
          <w:tcPr>
            <w:tcW w:w="850" w:type="dxa"/>
            <w:vMerge w:val="restart"/>
            <w:tcBorders>
              <w:top w:val="single" w:sz="4" w:space="0" w:color="auto"/>
              <w:left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vMerge w:val="restart"/>
            <w:tcBorders>
              <w:top w:val="single" w:sz="4" w:space="0" w:color="auto"/>
              <w:left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1277" w:type="dxa"/>
            <w:vMerge w:val="restart"/>
            <w:tcBorders>
              <w:top w:val="single" w:sz="4" w:space="0" w:color="auto"/>
              <w:left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В стационарных условиях</w:t>
            </w:r>
          </w:p>
        </w:tc>
        <w:tc>
          <w:tcPr>
            <w:tcW w:w="850" w:type="dxa"/>
            <w:vMerge w:val="restart"/>
            <w:tcBorders>
              <w:top w:val="single" w:sz="4" w:space="0" w:color="auto"/>
              <w:left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Доля клубных формирований для детей и подростков от общего числа клубных формирований</w:t>
            </w: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Процент</w:t>
            </w:r>
          </w:p>
        </w:tc>
        <w:tc>
          <w:tcPr>
            <w:tcW w:w="709"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744</w:t>
            </w:r>
          </w:p>
        </w:tc>
        <w:tc>
          <w:tcPr>
            <w:tcW w:w="993"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30</w:t>
            </w:r>
          </w:p>
        </w:tc>
        <w:tc>
          <w:tcPr>
            <w:tcW w:w="680"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85</w:t>
            </w:r>
          </w:p>
        </w:tc>
        <w:tc>
          <w:tcPr>
            <w:tcW w:w="1163" w:type="dxa"/>
            <w:tcBorders>
              <w:top w:val="single" w:sz="4" w:space="0" w:color="auto"/>
              <w:left w:val="single" w:sz="4" w:space="0" w:color="auto"/>
              <w:bottom w:val="single" w:sz="4" w:space="0" w:color="auto"/>
            </w:tcBorders>
          </w:tcPr>
          <w:p w:rsidR="00176DAB" w:rsidRPr="006C2401" w:rsidRDefault="00176DAB" w:rsidP="00176DAB">
            <w:pPr>
              <w:widowControl w:val="0"/>
              <w:autoSpaceDE w:val="0"/>
              <w:autoSpaceDN w:val="0"/>
              <w:adjustRightInd w:val="0"/>
              <w:rPr>
                <w:rFonts w:eastAsiaTheme="minorEastAsia"/>
                <w:sz w:val="16"/>
                <w:szCs w:val="18"/>
              </w:rPr>
            </w:pPr>
          </w:p>
        </w:tc>
      </w:tr>
      <w:tr w:rsidR="00176DAB" w:rsidRPr="006C2401" w:rsidTr="00176DAB">
        <w:trPr>
          <w:trHeight w:val="440"/>
        </w:trPr>
        <w:tc>
          <w:tcPr>
            <w:tcW w:w="1560" w:type="dxa"/>
            <w:vMerge/>
            <w:tcBorders>
              <w:bottom w:val="single" w:sz="4" w:space="0" w:color="auto"/>
              <w:right w:val="single" w:sz="4" w:space="0" w:color="auto"/>
            </w:tcBorders>
          </w:tcPr>
          <w:p w:rsidR="00176DAB" w:rsidRPr="006C2401" w:rsidRDefault="00176DAB" w:rsidP="00176DAB">
            <w:pPr>
              <w:widowControl w:val="0"/>
              <w:autoSpaceDE w:val="0"/>
              <w:autoSpaceDN w:val="0"/>
              <w:adjustRightInd w:val="0"/>
              <w:rPr>
                <w:rFonts w:eastAsiaTheme="minorEastAsia"/>
                <w:sz w:val="16"/>
                <w:szCs w:val="18"/>
              </w:rPr>
            </w:pPr>
          </w:p>
        </w:tc>
        <w:tc>
          <w:tcPr>
            <w:tcW w:w="1134" w:type="dxa"/>
            <w:vMerge/>
            <w:tcBorders>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vMerge/>
            <w:tcBorders>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vMerge/>
            <w:tcBorders>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1277" w:type="dxa"/>
            <w:vMerge/>
            <w:tcBorders>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vMerge/>
            <w:tcBorders>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Количество клубных формирований</w:t>
            </w: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 xml:space="preserve">Единица </w:t>
            </w:r>
          </w:p>
        </w:tc>
        <w:tc>
          <w:tcPr>
            <w:tcW w:w="709"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642</w:t>
            </w:r>
          </w:p>
        </w:tc>
        <w:tc>
          <w:tcPr>
            <w:tcW w:w="993"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24</w:t>
            </w: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24</w:t>
            </w: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24</w:t>
            </w:r>
          </w:p>
        </w:tc>
        <w:tc>
          <w:tcPr>
            <w:tcW w:w="680"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85</w:t>
            </w:r>
          </w:p>
        </w:tc>
        <w:tc>
          <w:tcPr>
            <w:tcW w:w="1163" w:type="dxa"/>
            <w:tcBorders>
              <w:top w:val="single" w:sz="4" w:space="0" w:color="auto"/>
              <w:left w:val="single" w:sz="4" w:space="0" w:color="auto"/>
              <w:bottom w:val="single" w:sz="4" w:space="0" w:color="auto"/>
            </w:tcBorders>
          </w:tcPr>
          <w:p w:rsidR="00176DAB" w:rsidRPr="006C2401" w:rsidRDefault="00176DAB" w:rsidP="00176DAB">
            <w:pPr>
              <w:widowControl w:val="0"/>
              <w:autoSpaceDE w:val="0"/>
              <w:autoSpaceDN w:val="0"/>
              <w:adjustRightInd w:val="0"/>
              <w:rPr>
                <w:rFonts w:eastAsiaTheme="minorEastAsia"/>
                <w:sz w:val="16"/>
                <w:szCs w:val="18"/>
              </w:rPr>
            </w:pPr>
          </w:p>
        </w:tc>
      </w:tr>
    </w:tbl>
    <w:p w:rsidR="00176DAB" w:rsidRPr="006C2401" w:rsidRDefault="00176DAB" w:rsidP="00176DAB">
      <w:pPr>
        <w:widowControl w:val="0"/>
        <w:autoSpaceDE w:val="0"/>
        <w:autoSpaceDN w:val="0"/>
        <w:adjustRightInd w:val="0"/>
        <w:jc w:val="both"/>
        <w:rPr>
          <w:rFonts w:eastAsiaTheme="minorEastAsia"/>
          <w:sz w:val="18"/>
          <w:szCs w:val="20"/>
        </w:rPr>
      </w:pPr>
    </w:p>
    <w:p w:rsidR="00176DAB" w:rsidRPr="006C2401" w:rsidRDefault="00176DAB" w:rsidP="00176DAB">
      <w:pPr>
        <w:widowControl w:val="0"/>
        <w:autoSpaceDE w:val="0"/>
        <w:autoSpaceDN w:val="0"/>
        <w:adjustRightInd w:val="0"/>
        <w:jc w:val="both"/>
        <w:rPr>
          <w:rFonts w:eastAsiaTheme="minorEastAsia"/>
          <w:sz w:val="18"/>
          <w:szCs w:val="20"/>
        </w:rPr>
      </w:pPr>
      <w:r w:rsidRPr="006C2401">
        <w:rPr>
          <w:rFonts w:eastAsiaTheme="minorEastAsia"/>
          <w:sz w:val="18"/>
          <w:szCs w:val="20"/>
        </w:rPr>
        <w:t>3.2. Показатели, характеризующие объем муниципальной услуги</w:t>
      </w:r>
    </w:p>
    <w:tbl>
      <w:tblPr>
        <w:tblW w:w="14943" w:type="dxa"/>
        <w:tblLayout w:type="fixed"/>
        <w:tblCellMar>
          <w:top w:w="102" w:type="dxa"/>
          <w:left w:w="62" w:type="dxa"/>
          <w:bottom w:w="102" w:type="dxa"/>
          <w:right w:w="62" w:type="dxa"/>
        </w:tblCellMar>
        <w:tblLook w:val="0000" w:firstRow="0" w:lastRow="0" w:firstColumn="0" w:lastColumn="0" w:noHBand="0" w:noVBand="0"/>
      </w:tblPr>
      <w:tblGrid>
        <w:gridCol w:w="993"/>
        <w:gridCol w:w="1049"/>
        <w:gridCol w:w="850"/>
        <w:gridCol w:w="850"/>
        <w:gridCol w:w="1135"/>
        <w:gridCol w:w="850"/>
        <w:gridCol w:w="850"/>
        <w:gridCol w:w="850"/>
        <w:gridCol w:w="850"/>
        <w:gridCol w:w="911"/>
        <w:gridCol w:w="851"/>
        <w:gridCol w:w="850"/>
        <w:gridCol w:w="978"/>
        <w:gridCol w:w="865"/>
        <w:gridCol w:w="851"/>
        <w:gridCol w:w="567"/>
        <w:gridCol w:w="793"/>
      </w:tblGrid>
      <w:tr w:rsidR="00176DAB" w:rsidRPr="006C2401" w:rsidTr="00176DAB">
        <w:trPr>
          <w:trHeight w:val="503"/>
        </w:trPr>
        <w:tc>
          <w:tcPr>
            <w:tcW w:w="993" w:type="dxa"/>
            <w:vMerge w:val="restart"/>
            <w:tcBorders>
              <w:top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Уникальный номер реестровой записи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4"/>
                  <w:szCs w:val="16"/>
                </w:rPr>
                <w:t>&lt;5&gt;</w:t>
              </w:r>
            </w:hyperlink>
          </w:p>
        </w:tc>
        <w:tc>
          <w:tcPr>
            <w:tcW w:w="2749" w:type="dxa"/>
            <w:gridSpan w:val="3"/>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Показатель, характеризующий содержание муниципальной услуги (по справочникам)</w:t>
            </w:r>
          </w:p>
        </w:tc>
        <w:tc>
          <w:tcPr>
            <w:tcW w:w="1985" w:type="dxa"/>
            <w:gridSpan w:val="2"/>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2"/>
                <w:szCs w:val="14"/>
              </w:rPr>
            </w:pPr>
            <w:r w:rsidRPr="006C2401">
              <w:rPr>
                <w:rFonts w:eastAsiaTheme="minorEastAsia"/>
                <w:sz w:val="12"/>
                <w:szCs w:val="14"/>
              </w:rPr>
              <w:t>Показатель, характеризующий условия (формы) оказания муниципальной услуги (по справочникам)</w:t>
            </w:r>
          </w:p>
        </w:tc>
        <w:tc>
          <w:tcPr>
            <w:tcW w:w="2550" w:type="dxa"/>
            <w:gridSpan w:val="3"/>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Показатель объема муниципальной услуги</w:t>
            </w:r>
          </w:p>
        </w:tc>
        <w:tc>
          <w:tcPr>
            <w:tcW w:w="2612" w:type="dxa"/>
            <w:gridSpan w:val="3"/>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Значение показателя объема муниципальной услуги</w:t>
            </w:r>
          </w:p>
        </w:tc>
        <w:tc>
          <w:tcPr>
            <w:tcW w:w="2694" w:type="dxa"/>
            <w:gridSpan w:val="3"/>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Размер платы (цена, тариф) </w:t>
            </w:r>
            <w:hyperlink w:anchor="Par945" w:tooltip="&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 w:history="1">
              <w:r w:rsidRPr="006C2401">
                <w:rPr>
                  <w:rFonts w:eastAsiaTheme="minorEastAsia"/>
                  <w:color w:val="0000FF"/>
                  <w:sz w:val="14"/>
                  <w:szCs w:val="16"/>
                </w:rPr>
                <w:t>&lt;8&gt;</w:t>
              </w:r>
            </w:hyperlink>
          </w:p>
        </w:tc>
        <w:tc>
          <w:tcPr>
            <w:tcW w:w="1360" w:type="dxa"/>
            <w:gridSpan w:val="2"/>
            <w:tcBorders>
              <w:top w:val="single" w:sz="4" w:space="0" w:color="auto"/>
              <w:left w:val="single" w:sz="4" w:space="0" w:color="auto"/>
              <w:bottom w:val="single" w:sz="4" w:space="0" w:color="auto"/>
            </w:tcBorders>
          </w:tcPr>
          <w:p w:rsidR="00176DAB" w:rsidRPr="006C2401" w:rsidRDefault="00176DAB" w:rsidP="00176DAB">
            <w:pPr>
              <w:widowControl w:val="0"/>
              <w:autoSpaceDE w:val="0"/>
              <w:autoSpaceDN w:val="0"/>
              <w:adjustRightInd w:val="0"/>
              <w:jc w:val="center"/>
              <w:rPr>
                <w:rFonts w:eastAsiaTheme="minorEastAsia"/>
                <w:sz w:val="12"/>
                <w:szCs w:val="14"/>
              </w:rPr>
            </w:pPr>
            <w:r w:rsidRPr="006C2401">
              <w:rPr>
                <w:rFonts w:eastAsiaTheme="minorEastAsia"/>
                <w:sz w:val="12"/>
                <w:szCs w:val="14"/>
              </w:rPr>
              <w:t xml:space="preserve">Допустимые (возможные) отклонения от установленных показателей объема муниципальной услуги </w:t>
            </w:r>
            <w:hyperlink w:anchor="Par944" w:tooltip="&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 w:history="1">
              <w:r w:rsidRPr="006C2401">
                <w:rPr>
                  <w:rFonts w:eastAsiaTheme="minorEastAsia"/>
                  <w:color w:val="0000FF"/>
                  <w:sz w:val="12"/>
                  <w:szCs w:val="14"/>
                </w:rPr>
                <w:t>&lt;7&gt;</w:t>
              </w:r>
            </w:hyperlink>
          </w:p>
        </w:tc>
      </w:tr>
      <w:tr w:rsidR="00176DAB" w:rsidRPr="006C2401" w:rsidTr="00176DAB">
        <w:tc>
          <w:tcPr>
            <w:tcW w:w="993" w:type="dxa"/>
            <w:vMerge/>
            <w:tcBorders>
              <w:top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p>
        </w:tc>
        <w:tc>
          <w:tcPr>
            <w:tcW w:w="1049"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Формы </w:t>
            </w:r>
            <w:r w:rsidRPr="006C2401">
              <w:rPr>
                <w:rFonts w:eastAsiaTheme="minorEastAsia"/>
                <w:sz w:val="14"/>
                <w:szCs w:val="16"/>
                <w:u w:val="single"/>
              </w:rPr>
              <w:t>обслуживания</w:t>
            </w:r>
          </w:p>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p>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p>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1135"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u w:val="single"/>
              </w:rPr>
            </w:pPr>
            <w:r w:rsidRPr="006C2401">
              <w:rPr>
                <w:rFonts w:eastAsiaTheme="minorEastAsia"/>
                <w:sz w:val="14"/>
                <w:szCs w:val="16"/>
              </w:rPr>
              <w:t xml:space="preserve">Способ </w:t>
            </w:r>
            <w:r w:rsidRPr="006C2401">
              <w:rPr>
                <w:rFonts w:eastAsiaTheme="minorEastAsia"/>
                <w:sz w:val="14"/>
                <w:szCs w:val="16"/>
                <w:u w:val="single"/>
              </w:rPr>
              <w:t>обслуживания</w:t>
            </w:r>
          </w:p>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p>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4"/>
                  <w:szCs w:val="16"/>
                </w:rPr>
                <w:t>&lt;5&gt;</w:t>
              </w:r>
            </w:hyperlink>
          </w:p>
        </w:tc>
        <w:tc>
          <w:tcPr>
            <w:tcW w:w="1700" w:type="dxa"/>
            <w:gridSpan w:val="2"/>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единица измерения</w:t>
            </w:r>
          </w:p>
        </w:tc>
        <w:tc>
          <w:tcPr>
            <w:tcW w:w="911"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E6453">
            <w:pPr>
              <w:widowControl w:val="0"/>
              <w:autoSpaceDE w:val="0"/>
              <w:autoSpaceDN w:val="0"/>
              <w:adjustRightInd w:val="0"/>
              <w:jc w:val="center"/>
              <w:rPr>
                <w:rFonts w:eastAsiaTheme="minorEastAsia"/>
                <w:sz w:val="14"/>
                <w:szCs w:val="16"/>
              </w:rPr>
            </w:pPr>
            <w:r w:rsidRPr="006C2401">
              <w:rPr>
                <w:rFonts w:eastAsiaTheme="minorEastAsia"/>
                <w:sz w:val="14"/>
                <w:szCs w:val="16"/>
              </w:rPr>
              <w:t>202</w:t>
            </w:r>
            <w:r w:rsidR="001E6453">
              <w:rPr>
                <w:rFonts w:eastAsiaTheme="minorEastAsia"/>
                <w:sz w:val="14"/>
                <w:szCs w:val="16"/>
              </w:rPr>
              <w:t>2</w:t>
            </w:r>
            <w:r w:rsidRPr="006C2401">
              <w:rPr>
                <w:rFonts w:eastAsiaTheme="minorEastAsia"/>
                <w:sz w:val="14"/>
                <w:szCs w:val="16"/>
              </w:rPr>
              <w:t xml:space="preserve"> год (очередной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E6453">
            <w:pPr>
              <w:widowControl w:val="0"/>
              <w:autoSpaceDE w:val="0"/>
              <w:autoSpaceDN w:val="0"/>
              <w:adjustRightInd w:val="0"/>
              <w:jc w:val="center"/>
              <w:rPr>
                <w:rFonts w:eastAsiaTheme="minorEastAsia"/>
                <w:sz w:val="14"/>
                <w:szCs w:val="16"/>
              </w:rPr>
            </w:pPr>
            <w:r w:rsidRPr="006C2401">
              <w:rPr>
                <w:rFonts w:eastAsiaTheme="minorEastAsia"/>
                <w:sz w:val="14"/>
                <w:szCs w:val="16"/>
              </w:rPr>
              <w:t>202</w:t>
            </w:r>
            <w:r w:rsidR="001E6453">
              <w:rPr>
                <w:rFonts w:eastAsiaTheme="minorEastAsia"/>
                <w:sz w:val="14"/>
                <w:szCs w:val="16"/>
              </w:rPr>
              <w:t>3</w:t>
            </w:r>
            <w:r w:rsidRPr="006C2401">
              <w:rPr>
                <w:rFonts w:eastAsiaTheme="minorEastAsia"/>
                <w:sz w:val="14"/>
                <w:szCs w:val="16"/>
              </w:rPr>
              <w:t xml:space="preserve"> год (1-й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E6453">
            <w:pPr>
              <w:widowControl w:val="0"/>
              <w:autoSpaceDE w:val="0"/>
              <w:autoSpaceDN w:val="0"/>
              <w:adjustRightInd w:val="0"/>
              <w:jc w:val="center"/>
              <w:rPr>
                <w:rFonts w:eastAsiaTheme="minorEastAsia"/>
                <w:sz w:val="14"/>
                <w:szCs w:val="16"/>
              </w:rPr>
            </w:pPr>
            <w:r w:rsidRPr="006C2401">
              <w:rPr>
                <w:rFonts w:eastAsiaTheme="minorEastAsia"/>
                <w:sz w:val="14"/>
                <w:szCs w:val="16"/>
              </w:rPr>
              <w:t>202</w:t>
            </w:r>
            <w:r w:rsidR="001E6453">
              <w:rPr>
                <w:rFonts w:eastAsiaTheme="minorEastAsia"/>
                <w:sz w:val="14"/>
                <w:szCs w:val="16"/>
              </w:rPr>
              <w:t>4</w:t>
            </w:r>
            <w:r w:rsidRPr="006C2401">
              <w:rPr>
                <w:rFonts w:eastAsiaTheme="minorEastAsia"/>
                <w:sz w:val="14"/>
                <w:szCs w:val="16"/>
              </w:rPr>
              <w:t xml:space="preserve"> год (2-й год планового периода)</w:t>
            </w:r>
          </w:p>
        </w:tc>
        <w:tc>
          <w:tcPr>
            <w:tcW w:w="978"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E6453">
            <w:pPr>
              <w:widowControl w:val="0"/>
              <w:autoSpaceDE w:val="0"/>
              <w:autoSpaceDN w:val="0"/>
              <w:adjustRightInd w:val="0"/>
              <w:jc w:val="center"/>
              <w:rPr>
                <w:rFonts w:eastAsiaTheme="minorEastAsia"/>
                <w:sz w:val="14"/>
                <w:szCs w:val="16"/>
              </w:rPr>
            </w:pPr>
            <w:r w:rsidRPr="006C2401">
              <w:rPr>
                <w:rFonts w:eastAsiaTheme="minorEastAsia"/>
                <w:sz w:val="14"/>
                <w:szCs w:val="16"/>
              </w:rPr>
              <w:t>202</w:t>
            </w:r>
            <w:r w:rsidR="001E6453">
              <w:rPr>
                <w:rFonts w:eastAsiaTheme="minorEastAsia"/>
                <w:sz w:val="14"/>
                <w:szCs w:val="16"/>
              </w:rPr>
              <w:t>2</w:t>
            </w:r>
            <w:r w:rsidRPr="006C2401">
              <w:rPr>
                <w:rFonts w:eastAsiaTheme="minorEastAsia"/>
                <w:sz w:val="14"/>
                <w:szCs w:val="16"/>
              </w:rPr>
              <w:t xml:space="preserve"> год (очередной финансовый год)</w:t>
            </w:r>
          </w:p>
        </w:tc>
        <w:tc>
          <w:tcPr>
            <w:tcW w:w="865"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E6453">
            <w:pPr>
              <w:widowControl w:val="0"/>
              <w:autoSpaceDE w:val="0"/>
              <w:autoSpaceDN w:val="0"/>
              <w:adjustRightInd w:val="0"/>
              <w:jc w:val="center"/>
              <w:rPr>
                <w:rFonts w:eastAsiaTheme="minorEastAsia"/>
                <w:sz w:val="14"/>
                <w:szCs w:val="16"/>
              </w:rPr>
            </w:pPr>
            <w:r w:rsidRPr="006C2401">
              <w:rPr>
                <w:rFonts w:eastAsiaTheme="minorEastAsia"/>
                <w:sz w:val="14"/>
                <w:szCs w:val="16"/>
              </w:rPr>
              <w:t>202</w:t>
            </w:r>
            <w:r w:rsidR="001E6453">
              <w:rPr>
                <w:rFonts w:eastAsiaTheme="minorEastAsia"/>
                <w:sz w:val="14"/>
                <w:szCs w:val="16"/>
              </w:rPr>
              <w:t>3</w:t>
            </w:r>
            <w:r w:rsidRPr="006C2401">
              <w:rPr>
                <w:rFonts w:eastAsiaTheme="minorEastAsia"/>
                <w:sz w:val="14"/>
                <w:szCs w:val="16"/>
              </w:rPr>
              <w:t xml:space="preserve"> год (1-й год планового периода)</w:t>
            </w:r>
          </w:p>
        </w:tc>
        <w:tc>
          <w:tcPr>
            <w:tcW w:w="851"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E6453">
            <w:pPr>
              <w:widowControl w:val="0"/>
              <w:autoSpaceDE w:val="0"/>
              <w:autoSpaceDN w:val="0"/>
              <w:adjustRightInd w:val="0"/>
              <w:jc w:val="center"/>
              <w:rPr>
                <w:rFonts w:eastAsiaTheme="minorEastAsia"/>
                <w:sz w:val="14"/>
                <w:szCs w:val="16"/>
              </w:rPr>
            </w:pPr>
            <w:r w:rsidRPr="006C2401">
              <w:rPr>
                <w:rFonts w:eastAsiaTheme="minorEastAsia"/>
                <w:sz w:val="14"/>
                <w:szCs w:val="16"/>
              </w:rPr>
              <w:t>202</w:t>
            </w:r>
            <w:r w:rsidR="001E6453">
              <w:rPr>
                <w:rFonts w:eastAsiaTheme="minorEastAsia"/>
                <w:sz w:val="14"/>
                <w:szCs w:val="16"/>
              </w:rPr>
              <w:t>4</w:t>
            </w:r>
            <w:r w:rsidRPr="006C2401">
              <w:rPr>
                <w:rFonts w:eastAsiaTheme="minorEastAsia"/>
                <w:sz w:val="14"/>
                <w:szCs w:val="16"/>
              </w:rPr>
              <w:t xml:space="preserve"> год (2-й год планового периода)</w:t>
            </w:r>
          </w:p>
        </w:tc>
        <w:tc>
          <w:tcPr>
            <w:tcW w:w="567"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в процентах</w:t>
            </w:r>
          </w:p>
        </w:tc>
        <w:tc>
          <w:tcPr>
            <w:tcW w:w="793" w:type="dxa"/>
            <w:vMerge w:val="restart"/>
            <w:tcBorders>
              <w:top w:val="single" w:sz="4" w:space="0" w:color="auto"/>
              <w:left w:val="single" w:sz="4" w:space="0" w:color="auto"/>
              <w:bottom w:val="single" w:sz="4" w:space="0" w:color="auto"/>
            </w:tcBorders>
          </w:tcPr>
          <w:p w:rsidR="00176DAB" w:rsidRPr="006C2401" w:rsidRDefault="00955C95" w:rsidP="00176DAB">
            <w:pPr>
              <w:widowControl w:val="0"/>
              <w:autoSpaceDE w:val="0"/>
              <w:autoSpaceDN w:val="0"/>
              <w:adjustRightInd w:val="0"/>
              <w:jc w:val="center"/>
              <w:rPr>
                <w:rFonts w:eastAsiaTheme="minorEastAsia"/>
                <w:sz w:val="12"/>
                <w:szCs w:val="14"/>
              </w:rPr>
            </w:pPr>
            <w:r w:rsidRPr="006C2401">
              <w:rPr>
                <w:rFonts w:eastAsiaTheme="minorEastAsia"/>
                <w:sz w:val="12"/>
                <w:szCs w:val="14"/>
              </w:rPr>
              <w:t>в абсолютных показателях</w:t>
            </w:r>
          </w:p>
        </w:tc>
      </w:tr>
      <w:tr w:rsidR="00176DAB" w:rsidRPr="006C2401" w:rsidTr="00176DAB">
        <w:trPr>
          <w:trHeight w:val="315"/>
        </w:trPr>
        <w:tc>
          <w:tcPr>
            <w:tcW w:w="993" w:type="dxa"/>
            <w:vMerge/>
            <w:tcBorders>
              <w:top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1049"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850"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850"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1135"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850"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850"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850"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код по </w:t>
            </w:r>
            <w:hyperlink r:id="rId20" w:history="1">
              <w:r w:rsidRPr="006C2401">
                <w:rPr>
                  <w:rFonts w:eastAsiaTheme="minorEastAsia"/>
                  <w:color w:val="0000FF"/>
                  <w:sz w:val="10"/>
                  <w:szCs w:val="12"/>
                </w:rPr>
                <w:t>ОКЕИ</w:t>
              </w:r>
            </w:hyperlink>
            <w:r w:rsidRPr="006C2401">
              <w:rPr>
                <w:rFonts w:eastAsiaTheme="minorEastAsia"/>
                <w:sz w:val="10"/>
                <w:szCs w:val="12"/>
              </w:rPr>
              <w:t xml:space="preserve"> </w:t>
            </w:r>
            <w:hyperlink w:anchor="Par943" w:tooltip="&lt;6&gt; Заполняется в соответствии с кодом, указанным в общероссийском базовом перечне или федеральном перечне (при наличии)." w:history="1">
              <w:r w:rsidRPr="006C2401">
                <w:rPr>
                  <w:rFonts w:eastAsiaTheme="minorEastAsia"/>
                  <w:color w:val="0000FF"/>
                  <w:sz w:val="10"/>
                  <w:szCs w:val="12"/>
                </w:rPr>
                <w:t>&lt;6&gt;</w:t>
              </w:r>
            </w:hyperlink>
          </w:p>
        </w:tc>
        <w:tc>
          <w:tcPr>
            <w:tcW w:w="911"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851"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850"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978"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865"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851"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567"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793" w:type="dxa"/>
            <w:vMerge/>
            <w:tcBorders>
              <w:top w:val="single" w:sz="4" w:space="0" w:color="auto"/>
              <w:left w:val="single" w:sz="4" w:space="0" w:color="auto"/>
              <w:bottom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r>
      <w:tr w:rsidR="00176DAB" w:rsidRPr="006C2401" w:rsidTr="00176DAB">
        <w:trPr>
          <w:trHeight w:val="28"/>
        </w:trPr>
        <w:tc>
          <w:tcPr>
            <w:tcW w:w="993" w:type="dxa"/>
            <w:tcBorders>
              <w:top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1</w:t>
            </w:r>
          </w:p>
        </w:tc>
        <w:tc>
          <w:tcPr>
            <w:tcW w:w="1049"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4</w:t>
            </w:r>
          </w:p>
        </w:tc>
        <w:tc>
          <w:tcPr>
            <w:tcW w:w="1135"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9</w:t>
            </w:r>
          </w:p>
        </w:tc>
        <w:tc>
          <w:tcPr>
            <w:tcW w:w="911"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11</w:t>
            </w:r>
          </w:p>
        </w:tc>
        <w:tc>
          <w:tcPr>
            <w:tcW w:w="850"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12</w:t>
            </w:r>
          </w:p>
        </w:tc>
        <w:tc>
          <w:tcPr>
            <w:tcW w:w="978"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13</w:t>
            </w:r>
          </w:p>
        </w:tc>
        <w:tc>
          <w:tcPr>
            <w:tcW w:w="865"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14</w:t>
            </w:r>
          </w:p>
        </w:tc>
        <w:tc>
          <w:tcPr>
            <w:tcW w:w="851"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15</w:t>
            </w:r>
          </w:p>
        </w:tc>
        <w:tc>
          <w:tcPr>
            <w:tcW w:w="567"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16</w:t>
            </w:r>
          </w:p>
        </w:tc>
        <w:tc>
          <w:tcPr>
            <w:tcW w:w="793" w:type="dxa"/>
            <w:tcBorders>
              <w:top w:val="single" w:sz="4" w:space="0" w:color="auto"/>
              <w:left w:val="single" w:sz="4" w:space="0" w:color="auto"/>
              <w:bottom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17</w:t>
            </w:r>
          </w:p>
        </w:tc>
      </w:tr>
      <w:tr w:rsidR="00176DAB" w:rsidRPr="006C2401" w:rsidTr="00176DAB">
        <w:tc>
          <w:tcPr>
            <w:tcW w:w="993" w:type="dxa"/>
            <w:tcBorders>
              <w:top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rPr>
                <w:rFonts w:eastAsiaTheme="minorEastAsia"/>
                <w:sz w:val="12"/>
                <w:szCs w:val="12"/>
              </w:rPr>
            </w:pPr>
            <w:r w:rsidRPr="00BD5E05">
              <w:rPr>
                <w:rFonts w:eastAsiaTheme="minorEastAsia"/>
                <w:sz w:val="12"/>
                <w:szCs w:val="12"/>
              </w:rPr>
              <w:t>748244020134030000407057000000000000007100101</w:t>
            </w:r>
          </w:p>
        </w:tc>
        <w:tc>
          <w:tcPr>
            <w:tcW w:w="1049"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С учетом всех форм</w:t>
            </w: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В стационарных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9F63BE"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Количество посещений</w:t>
            </w: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9F63BE"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9F63BE"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792</w:t>
            </w:r>
          </w:p>
        </w:tc>
        <w:tc>
          <w:tcPr>
            <w:tcW w:w="911" w:type="dxa"/>
            <w:tcBorders>
              <w:top w:val="single" w:sz="4" w:space="0" w:color="auto"/>
              <w:left w:val="single" w:sz="4" w:space="0" w:color="auto"/>
              <w:bottom w:val="single" w:sz="4" w:space="0" w:color="auto"/>
              <w:right w:val="single" w:sz="4" w:space="0" w:color="auto"/>
            </w:tcBorders>
            <w:vAlign w:val="center"/>
          </w:tcPr>
          <w:p w:rsidR="00176DAB" w:rsidRPr="006C2401" w:rsidRDefault="001E6453" w:rsidP="00176DAB">
            <w:pPr>
              <w:widowControl w:val="0"/>
              <w:autoSpaceDE w:val="0"/>
              <w:autoSpaceDN w:val="0"/>
              <w:adjustRightInd w:val="0"/>
              <w:jc w:val="center"/>
              <w:rPr>
                <w:rFonts w:eastAsiaTheme="minorEastAsia"/>
                <w:sz w:val="16"/>
                <w:szCs w:val="18"/>
              </w:rPr>
            </w:pPr>
            <w:r>
              <w:rPr>
                <w:rFonts w:eastAsiaTheme="minorEastAsia"/>
                <w:sz w:val="16"/>
                <w:szCs w:val="18"/>
              </w:rPr>
              <w:t>18100</w:t>
            </w:r>
          </w:p>
        </w:tc>
        <w:tc>
          <w:tcPr>
            <w:tcW w:w="851" w:type="dxa"/>
            <w:tcBorders>
              <w:top w:val="single" w:sz="4" w:space="0" w:color="auto"/>
              <w:left w:val="single" w:sz="4" w:space="0" w:color="auto"/>
              <w:bottom w:val="single" w:sz="4" w:space="0" w:color="auto"/>
              <w:right w:val="single" w:sz="4" w:space="0" w:color="auto"/>
            </w:tcBorders>
            <w:vAlign w:val="center"/>
          </w:tcPr>
          <w:p w:rsidR="00176DAB" w:rsidRPr="006C2401" w:rsidRDefault="001E6453" w:rsidP="00176DAB">
            <w:pPr>
              <w:widowControl w:val="0"/>
              <w:autoSpaceDE w:val="0"/>
              <w:autoSpaceDN w:val="0"/>
              <w:adjustRightInd w:val="0"/>
              <w:jc w:val="center"/>
              <w:rPr>
                <w:rFonts w:eastAsiaTheme="minorEastAsia"/>
                <w:sz w:val="16"/>
                <w:szCs w:val="18"/>
              </w:rPr>
            </w:pPr>
            <w:r>
              <w:rPr>
                <w:rFonts w:eastAsiaTheme="minorEastAsia"/>
                <w:sz w:val="16"/>
                <w:szCs w:val="18"/>
              </w:rPr>
              <w:t>16850</w:t>
            </w: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1E6453" w:rsidP="00176DAB">
            <w:pPr>
              <w:widowControl w:val="0"/>
              <w:autoSpaceDE w:val="0"/>
              <w:autoSpaceDN w:val="0"/>
              <w:adjustRightInd w:val="0"/>
              <w:jc w:val="center"/>
              <w:rPr>
                <w:rFonts w:eastAsiaTheme="minorEastAsia"/>
                <w:sz w:val="16"/>
                <w:szCs w:val="18"/>
              </w:rPr>
            </w:pPr>
            <w:r>
              <w:rPr>
                <w:rFonts w:eastAsiaTheme="minorEastAsia"/>
                <w:sz w:val="16"/>
                <w:szCs w:val="18"/>
              </w:rPr>
              <w:t>16850</w:t>
            </w:r>
          </w:p>
        </w:tc>
        <w:tc>
          <w:tcPr>
            <w:tcW w:w="978"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865"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85</w:t>
            </w:r>
          </w:p>
        </w:tc>
        <w:tc>
          <w:tcPr>
            <w:tcW w:w="793" w:type="dxa"/>
            <w:tcBorders>
              <w:top w:val="single" w:sz="4" w:space="0" w:color="auto"/>
              <w:left w:val="single" w:sz="4" w:space="0" w:color="auto"/>
              <w:bottom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r>
    </w:tbl>
    <w:p w:rsidR="006C2401" w:rsidRDefault="006C2401" w:rsidP="00176DAB">
      <w:pPr>
        <w:widowControl w:val="0"/>
        <w:autoSpaceDE w:val="0"/>
        <w:autoSpaceDN w:val="0"/>
        <w:adjustRightInd w:val="0"/>
        <w:jc w:val="center"/>
        <w:rPr>
          <w:rFonts w:eastAsiaTheme="minorEastAsia"/>
          <w:sz w:val="20"/>
          <w:szCs w:val="20"/>
        </w:rPr>
      </w:pPr>
    </w:p>
    <w:p w:rsidR="006C2401" w:rsidRDefault="006C2401" w:rsidP="00BD5E05">
      <w:pPr>
        <w:widowControl w:val="0"/>
        <w:autoSpaceDE w:val="0"/>
        <w:autoSpaceDN w:val="0"/>
        <w:adjustRightInd w:val="0"/>
        <w:jc w:val="center"/>
        <w:rPr>
          <w:rFonts w:eastAsiaTheme="minorEastAsia"/>
          <w:sz w:val="20"/>
          <w:szCs w:val="20"/>
        </w:rPr>
      </w:pPr>
      <w:r>
        <w:rPr>
          <w:rFonts w:eastAsiaTheme="minorEastAsia"/>
          <w:sz w:val="20"/>
          <w:szCs w:val="20"/>
        </w:rPr>
        <w:t>4</w:t>
      </w:r>
    </w:p>
    <w:p w:rsidR="00176DAB" w:rsidRPr="0099799F" w:rsidRDefault="00176DAB" w:rsidP="00176DAB">
      <w:pPr>
        <w:widowControl w:val="0"/>
        <w:autoSpaceDE w:val="0"/>
        <w:autoSpaceDN w:val="0"/>
        <w:adjustRightInd w:val="0"/>
        <w:jc w:val="center"/>
        <w:rPr>
          <w:rFonts w:eastAsiaTheme="minorEastAsia"/>
          <w:sz w:val="20"/>
          <w:szCs w:val="20"/>
        </w:rPr>
      </w:pPr>
      <w:r w:rsidRPr="0099799F">
        <w:rPr>
          <w:rFonts w:eastAsiaTheme="minorEastAsia"/>
          <w:sz w:val="20"/>
          <w:szCs w:val="20"/>
        </w:rPr>
        <w:lastRenderedPageBreak/>
        <w:t xml:space="preserve">Часть I. Сведения об оказываемых муниципальных услугах </w:t>
      </w:r>
      <w:hyperlink w:anchor="Par940" w:tooltip="&lt;3&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 w:history="1">
        <w:r w:rsidRPr="0099799F">
          <w:rPr>
            <w:rFonts w:eastAsiaTheme="minorEastAsia"/>
            <w:color w:val="0000FF"/>
            <w:sz w:val="20"/>
            <w:szCs w:val="20"/>
          </w:rPr>
          <w:t>&lt;3&gt;</w:t>
        </w:r>
      </w:hyperlink>
    </w:p>
    <w:p w:rsidR="00176DAB" w:rsidRPr="0099799F" w:rsidRDefault="00176DAB" w:rsidP="00176DAB">
      <w:pPr>
        <w:widowControl w:val="0"/>
        <w:autoSpaceDE w:val="0"/>
        <w:autoSpaceDN w:val="0"/>
        <w:adjustRightInd w:val="0"/>
        <w:jc w:val="both"/>
        <w:rPr>
          <w:rFonts w:eastAsiaTheme="minorEastAsia"/>
          <w:sz w:val="20"/>
          <w:szCs w:val="20"/>
        </w:rPr>
      </w:pPr>
    </w:p>
    <w:p w:rsidR="00176DAB" w:rsidRPr="0099799F" w:rsidRDefault="00176DAB" w:rsidP="00176DAB">
      <w:pPr>
        <w:widowControl w:val="0"/>
        <w:autoSpaceDE w:val="0"/>
        <w:autoSpaceDN w:val="0"/>
        <w:adjustRightInd w:val="0"/>
        <w:jc w:val="center"/>
        <w:rPr>
          <w:rFonts w:eastAsiaTheme="minorEastAsia"/>
          <w:sz w:val="20"/>
          <w:szCs w:val="20"/>
        </w:rPr>
      </w:pPr>
      <w:r w:rsidRPr="0099799F">
        <w:rPr>
          <w:rFonts w:eastAsiaTheme="minorEastAsia"/>
          <w:sz w:val="20"/>
          <w:szCs w:val="20"/>
        </w:rPr>
        <w:t>Раздел __</w:t>
      </w:r>
      <w:r w:rsidRPr="0099799F">
        <w:rPr>
          <w:rFonts w:eastAsiaTheme="minorEastAsia"/>
          <w:sz w:val="20"/>
          <w:szCs w:val="20"/>
          <w:u w:val="single"/>
        </w:rPr>
        <w:t>3</w:t>
      </w:r>
      <w:r w:rsidRPr="0099799F">
        <w:rPr>
          <w:rFonts w:eastAsiaTheme="minorEastAsia"/>
          <w:sz w:val="20"/>
          <w:szCs w:val="20"/>
        </w:rPr>
        <w:t>__</w:t>
      </w:r>
    </w:p>
    <w:tbl>
      <w:tblPr>
        <w:tblW w:w="14458" w:type="dxa"/>
        <w:tblLayout w:type="fixed"/>
        <w:tblCellMar>
          <w:top w:w="102" w:type="dxa"/>
          <w:left w:w="62" w:type="dxa"/>
          <w:bottom w:w="102" w:type="dxa"/>
          <w:right w:w="62" w:type="dxa"/>
        </w:tblCellMar>
        <w:tblLook w:val="0000" w:firstRow="0" w:lastRow="0" w:firstColumn="0" w:lastColumn="0" w:noHBand="0" w:noVBand="0"/>
      </w:tblPr>
      <w:tblGrid>
        <w:gridCol w:w="5103"/>
        <w:gridCol w:w="4536"/>
        <w:gridCol w:w="1984"/>
        <w:gridCol w:w="2835"/>
      </w:tblGrid>
      <w:tr w:rsidR="00176DAB" w:rsidRPr="0099799F" w:rsidTr="00176DAB">
        <w:trPr>
          <w:trHeight w:val="195"/>
        </w:trPr>
        <w:tc>
          <w:tcPr>
            <w:tcW w:w="5103" w:type="dxa"/>
          </w:tcPr>
          <w:p w:rsidR="00176DAB" w:rsidRPr="0099799F" w:rsidRDefault="00176DAB" w:rsidP="00176DAB">
            <w:pPr>
              <w:pStyle w:val="a4"/>
              <w:widowControl w:val="0"/>
              <w:autoSpaceDE w:val="0"/>
              <w:autoSpaceDN w:val="0"/>
              <w:adjustRightInd w:val="0"/>
              <w:ind w:left="0"/>
              <w:rPr>
                <w:rFonts w:eastAsiaTheme="minorEastAsia"/>
                <w:sz w:val="20"/>
                <w:szCs w:val="20"/>
              </w:rPr>
            </w:pPr>
          </w:p>
          <w:p w:rsidR="00176DAB" w:rsidRPr="0099799F" w:rsidRDefault="00176DAB" w:rsidP="0099799F">
            <w:pPr>
              <w:pStyle w:val="a4"/>
              <w:widowControl w:val="0"/>
              <w:numPr>
                <w:ilvl w:val="0"/>
                <w:numId w:val="11"/>
              </w:numPr>
              <w:autoSpaceDE w:val="0"/>
              <w:autoSpaceDN w:val="0"/>
              <w:adjustRightInd w:val="0"/>
              <w:ind w:left="0" w:firstLine="0"/>
              <w:rPr>
                <w:rFonts w:eastAsiaTheme="minorEastAsia"/>
                <w:sz w:val="20"/>
                <w:szCs w:val="20"/>
              </w:rPr>
            </w:pPr>
            <w:r w:rsidRPr="0099799F">
              <w:rPr>
                <w:rFonts w:eastAsiaTheme="minorEastAsia"/>
                <w:sz w:val="20"/>
                <w:szCs w:val="20"/>
              </w:rPr>
              <w:t>Наименование муниципальной услуги</w:t>
            </w:r>
          </w:p>
        </w:tc>
        <w:tc>
          <w:tcPr>
            <w:tcW w:w="4536" w:type="dxa"/>
            <w:tcBorders>
              <w:bottom w:val="single" w:sz="4" w:space="0" w:color="auto"/>
            </w:tcBorders>
            <w:vAlign w:val="bottom"/>
          </w:tcPr>
          <w:p w:rsidR="00176DAB" w:rsidRPr="0099799F" w:rsidRDefault="0099799F" w:rsidP="00176DAB">
            <w:pPr>
              <w:widowControl w:val="0"/>
              <w:autoSpaceDE w:val="0"/>
              <w:autoSpaceDN w:val="0"/>
              <w:adjustRightInd w:val="0"/>
              <w:jc w:val="center"/>
              <w:rPr>
                <w:rFonts w:eastAsiaTheme="minorEastAsia"/>
                <w:sz w:val="20"/>
                <w:szCs w:val="20"/>
              </w:rPr>
            </w:pPr>
            <w:r w:rsidRPr="0099799F">
              <w:rPr>
                <w:rFonts w:eastAsiaTheme="minorEastAsia"/>
                <w:sz w:val="20"/>
                <w:szCs w:val="20"/>
              </w:rPr>
              <w:t>Организация и проведение  мероприятий</w:t>
            </w:r>
          </w:p>
        </w:tc>
        <w:tc>
          <w:tcPr>
            <w:tcW w:w="1984" w:type="dxa"/>
            <w:tcBorders>
              <w:right w:val="single" w:sz="4" w:space="0" w:color="auto"/>
            </w:tcBorders>
          </w:tcPr>
          <w:p w:rsidR="00176DAB" w:rsidRPr="0099799F" w:rsidRDefault="00176DAB" w:rsidP="00176DAB">
            <w:pPr>
              <w:widowControl w:val="0"/>
              <w:autoSpaceDE w:val="0"/>
              <w:autoSpaceDN w:val="0"/>
              <w:adjustRightInd w:val="0"/>
              <w:jc w:val="right"/>
              <w:rPr>
                <w:rFonts w:eastAsiaTheme="minorEastAsia"/>
                <w:sz w:val="16"/>
                <w:szCs w:val="16"/>
              </w:rPr>
            </w:pPr>
            <w:r w:rsidRPr="0099799F">
              <w:rPr>
                <w:rFonts w:eastAsiaTheme="minorEastAsia"/>
                <w:sz w:val="16"/>
                <w:szCs w:val="16"/>
              </w:rPr>
              <w:t>Код по общероссийскому базовому перечню или федеральному перечню</w:t>
            </w:r>
          </w:p>
        </w:tc>
        <w:tc>
          <w:tcPr>
            <w:tcW w:w="2835" w:type="dxa"/>
            <w:tcBorders>
              <w:top w:val="single" w:sz="4" w:space="0" w:color="auto"/>
              <w:left w:val="single" w:sz="4" w:space="0" w:color="auto"/>
              <w:bottom w:val="single" w:sz="4" w:space="0" w:color="auto"/>
              <w:right w:val="single" w:sz="4" w:space="0" w:color="auto"/>
            </w:tcBorders>
            <w:vAlign w:val="center"/>
          </w:tcPr>
          <w:p w:rsidR="00176DAB" w:rsidRPr="0099799F" w:rsidRDefault="0099799F" w:rsidP="00176DAB">
            <w:pPr>
              <w:widowControl w:val="0"/>
              <w:autoSpaceDE w:val="0"/>
              <w:autoSpaceDN w:val="0"/>
              <w:adjustRightInd w:val="0"/>
              <w:jc w:val="center"/>
              <w:rPr>
                <w:rFonts w:eastAsiaTheme="minorEastAsia"/>
                <w:sz w:val="20"/>
                <w:szCs w:val="20"/>
              </w:rPr>
            </w:pPr>
            <w:r w:rsidRPr="0099799F">
              <w:rPr>
                <w:rFonts w:eastAsiaTheme="minorEastAsia"/>
                <w:sz w:val="20"/>
                <w:szCs w:val="20"/>
              </w:rPr>
              <w:t>900400О.99.0.ББ72АА00001</w:t>
            </w:r>
          </w:p>
        </w:tc>
      </w:tr>
      <w:tr w:rsidR="00176DAB" w:rsidRPr="00922329" w:rsidTr="00176DAB">
        <w:tc>
          <w:tcPr>
            <w:tcW w:w="5103" w:type="dxa"/>
          </w:tcPr>
          <w:p w:rsidR="00176DAB" w:rsidRPr="0099799F" w:rsidRDefault="00176DAB" w:rsidP="00176DAB">
            <w:pPr>
              <w:widowControl w:val="0"/>
              <w:autoSpaceDE w:val="0"/>
              <w:autoSpaceDN w:val="0"/>
              <w:adjustRightInd w:val="0"/>
              <w:rPr>
                <w:rFonts w:eastAsiaTheme="minorEastAsia"/>
                <w:sz w:val="20"/>
                <w:szCs w:val="20"/>
              </w:rPr>
            </w:pPr>
            <w:r w:rsidRPr="0099799F">
              <w:rPr>
                <w:rFonts w:eastAsiaTheme="minorEastAsia"/>
                <w:sz w:val="20"/>
                <w:szCs w:val="20"/>
              </w:rPr>
              <w:t>2. Категории потребителей муниципальной услуги</w:t>
            </w:r>
          </w:p>
        </w:tc>
        <w:tc>
          <w:tcPr>
            <w:tcW w:w="4536" w:type="dxa"/>
            <w:tcBorders>
              <w:top w:val="single" w:sz="4" w:space="0" w:color="auto"/>
              <w:bottom w:val="single" w:sz="4" w:space="0" w:color="auto"/>
            </w:tcBorders>
            <w:vAlign w:val="bottom"/>
          </w:tcPr>
          <w:p w:rsidR="00176DAB" w:rsidRPr="00922329" w:rsidRDefault="00176DAB" w:rsidP="00176DAB">
            <w:pPr>
              <w:widowControl w:val="0"/>
              <w:autoSpaceDE w:val="0"/>
              <w:autoSpaceDN w:val="0"/>
              <w:adjustRightInd w:val="0"/>
              <w:jc w:val="center"/>
              <w:rPr>
                <w:rFonts w:eastAsiaTheme="minorEastAsia"/>
                <w:sz w:val="20"/>
                <w:szCs w:val="20"/>
              </w:rPr>
            </w:pPr>
            <w:r w:rsidRPr="0099799F">
              <w:rPr>
                <w:rFonts w:eastAsiaTheme="minorEastAsia"/>
                <w:sz w:val="20"/>
                <w:szCs w:val="20"/>
              </w:rPr>
              <w:t>Физические лица</w:t>
            </w:r>
          </w:p>
        </w:tc>
        <w:tc>
          <w:tcPr>
            <w:tcW w:w="1984" w:type="dxa"/>
          </w:tcPr>
          <w:p w:rsidR="00176DAB" w:rsidRPr="00922329" w:rsidRDefault="00176DAB" w:rsidP="00176DAB">
            <w:pPr>
              <w:widowControl w:val="0"/>
              <w:autoSpaceDE w:val="0"/>
              <w:autoSpaceDN w:val="0"/>
              <w:adjustRightInd w:val="0"/>
              <w:rPr>
                <w:rFonts w:eastAsiaTheme="minorEastAsia"/>
                <w:sz w:val="20"/>
                <w:szCs w:val="20"/>
              </w:rPr>
            </w:pPr>
          </w:p>
        </w:tc>
        <w:tc>
          <w:tcPr>
            <w:tcW w:w="2835" w:type="dxa"/>
            <w:tcBorders>
              <w:top w:val="single" w:sz="4" w:space="0" w:color="auto"/>
            </w:tcBorders>
          </w:tcPr>
          <w:p w:rsidR="00176DAB" w:rsidRPr="00922329" w:rsidRDefault="00176DAB" w:rsidP="00176DAB">
            <w:pPr>
              <w:widowControl w:val="0"/>
              <w:autoSpaceDE w:val="0"/>
              <w:autoSpaceDN w:val="0"/>
              <w:adjustRightInd w:val="0"/>
              <w:rPr>
                <w:rFonts w:eastAsiaTheme="minorEastAsia"/>
                <w:sz w:val="20"/>
                <w:szCs w:val="20"/>
              </w:rPr>
            </w:pPr>
          </w:p>
        </w:tc>
      </w:tr>
    </w:tbl>
    <w:p w:rsidR="00176DAB" w:rsidRPr="00922329" w:rsidRDefault="00176DAB" w:rsidP="00176DAB">
      <w:pPr>
        <w:widowControl w:val="0"/>
        <w:autoSpaceDE w:val="0"/>
        <w:autoSpaceDN w:val="0"/>
        <w:adjustRightInd w:val="0"/>
        <w:jc w:val="both"/>
        <w:rPr>
          <w:rFonts w:eastAsiaTheme="minorEastAsia"/>
          <w:sz w:val="20"/>
          <w:szCs w:val="20"/>
        </w:rPr>
      </w:pPr>
      <w:r w:rsidRPr="00922329">
        <w:rPr>
          <w:rFonts w:eastAsiaTheme="minorEastAsia"/>
          <w:sz w:val="20"/>
          <w:szCs w:val="20"/>
        </w:rPr>
        <w:t xml:space="preserve">3. </w:t>
      </w:r>
      <w:proofErr w:type="gramStart"/>
      <w:r w:rsidRPr="00922329">
        <w:rPr>
          <w:rFonts w:eastAsiaTheme="minorEastAsia"/>
          <w:sz w:val="20"/>
          <w:szCs w:val="20"/>
        </w:rPr>
        <w:t>Показатели,  характеризующие</w:t>
      </w:r>
      <w:proofErr w:type="gramEnd"/>
      <w:r w:rsidRPr="00922329">
        <w:rPr>
          <w:rFonts w:eastAsiaTheme="minorEastAsia"/>
          <w:sz w:val="20"/>
          <w:szCs w:val="20"/>
        </w:rPr>
        <w:t xml:space="preserve">  объем  и  (или)  качество  </w:t>
      </w:r>
      <w:r>
        <w:rPr>
          <w:rFonts w:eastAsiaTheme="minorEastAsia"/>
          <w:sz w:val="20"/>
          <w:szCs w:val="20"/>
        </w:rPr>
        <w:t>муниципально</w:t>
      </w:r>
      <w:r w:rsidRPr="00922329">
        <w:rPr>
          <w:rFonts w:eastAsiaTheme="minorEastAsia"/>
          <w:sz w:val="20"/>
          <w:szCs w:val="20"/>
        </w:rPr>
        <w:t>й</w:t>
      </w:r>
      <w:r>
        <w:rPr>
          <w:rFonts w:eastAsiaTheme="minorEastAsia"/>
          <w:sz w:val="20"/>
          <w:szCs w:val="20"/>
        </w:rPr>
        <w:t xml:space="preserve"> </w:t>
      </w:r>
      <w:r w:rsidRPr="00922329">
        <w:rPr>
          <w:rFonts w:eastAsiaTheme="minorEastAsia"/>
          <w:sz w:val="20"/>
          <w:szCs w:val="20"/>
        </w:rPr>
        <w:t>услуги</w:t>
      </w:r>
    </w:p>
    <w:p w:rsidR="00176DAB" w:rsidRDefault="00176DAB" w:rsidP="00176DAB">
      <w:pPr>
        <w:widowControl w:val="0"/>
        <w:autoSpaceDE w:val="0"/>
        <w:autoSpaceDN w:val="0"/>
        <w:adjustRightInd w:val="0"/>
        <w:jc w:val="both"/>
        <w:rPr>
          <w:rFonts w:eastAsiaTheme="minorEastAsia"/>
          <w:color w:val="0000FF"/>
          <w:sz w:val="20"/>
          <w:szCs w:val="20"/>
        </w:rPr>
      </w:pPr>
      <w:r w:rsidRPr="00922329">
        <w:rPr>
          <w:rFonts w:eastAsiaTheme="minorEastAsia"/>
          <w:sz w:val="20"/>
          <w:szCs w:val="20"/>
        </w:rPr>
        <w:t xml:space="preserve">3.1. Показатели, характеризующие качество </w:t>
      </w:r>
      <w:r>
        <w:rPr>
          <w:rFonts w:eastAsiaTheme="minorEastAsia"/>
          <w:sz w:val="20"/>
          <w:szCs w:val="20"/>
        </w:rPr>
        <w:t>муниципаль</w:t>
      </w:r>
      <w:r w:rsidRPr="00922329">
        <w:rPr>
          <w:rFonts w:eastAsiaTheme="minorEastAsia"/>
          <w:sz w:val="20"/>
          <w:szCs w:val="20"/>
        </w:rPr>
        <w:t xml:space="preserve">ной услуги </w:t>
      </w:r>
      <w:hyperlink w:anchor="Par941" w:tooltip="&lt;4&gt; З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и единицами их измерения." w:history="1">
        <w:r w:rsidRPr="00922329">
          <w:rPr>
            <w:rFonts w:eastAsiaTheme="minorEastAsia"/>
            <w:color w:val="0000FF"/>
            <w:sz w:val="20"/>
            <w:szCs w:val="20"/>
          </w:rPr>
          <w:t>&lt;4&gt;</w:t>
        </w:r>
      </w:hyperlink>
    </w:p>
    <w:tbl>
      <w:tblPr>
        <w:tblW w:w="14175" w:type="dxa"/>
        <w:tblLayout w:type="fixed"/>
        <w:tblCellMar>
          <w:top w:w="102" w:type="dxa"/>
          <w:left w:w="62" w:type="dxa"/>
          <w:bottom w:w="102" w:type="dxa"/>
          <w:right w:w="62" w:type="dxa"/>
        </w:tblCellMar>
        <w:tblLook w:val="0000" w:firstRow="0" w:lastRow="0" w:firstColumn="0" w:lastColumn="0" w:noHBand="0" w:noVBand="0"/>
      </w:tblPr>
      <w:tblGrid>
        <w:gridCol w:w="1560"/>
        <w:gridCol w:w="1134"/>
        <w:gridCol w:w="850"/>
        <w:gridCol w:w="850"/>
        <w:gridCol w:w="1277"/>
        <w:gridCol w:w="850"/>
        <w:gridCol w:w="1559"/>
        <w:gridCol w:w="850"/>
        <w:gridCol w:w="709"/>
        <w:gridCol w:w="993"/>
        <w:gridCol w:w="850"/>
        <w:gridCol w:w="850"/>
        <w:gridCol w:w="680"/>
        <w:gridCol w:w="1163"/>
      </w:tblGrid>
      <w:tr w:rsidR="00176DAB" w:rsidRPr="00AA370A" w:rsidTr="00176DAB">
        <w:trPr>
          <w:trHeight w:val="467"/>
        </w:trPr>
        <w:tc>
          <w:tcPr>
            <w:tcW w:w="1560" w:type="dxa"/>
            <w:vMerge w:val="restart"/>
            <w:tcBorders>
              <w:top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 xml:space="preserve">Уникальный номер реестровой записи </w:t>
            </w:r>
            <w:hyperlink w:anchor="Par942" w:tooltip="&lt;5&gt; Заполняется в соответствии с общероссийскими базовыми перечнями или федеральными перечнями." w:history="1">
              <w:r w:rsidRPr="00AA370A">
                <w:rPr>
                  <w:rFonts w:eastAsiaTheme="minorEastAsia"/>
                  <w:color w:val="0000FF"/>
                  <w:sz w:val="18"/>
                  <w:szCs w:val="18"/>
                </w:rPr>
                <w:t>&lt;5&gt;</w:t>
              </w:r>
            </w:hyperlink>
          </w:p>
        </w:tc>
        <w:tc>
          <w:tcPr>
            <w:tcW w:w="2834" w:type="dxa"/>
            <w:gridSpan w:val="3"/>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 xml:space="preserve">Показатель, характеризующий содержание </w:t>
            </w:r>
            <w:r>
              <w:rPr>
                <w:rFonts w:eastAsiaTheme="minorEastAsia"/>
                <w:sz w:val="18"/>
                <w:szCs w:val="18"/>
              </w:rPr>
              <w:t>муниципаль</w:t>
            </w:r>
            <w:r w:rsidRPr="00AA370A">
              <w:rPr>
                <w:rFonts w:eastAsiaTheme="minorEastAsia"/>
                <w:sz w:val="18"/>
                <w:szCs w:val="18"/>
              </w:rPr>
              <w:t>ной услуги</w:t>
            </w:r>
            <w:r>
              <w:rPr>
                <w:rFonts w:eastAsiaTheme="minorEastAsia"/>
                <w:sz w:val="18"/>
                <w:szCs w:val="18"/>
              </w:rPr>
              <w:t xml:space="preserve"> (по справочникам)</w:t>
            </w:r>
          </w:p>
        </w:tc>
        <w:tc>
          <w:tcPr>
            <w:tcW w:w="2127" w:type="dxa"/>
            <w:gridSpan w:val="2"/>
            <w:tcBorders>
              <w:top w:val="single" w:sz="4" w:space="0" w:color="auto"/>
              <w:left w:val="single" w:sz="4" w:space="0" w:color="auto"/>
              <w:bottom w:val="single" w:sz="4" w:space="0" w:color="auto"/>
              <w:right w:val="single" w:sz="4" w:space="0" w:color="auto"/>
            </w:tcBorders>
          </w:tcPr>
          <w:p w:rsidR="00176DAB" w:rsidRPr="00A105EC" w:rsidRDefault="00176DAB" w:rsidP="00176DAB">
            <w:pPr>
              <w:widowControl w:val="0"/>
              <w:autoSpaceDE w:val="0"/>
              <w:autoSpaceDN w:val="0"/>
              <w:adjustRightInd w:val="0"/>
              <w:jc w:val="center"/>
              <w:rPr>
                <w:rFonts w:eastAsiaTheme="minorEastAsia"/>
                <w:sz w:val="16"/>
                <w:szCs w:val="16"/>
              </w:rPr>
            </w:pPr>
            <w:r w:rsidRPr="00A105EC">
              <w:rPr>
                <w:rFonts w:eastAsiaTheme="minorEastAsia"/>
                <w:sz w:val="16"/>
                <w:szCs w:val="16"/>
              </w:rPr>
              <w:t>Показатель, характеризующий условия (формы) оказания муниципальной услуги</w:t>
            </w:r>
          </w:p>
        </w:tc>
        <w:tc>
          <w:tcPr>
            <w:tcW w:w="3118" w:type="dxa"/>
            <w:gridSpan w:val="3"/>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 xml:space="preserve">Показатель качества </w:t>
            </w:r>
            <w:r>
              <w:rPr>
                <w:rFonts w:eastAsiaTheme="minorEastAsia"/>
                <w:sz w:val="18"/>
                <w:szCs w:val="18"/>
              </w:rPr>
              <w:t>муниципаль</w:t>
            </w:r>
            <w:r w:rsidRPr="00AA370A">
              <w:rPr>
                <w:rFonts w:eastAsiaTheme="minorEastAsia"/>
                <w:sz w:val="18"/>
                <w:szCs w:val="18"/>
              </w:rPr>
              <w:t>ной услуги</w:t>
            </w:r>
          </w:p>
        </w:tc>
        <w:tc>
          <w:tcPr>
            <w:tcW w:w="2693" w:type="dxa"/>
            <w:gridSpan w:val="3"/>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 xml:space="preserve">Значение показателя качества </w:t>
            </w:r>
            <w:r>
              <w:rPr>
                <w:rFonts w:eastAsiaTheme="minorEastAsia"/>
                <w:sz w:val="18"/>
                <w:szCs w:val="18"/>
              </w:rPr>
              <w:t>муниципаль</w:t>
            </w:r>
            <w:r w:rsidRPr="00AA370A">
              <w:rPr>
                <w:rFonts w:eastAsiaTheme="minorEastAsia"/>
                <w:sz w:val="18"/>
                <w:szCs w:val="18"/>
              </w:rPr>
              <w:t>ной услуги</w:t>
            </w:r>
          </w:p>
        </w:tc>
        <w:tc>
          <w:tcPr>
            <w:tcW w:w="1843" w:type="dxa"/>
            <w:gridSpan w:val="2"/>
            <w:tcBorders>
              <w:top w:val="single" w:sz="4" w:space="0" w:color="auto"/>
              <w:left w:val="single" w:sz="4" w:space="0" w:color="auto"/>
              <w:bottom w:val="single" w:sz="4" w:space="0" w:color="auto"/>
            </w:tcBorders>
          </w:tcPr>
          <w:p w:rsidR="00176DAB" w:rsidRPr="00A105EC" w:rsidRDefault="00176DAB" w:rsidP="00176DAB">
            <w:pPr>
              <w:widowControl w:val="0"/>
              <w:autoSpaceDE w:val="0"/>
              <w:autoSpaceDN w:val="0"/>
              <w:adjustRightInd w:val="0"/>
              <w:jc w:val="center"/>
              <w:rPr>
                <w:rFonts w:eastAsiaTheme="minorEastAsia"/>
                <w:sz w:val="14"/>
                <w:szCs w:val="14"/>
              </w:rPr>
            </w:pPr>
            <w:r w:rsidRPr="00A105EC">
              <w:rPr>
                <w:rFonts w:eastAsiaTheme="minorEastAsia"/>
                <w:sz w:val="14"/>
                <w:szCs w:val="14"/>
              </w:rPr>
              <w:t xml:space="preserve">Допустимые (возможные) отклонения от установленных показателей качества муниципальной услуги </w:t>
            </w:r>
            <w:hyperlink w:anchor="Par944" w:tooltip="&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 w:history="1">
              <w:r w:rsidRPr="00A105EC">
                <w:rPr>
                  <w:rFonts w:eastAsiaTheme="minorEastAsia"/>
                  <w:color w:val="0000FF"/>
                  <w:sz w:val="14"/>
                  <w:szCs w:val="14"/>
                </w:rPr>
                <w:t>&lt;7&gt;</w:t>
              </w:r>
            </w:hyperlink>
          </w:p>
        </w:tc>
      </w:tr>
      <w:tr w:rsidR="00176DAB" w:rsidRPr="00AA370A" w:rsidTr="00176DAB">
        <w:tc>
          <w:tcPr>
            <w:tcW w:w="1560" w:type="dxa"/>
            <w:vMerge/>
            <w:tcBorders>
              <w:top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176DAB" w:rsidRDefault="0099799F" w:rsidP="00176DAB">
            <w:pPr>
              <w:widowControl w:val="0"/>
              <w:autoSpaceDE w:val="0"/>
              <w:autoSpaceDN w:val="0"/>
              <w:adjustRightInd w:val="0"/>
              <w:jc w:val="center"/>
              <w:rPr>
                <w:rFonts w:eastAsiaTheme="minorEastAsia"/>
                <w:sz w:val="16"/>
                <w:szCs w:val="16"/>
              </w:rPr>
            </w:pPr>
            <w:r>
              <w:rPr>
                <w:rFonts w:eastAsiaTheme="minorEastAsia"/>
                <w:sz w:val="16"/>
                <w:szCs w:val="16"/>
              </w:rPr>
              <w:t xml:space="preserve">Виды </w:t>
            </w:r>
            <w:r w:rsidRPr="0099799F">
              <w:rPr>
                <w:rFonts w:eastAsiaTheme="minorEastAsia"/>
                <w:sz w:val="16"/>
                <w:szCs w:val="16"/>
                <w:u w:val="single"/>
              </w:rPr>
              <w:t>мероприятий</w:t>
            </w:r>
          </w:p>
          <w:p w:rsidR="00176DAB" w:rsidRPr="00A11C09" w:rsidRDefault="00176DAB" w:rsidP="00176DAB">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6DAB" w:rsidRDefault="00176DAB" w:rsidP="00176DAB">
            <w:pPr>
              <w:widowControl w:val="0"/>
              <w:autoSpaceDE w:val="0"/>
              <w:autoSpaceDN w:val="0"/>
              <w:adjustRightInd w:val="0"/>
              <w:jc w:val="center"/>
              <w:rPr>
                <w:rFonts w:eastAsiaTheme="minorEastAsia"/>
                <w:sz w:val="16"/>
                <w:szCs w:val="16"/>
              </w:rPr>
            </w:pPr>
          </w:p>
          <w:p w:rsidR="00176DAB" w:rsidRDefault="00176DAB" w:rsidP="00176DAB">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176DAB" w:rsidRPr="00A11C09" w:rsidRDefault="00176DAB" w:rsidP="00176DAB">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6DAB" w:rsidRDefault="00176DAB" w:rsidP="00176DAB">
            <w:pPr>
              <w:widowControl w:val="0"/>
              <w:autoSpaceDE w:val="0"/>
              <w:autoSpaceDN w:val="0"/>
              <w:adjustRightInd w:val="0"/>
              <w:jc w:val="center"/>
              <w:rPr>
                <w:rFonts w:eastAsiaTheme="minorEastAsia"/>
                <w:sz w:val="16"/>
                <w:szCs w:val="16"/>
              </w:rPr>
            </w:pPr>
          </w:p>
          <w:p w:rsidR="00176DAB" w:rsidRDefault="00176DAB" w:rsidP="00176DAB">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176DAB" w:rsidRPr="00A11C09" w:rsidRDefault="00176DAB" w:rsidP="00176DAB">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1277" w:type="dxa"/>
            <w:vMerge w:val="restart"/>
            <w:tcBorders>
              <w:top w:val="single" w:sz="4" w:space="0" w:color="auto"/>
              <w:left w:val="single" w:sz="4" w:space="0" w:color="auto"/>
              <w:bottom w:val="single" w:sz="4" w:space="0" w:color="auto"/>
              <w:right w:val="single" w:sz="4" w:space="0" w:color="auto"/>
            </w:tcBorders>
          </w:tcPr>
          <w:p w:rsidR="00176DAB" w:rsidRPr="00A105EC" w:rsidRDefault="0099799F" w:rsidP="00176DAB">
            <w:pPr>
              <w:widowControl w:val="0"/>
              <w:autoSpaceDE w:val="0"/>
              <w:autoSpaceDN w:val="0"/>
              <w:adjustRightInd w:val="0"/>
              <w:jc w:val="center"/>
              <w:rPr>
                <w:rFonts w:eastAsiaTheme="minorEastAsia"/>
                <w:sz w:val="16"/>
                <w:szCs w:val="16"/>
                <w:u w:val="single"/>
              </w:rPr>
            </w:pPr>
            <w:r>
              <w:rPr>
                <w:rFonts w:eastAsiaTheme="minorEastAsia"/>
                <w:sz w:val="16"/>
                <w:szCs w:val="16"/>
              </w:rPr>
              <w:t xml:space="preserve">Место выполнения </w:t>
            </w:r>
            <w:r w:rsidR="00176DAB" w:rsidRPr="00A105EC">
              <w:rPr>
                <w:rFonts w:eastAsiaTheme="minorEastAsia"/>
                <w:sz w:val="16"/>
                <w:szCs w:val="16"/>
                <w:u w:val="single"/>
              </w:rPr>
              <w:t>у</w:t>
            </w:r>
            <w:r>
              <w:rPr>
                <w:rFonts w:eastAsiaTheme="minorEastAsia"/>
                <w:sz w:val="16"/>
                <w:szCs w:val="16"/>
                <w:u w:val="single"/>
              </w:rPr>
              <w:t>слуги</w:t>
            </w:r>
          </w:p>
          <w:p w:rsidR="00176DAB" w:rsidRPr="00A11C09" w:rsidRDefault="00176DAB" w:rsidP="00176DAB">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6DAB" w:rsidRDefault="00176DAB" w:rsidP="00176DAB">
            <w:pPr>
              <w:widowControl w:val="0"/>
              <w:autoSpaceDE w:val="0"/>
              <w:autoSpaceDN w:val="0"/>
              <w:adjustRightInd w:val="0"/>
              <w:jc w:val="center"/>
              <w:rPr>
                <w:rFonts w:eastAsiaTheme="minorEastAsia"/>
                <w:sz w:val="16"/>
                <w:szCs w:val="16"/>
              </w:rPr>
            </w:pPr>
          </w:p>
          <w:p w:rsidR="00176DAB" w:rsidRDefault="00176DAB" w:rsidP="00176DAB">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176DAB" w:rsidRPr="00A11C09" w:rsidRDefault="00176DAB" w:rsidP="00176DAB">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176DAB" w:rsidRPr="00E82396" w:rsidRDefault="00176DAB" w:rsidP="00176DAB">
            <w:pPr>
              <w:widowControl w:val="0"/>
              <w:autoSpaceDE w:val="0"/>
              <w:autoSpaceDN w:val="0"/>
              <w:adjustRightInd w:val="0"/>
              <w:jc w:val="center"/>
              <w:rPr>
                <w:rFonts w:eastAsiaTheme="minorEastAsia"/>
                <w:sz w:val="16"/>
                <w:szCs w:val="16"/>
              </w:rPr>
            </w:pPr>
          </w:p>
          <w:p w:rsidR="00176DAB" w:rsidRPr="00E82396" w:rsidRDefault="00176DAB" w:rsidP="00176DAB">
            <w:pPr>
              <w:widowControl w:val="0"/>
              <w:autoSpaceDE w:val="0"/>
              <w:autoSpaceDN w:val="0"/>
              <w:adjustRightInd w:val="0"/>
              <w:jc w:val="center"/>
              <w:rPr>
                <w:rFonts w:eastAsiaTheme="minorEastAsia"/>
                <w:sz w:val="16"/>
                <w:szCs w:val="16"/>
              </w:rPr>
            </w:pPr>
            <w:r w:rsidRPr="00E82396">
              <w:rPr>
                <w:rFonts w:eastAsiaTheme="minorEastAsia"/>
                <w:sz w:val="16"/>
                <w:szCs w:val="16"/>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E82396">
                <w:rPr>
                  <w:rFonts w:eastAsiaTheme="minorEastAsia"/>
                  <w:color w:val="0000FF"/>
                  <w:sz w:val="16"/>
                  <w:szCs w:val="16"/>
                </w:rPr>
                <w:t>&lt;5&gt;</w:t>
              </w:r>
            </w:hyperlink>
          </w:p>
        </w:tc>
        <w:tc>
          <w:tcPr>
            <w:tcW w:w="1559" w:type="dxa"/>
            <w:gridSpan w:val="2"/>
            <w:tcBorders>
              <w:top w:val="single" w:sz="4" w:space="0" w:color="auto"/>
              <w:left w:val="single" w:sz="4" w:space="0" w:color="auto"/>
              <w:bottom w:val="single" w:sz="4" w:space="0" w:color="auto"/>
              <w:right w:val="single" w:sz="4" w:space="0" w:color="auto"/>
            </w:tcBorders>
          </w:tcPr>
          <w:p w:rsidR="00176DAB" w:rsidRPr="00E82396" w:rsidRDefault="00176DAB" w:rsidP="00176DAB">
            <w:pPr>
              <w:widowControl w:val="0"/>
              <w:autoSpaceDE w:val="0"/>
              <w:autoSpaceDN w:val="0"/>
              <w:adjustRightInd w:val="0"/>
              <w:jc w:val="center"/>
              <w:rPr>
                <w:rFonts w:eastAsiaTheme="minorEastAsia"/>
                <w:sz w:val="16"/>
                <w:szCs w:val="16"/>
              </w:rPr>
            </w:pPr>
            <w:r w:rsidRPr="00E82396">
              <w:rPr>
                <w:rFonts w:eastAsiaTheme="minorEastAsia"/>
                <w:sz w:val="16"/>
                <w:szCs w:val="16"/>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176DAB" w:rsidRPr="00E82396" w:rsidRDefault="00176DAB" w:rsidP="00176DAB">
            <w:pPr>
              <w:widowControl w:val="0"/>
              <w:autoSpaceDE w:val="0"/>
              <w:autoSpaceDN w:val="0"/>
              <w:adjustRightInd w:val="0"/>
              <w:jc w:val="center"/>
              <w:rPr>
                <w:rFonts w:eastAsiaTheme="minorEastAsia"/>
                <w:sz w:val="16"/>
                <w:szCs w:val="16"/>
              </w:rPr>
            </w:pPr>
            <w:r w:rsidRPr="00E82396">
              <w:rPr>
                <w:rFonts w:eastAsiaTheme="minorEastAsia"/>
                <w:sz w:val="16"/>
                <w:szCs w:val="16"/>
              </w:rPr>
              <w:t>20</w:t>
            </w:r>
            <w:r>
              <w:rPr>
                <w:rFonts w:eastAsiaTheme="minorEastAsia"/>
                <w:sz w:val="16"/>
                <w:szCs w:val="16"/>
              </w:rPr>
              <w:t>2</w:t>
            </w:r>
            <w:r w:rsidR="001E6453">
              <w:rPr>
                <w:rFonts w:eastAsiaTheme="minorEastAsia"/>
                <w:sz w:val="16"/>
                <w:szCs w:val="16"/>
              </w:rPr>
              <w:t>2</w:t>
            </w:r>
            <w:r w:rsidRPr="00E82396">
              <w:rPr>
                <w:rFonts w:eastAsiaTheme="minorEastAsia"/>
                <w:sz w:val="16"/>
                <w:szCs w:val="16"/>
              </w:rPr>
              <w:t xml:space="preserve"> год</w:t>
            </w:r>
          </w:p>
          <w:p w:rsidR="00176DAB" w:rsidRPr="00E82396" w:rsidRDefault="00176DAB" w:rsidP="00176DAB">
            <w:pPr>
              <w:widowControl w:val="0"/>
              <w:autoSpaceDE w:val="0"/>
              <w:autoSpaceDN w:val="0"/>
              <w:adjustRightInd w:val="0"/>
              <w:ind w:right="49"/>
              <w:jc w:val="center"/>
              <w:rPr>
                <w:rFonts w:eastAsiaTheme="minorEastAsia"/>
                <w:sz w:val="16"/>
                <w:szCs w:val="16"/>
              </w:rPr>
            </w:pPr>
            <w:r w:rsidRPr="00E82396">
              <w:rPr>
                <w:rFonts w:eastAsiaTheme="minorEastAsia"/>
                <w:sz w:val="16"/>
                <w:szCs w:val="16"/>
              </w:rPr>
              <w:t>(очередной финансовый год)</w:t>
            </w:r>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E82396" w:rsidRDefault="00176DAB" w:rsidP="00176DAB">
            <w:pPr>
              <w:widowControl w:val="0"/>
              <w:autoSpaceDE w:val="0"/>
              <w:autoSpaceDN w:val="0"/>
              <w:adjustRightInd w:val="0"/>
              <w:jc w:val="center"/>
              <w:rPr>
                <w:rFonts w:eastAsiaTheme="minorEastAsia"/>
                <w:sz w:val="16"/>
                <w:szCs w:val="16"/>
              </w:rPr>
            </w:pPr>
            <w:r w:rsidRPr="00E82396">
              <w:rPr>
                <w:rFonts w:eastAsiaTheme="minorEastAsia"/>
                <w:sz w:val="16"/>
                <w:szCs w:val="16"/>
              </w:rPr>
              <w:t>20</w:t>
            </w:r>
            <w:r>
              <w:rPr>
                <w:rFonts w:eastAsiaTheme="minorEastAsia"/>
                <w:sz w:val="16"/>
                <w:szCs w:val="16"/>
              </w:rPr>
              <w:t>2</w:t>
            </w:r>
            <w:r w:rsidR="001E6453">
              <w:rPr>
                <w:rFonts w:eastAsiaTheme="minorEastAsia"/>
                <w:sz w:val="16"/>
                <w:szCs w:val="16"/>
              </w:rPr>
              <w:t>3</w:t>
            </w:r>
            <w:r w:rsidRPr="00E82396">
              <w:rPr>
                <w:rFonts w:eastAsiaTheme="minorEastAsia"/>
                <w:sz w:val="16"/>
                <w:szCs w:val="16"/>
              </w:rPr>
              <w:t xml:space="preserve"> год</w:t>
            </w:r>
          </w:p>
          <w:p w:rsidR="00176DAB" w:rsidRPr="00E82396" w:rsidRDefault="00176DAB" w:rsidP="00176DAB">
            <w:pPr>
              <w:widowControl w:val="0"/>
              <w:autoSpaceDE w:val="0"/>
              <w:autoSpaceDN w:val="0"/>
              <w:adjustRightInd w:val="0"/>
              <w:jc w:val="center"/>
              <w:rPr>
                <w:rFonts w:eastAsiaTheme="minorEastAsia"/>
                <w:sz w:val="16"/>
                <w:szCs w:val="16"/>
              </w:rPr>
            </w:pPr>
            <w:r w:rsidRPr="00E82396">
              <w:rPr>
                <w:rFonts w:eastAsiaTheme="minorEastAsia"/>
                <w:sz w:val="16"/>
                <w:szCs w:val="16"/>
              </w:rPr>
              <w:t>(1-й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E82396" w:rsidRDefault="00176DAB" w:rsidP="00176DAB">
            <w:pPr>
              <w:widowControl w:val="0"/>
              <w:autoSpaceDE w:val="0"/>
              <w:autoSpaceDN w:val="0"/>
              <w:adjustRightInd w:val="0"/>
              <w:jc w:val="center"/>
              <w:rPr>
                <w:rFonts w:eastAsiaTheme="minorEastAsia"/>
                <w:sz w:val="16"/>
                <w:szCs w:val="16"/>
              </w:rPr>
            </w:pPr>
            <w:r w:rsidRPr="00E82396">
              <w:rPr>
                <w:rFonts w:eastAsiaTheme="minorEastAsia"/>
                <w:sz w:val="16"/>
                <w:szCs w:val="16"/>
              </w:rPr>
              <w:t>20</w:t>
            </w:r>
            <w:r>
              <w:rPr>
                <w:rFonts w:eastAsiaTheme="minorEastAsia"/>
                <w:sz w:val="16"/>
                <w:szCs w:val="16"/>
              </w:rPr>
              <w:t>2</w:t>
            </w:r>
            <w:r w:rsidR="001E6453">
              <w:rPr>
                <w:rFonts w:eastAsiaTheme="minorEastAsia"/>
                <w:sz w:val="16"/>
                <w:szCs w:val="16"/>
              </w:rPr>
              <w:t>4</w:t>
            </w:r>
            <w:r w:rsidRPr="00E82396">
              <w:rPr>
                <w:rFonts w:eastAsiaTheme="minorEastAsia"/>
                <w:sz w:val="16"/>
                <w:szCs w:val="16"/>
              </w:rPr>
              <w:t xml:space="preserve"> год</w:t>
            </w:r>
          </w:p>
          <w:p w:rsidR="00176DAB" w:rsidRPr="00E82396" w:rsidRDefault="00176DAB" w:rsidP="00176DAB">
            <w:pPr>
              <w:widowControl w:val="0"/>
              <w:autoSpaceDE w:val="0"/>
              <w:autoSpaceDN w:val="0"/>
              <w:adjustRightInd w:val="0"/>
              <w:jc w:val="center"/>
              <w:rPr>
                <w:rFonts w:eastAsiaTheme="minorEastAsia"/>
                <w:sz w:val="16"/>
                <w:szCs w:val="16"/>
              </w:rPr>
            </w:pPr>
            <w:r w:rsidRPr="00E82396">
              <w:rPr>
                <w:rFonts w:eastAsiaTheme="minorEastAsia"/>
                <w:sz w:val="16"/>
                <w:szCs w:val="16"/>
              </w:rPr>
              <w:t>(2-й год планового периода)</w:t>
            </w:r>
          </w:p>
        </w:tc>
        <w:tc>
          <w:tcPr>
            <w:tcW w:w="680" w:type="dxa"/>
            <w:vMerge w:val="restart"/>
            <w:tcBorders>
              <w:top w:val="single" w:sz="4" w:space="0" w:color="auto"/>
              <w:left w:val="single" w:sz="4" w:space="0" w:color="auto"/>
              <w:bottom w:val="single" w:sz="4" w:space="0" w:color="auto"/>
              <w:right w:val="single" w:sz="4" w:space="0" w:color="auto"/>
            </w:tcBorders>
          </w:tcPr>
          <w:p w:rsidR="00176DAB" w:rsidRPr="00E82396" w:rsidRDefault="00176DAB" w:rsidP="00176DAB">
            <w:pPr>
              <w:widowControl w:val="0"/>
              <w:autoSpaceDE w:val="0"/>
              <w:autoSpaceDN w:val="0"/>
              <w:adjustRightInd w:val="0"/>
              <w:jc w:val="center"/>
              <w:rPr>
                <w:rFonts w:eastAsiaTheme="minorEastAsia"/>
                <w:sz w:val="16"/>
                <w:szCs w:val="16"/>
              </w:rPr>
            </w:pPr>
            <w:r w:rsidRPr="00E82396">
              <w:rPr>
                <w:rFonts w:eastAsiaTheme="minorEastAsia"/>
                <w:sz w:val="16"/>
                <w:szCs w:val="16"/>
              </w:rPr>
              <w:t>в процентах</w:t>
            </w:r>
          </w:p>
        </w:tc>
        <w:tc>
          <w:tcPr>
            <w:tcW w:w="1163" w:type="dxa"/>
            <w:vMerge w:val="restart"/>
            <w:tcBorders>
              <w:top w:val="single" w:sz="4" w:space="0" w:color="auto"/>
              <w:left w:val="single" w:sz="4" w:space="0" w:color="auto"/>
              <w:bottom w:val="single" w:sz="4" w:space="0" w:color="auto"/>
            </w:tcBorders>
          </w:tcPr>
          <w:p w:rsidR="00176DAB" w:rsidRPr="00E82396" w:rsidRDefault="00955C95" w:rsidP="00176DAB">
            <w:pPr>
              <w:widowControl w:val="0"/>
              <w:autoSpaceDE w:val="0"/>
              <w:autoSpaceDN w:val="0"/>
              <w:adjustRightInd w:val="0"/>
              <w:jc w:val="center"/>
              <w:rPr>
                <w:rFonts w:eastAsiaTheme="minorEastAsia"/>
                <w:sz w:val="16"/>
                <w:szCs w:val="16"/>
              </w:rPr>
            </w:pPr>
            <w:r w:rsidRPr="0044147C">
              <w:rPr>
                <w:rFonts w:eastAsiaTheme="minorEastAsia"/>
                <w:sz w:val="14"/>
                <w:szCs w:val="14"/>
              </w:rPr>
              <w:t xml:space="preserve">в абсолютных </w:t>
            </w:r>
            <w:r>
              <w:rPr>
                <w:rFonts w:eastAsiaTheme="minorEastAsia"/>
                <w:sz w:val="14"/>
                <w:szCs w:val="14"/>
              </w:rPr>
              <w:t>показателях</w:t>
            </w:r>
          </w:p>
        </w:tc>
      </w:tr>
      <w:tr w:rsidR="00176DAB" w:rsidRPr="00AA370A" w:rsidTr="00176DAB">
        <w:trPr>
          <w:trHeight w:val="34"/>
        </w:trPr>
        <w:tc>
          <w:tcPr>
            <w:tcW w:w="1560" w:type="dxa"/>
            <w:vMerge/>
            <w:tcBorders>
              <w:top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1277" w:type="dxa"/>
            <w:vMerge/>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850" w:type="dxa"/>
            <w:tcBorders>
              <w:top w:val="single" w:sz="4" w:space="0" w:color="auto"/>
              <w:left w:val="single" w:sz="4" w:space="0" w:color="auto"/>
              <w:bottom w:val="single" w:sz="4" w:space="0" w:color="auto"/>
              <w:right w:val="single" w:sz="4" w:space="0" w:color="auto"/>
            </w:tcBorders>
          </w:tcPr>
          <w:p w:rsidR="00176DAB" w:rsidRPr="00E82396" w:rsidRDefault="00176DAB" w:rsidP="00176DAB">
            <w:pPr>
              <w:widowControl w:val="0"/>
              <w:autoSpaceDE w:val="0"/>
              <w:autoSpaceDN w:val="0"/>
              <w:adjustRightInd w:val="0"/>
              <w:jc w:val="center"/>
              <w:rPr>
                <w:rFonts w:eastAsiaTheme="minorEastAsia"/>
                <w:sz w:val="16"/>
                <w:szCs w:val="16"/>
              </w:rPr>
            </w:pPr>
            <w:r w:rsidRPr="00E82396">
              <w:rPr>
                <w:rFonts w:eastAsiaTheme="minorEastAsia"/>
                <w:sz w:val="16"/>
                <w:szCs w:val="16"/>
              </w:rPr>
              <w:t xml:space="preserve">наименование </w:t>
            </w:r>
            <w:hyperlink w:anchor="Par942" w:tooltip="&lt;5&gt; Заполняется в соответствии с общероссийскими базовыми перечнями или федеральными перечнями." w:history="1">
              <w:r w:rsidRPr="00E82396">
                <w:rPr>
                  <w:rFonts w:eastAsiaTheme="minorEastAsia"/>
                  <w:color w:val="0000FF"/>
                  <w:sz w:val="16"/>
                  <w:szCs w:val="16"/>
                </w:rPr>
                <w:t>&lt;5&gt;</w:t>
              </w:r>
            </w:hyperlink>
          </w:p>
        </w:tc>
        <w:tc>
          <w:tcPr>
            <w:tcW w:w="709" w:type="dxa"/>
            <w:tcBorders>
              <w:top w:val="single" w:sz="4" w:space="0" w:color="auto"/>
              <w:left w:val="single" w:sz="4" w:space="0" w:color="auto"/>
              <w:bottom w:val="single" w:sz="4" w:space="0" w:color="auto"/>
              <w:right w:val="single" w:sz="4" w:space="0" w:color="auto"/>
            </w:tcBorders>
          </w:tcPr>
          <w:p w:rsidR="00176DAB" w:rsidRPr="00A105EC" w:rsidRDefault="00176DAB" w:rsidP="00176DAB">
            <w:pPr>
              <w:widowControl w:val="0"/>
              <w:autoSpaceDE w:val="0"/>
              <w:autoSpaceDN w:val="0"/>
              <w:adjustRightInd w:val="0"/>
              <w:jc w:val="center"/>
              <w:rPr>
                <w:rFonts w:eastAsiaTheme="minorEastAsia"/>
                <w:sz w:val="12"/>
                <w:szCs w:val="12"/>
              </w:rPr>
            </w:pPr>
            <w:r w:rsidRPr="00A105EC">
              <w:rPr>
                <w:rFonts w:eastAsiaTheme="minorEastAsia"/>
                <w:sz w:val="12"/>
                <w:szCs w:val="12"/>
              </w:rPr>
              <w:t xml:space="preserve">код по </w:t>
            </w:r>
            <w:hyperlink r:id="rId21" w:history="1">
              <w:r w:rsidRPr="00A105EC">
                <w:rPr>
                  <w:rFonts w:eastAsiaTheme="minorEastAsia"/>
                  <w:color w:val="0000FF"/>
                  <w:sz w:val="12"/>
                  <w:szCs w:val="12"/>
                </w:rPr>
                <w:t>ОКЕИ</w:t>
              </w:r>
            </w:hyperlink>
            <w:r w:rsidRPr="00A105EC">
              <w:rPr>
                <w:rFonts w:eastAsiaTheme="minorEastAsia"/>
                <w:sz w:val="12"/>
                <w:szCs w:val="12"/>
              </w:rPr>
              <w:t xml:space="preserve"> </w:t>
            </w:r>
            <w:hyperlink w:anchor="Par943" w:tooltip="&lt;6&gt; Заполняется в соответствии с кодом, указанным в общероссийском базовом перечне или федеральном перечне (при наличии)." w:history="1">
              <w:r w:rsidRPr="00A105EC">
                <w:rPr>
                  <w:rFonts w:eastAsiaTheme="minorEastAsia"/>
                  <w:color w:val="0000FF"/>
                  <w:sz w:val="12"/>
                  <w:szCs w:val="12"/>
                </w:rPr>
                <w:t>&lt;6&gt;</w:t>
              </w:r>
            </w:hyperlink>
          </w:p>
        </w:tc>
        <w:tc>
          <w:tcPr>
            <w:tcW w:w="993" w:type="dxa"/>
            <w:vMerge/>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680" w:type="dxa"/>
            <w:vMerge/>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1163" w:type="dxa"/>
            <w:vMerge/>
            <w:tcBorders>
              <w:top w:val="single" w:sz="4" w:space="0" w:color="auto"/>
              <w:left w:val="single" w:sz="4" w:space="0" w:color="auto"/>
              <w:bottom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r>
      <w:tr w:rsidR="00176DAB" w:rsidRPr="00AA370A" w:rsidTr="00176DAB">
        <w:tc>
          <w:tcPr>
            <w:tcW w:w="1560" w:type="dxa"/>
            <w:tcBorders>
              <w:top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4</w:t>
            </w:r>
          </w:p>
        </w:tc>
        <w:tc>
          <w:tcPr>
            <w:tcW w:w="1277"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5</w:t>
            </w:r>
          </w:p>
        </w:tc>
        <w:tc>
          <w:tcPr>
            <w:tcW w:w="850"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6</w:t>
            </w:r>
          </w:p>
        </w:tc>
        <w:tc>
          <w:tcPr>
            <w:tcW w:w="1559"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9</w:t>
            </w:r>
          </w:p>
        </w:tc>
        <w:tc>
          <w:tcPr>
            <w:tcW w:w="993"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11</w:t>
            </w:r>
          </w:p>
        </w:tc>
        <w:tc>
          <w:tcPr>
            <w:tcW w:w="850"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12</w:t>
            </w:r>
          </w:p>
        </w:tc>
        <w:tc>
          <w:tcPr>
            <w:tcW w:w="680"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13</w:t>
            </w:r>
          </w:p>
        </w:tc>
        <w:tc>
          <w:tcPr>
            <w:tcW w:w="1163" w:type="dxa"/>
            <w:tcBorders>
              <w:top w:val="single" w:sz="4" w:space="0" w:color="auto"/>
              <w:left w:val="single" w:sz="4" w:space="0" w:color="auto"/>
              <w:bottom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14</w:t>
            </w:r>
          </w:p>
        </w:tc>
      </w:tr>
      <w:tr w:rsidR="008A17EC" w:rsidRPr="00C40040" w:rsidTr="0099799F">
        <w:trPr>
          <w:trHeight w:val="453"/>
        </w:trPr>
        <w:tc>
          <w:tcPr>
            <w:tcW w:w="1560" w:type="dxa"/>
            <w:vMerge w:val="restart"/>
            <w:tcBorders>
              <w:top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748244020134030000407059000200000000003103101</w:t>
            </w:r>
          </w:p>
        </w:tc>
        <w:tc>
          <w:tcPr>
            <w:tcW w:w="1134" w:type="dxa"/>
            <w:vMerge w:val="restart"/>
            <w:tcBorders>
              <w:top w:val="single" w:sz="4" w:space="0" w:color="auto"/>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6"/>
                <w:szCs w:val="16"/>
              </w:rPr>
            </w:pPr>
            <w:r w:rsidRPr="00C40040">
              <w:rPr>
                <w:rFonts w:eastAsiaTheme="minorEastAsia"/>
                <w:sz w:val="16"/>
                <w:szCs w:val="16"/>
              </w:rPr>
              <w:t>Культурно-массовых (иной деятельности, в результате которой сохраняются, создаются, распространяются и осваиваются культурные ценности)</w:t>
            </w:r>
          </w:p>
        </w:tc>
        <w:tc>
          <w:tcPr>
            <w:tcW w:w="850" w:type="dxa"/>
            <w:vMerge w:val="restart"/>
            <w:tcBorders>
              <w:top w:val="single" w:sz="4" w:space="0" w:color="auto"/>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850" w:type="dxa"/>
            <w:vMerge w:val="restart"/>
            <w:tcBorders>
              <w:top w:val="single" w:sz="4" w:space="0" w:color="auto"/>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1277" w:type="dxa"/>
            <w:vMerge w:val="restart"/>
            <w:tcBorders>
              <w:top w:val="single" w:sz="4" w:space="0" w:color="auto"/>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на территории Российской Федерации</w:t>
            </w:r>
          </w:p>
        </w:tc>
        <w:tc>
          <w:tcPr>
            <w:tcW w:w="850" w:type="dxa"/>
            <w:vMerge w:val="restart"/>
            <w:tcBorders>
              <w:top w:val="single" w:sz="4" w:space="0" w:color="auto"/>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8A17EC">
            <w:pPr>
              <w:widowControl w:val="0"/>
              <w:autoSpaceDE w:val="0"/>
              <w:autoSpaceDN w:val="0"/>
              <w:adjustRightInd w:val="0"/>
              <w:jc w:val="center"/>
              <w:rPr>
                <w:rFonts w:eastAsiaTheme="minorEastAsia"/>
                <w:sz w:val="16"/>
                <w:szCs w:val="16"/>
              </w:rPr>
            </w:pPr>
            <w:r w:rsidRPr="00C40040">
              <w:rPr>
                <w:rFonts w:eastAsiaTheme="minorEastAsia"/>
                <w:sz w:val="16"/>
                <w:szCs w:val="16"/>
              </w:rPr>
              <w:t>Динамика количества участников</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Процент</w:t>
            </w:r>
          </w:p>
        </w:tc>
        <w:tc>
          <w:tcPr>
            <w:tcW w:w="709"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744</w:t>
            </w:r>
          </w:p>
        </w:tc>
        <w:tc>
          <w:tcPr>
            <w:tcW w:w="993"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1</w:t>
            </w:r>
          </w:p>
        </w:tc>
        <w:tc>
          <w:tcPr>
            <w:tcW w:w="68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85</w:t>
            </w:r>
          </w:p>
        </w:tc>
        <w:tc>
          <w:tcPr>
            <w:tcW w:w="1163" w:type="dxa"/>
            <w:tcBorders>
              <w:top w:val="single" w:sz="4" w:space="0" w:color="auto"/>
              <w:left w:val="single" w:sz="4" w:space="0" w:color="auto"/>
              <w:bottom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r>
      <w:tr w:rsidR="008A17EC" w:rsidRPr="00C40040" w:rsidTr="008A17EC">
        <w:trPr>
          <w:trHeight w:val="334"/>
        </w:trPr>
        <w:tc>
          <w:tcPr>
            <w:tcW w:w="1560" w:type="dxa"/>
            <w:vMerge/>
            <w:tcBorders>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1134" w:type="dxa"/>
            <w:vMerge/>
            <w:tcBorders>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850" w:type="dxa"/>
            <w:vMerge/>
            <w:tcBorders>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850" w:type="dxa"/>
            <w:vMerge/>
            <w:tcBorders>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1277" w:type="dxa"/>
            <w:vMerge/>
            <w:tcBorders>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850" w:type="dxa"/>
            <w:vMerge/>
            <w:tcBorders>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8A17EC">
            <w:pPr>
              <w:widowControl w:val="0"/>
              <w:autoSpaceDE w:val="0"/>
              <w:autoSpaceDN w:val="0"/>
              <w:adjustRightInd w:val="0"/>
              <w:jc w:val="center"/>
              <w:rPr>
                <w:rFonts w:eastAsiaTheme="minorEastAsia"/>
                <w:sz w:val="16"/>
                <w:szCs w:val="16"/>
              </w:rPr>
            </w:pPr>
            <w:r w:rsidRPr="00C40040">
              <w:rPr>
                <w:rFonts w:eastAsiaTheme="minorEastAsia"/>
                <w:sz w:val="16"/>
                <w:szCs w:val="16"/>
              </w:rPr>
              <w:t>Количество проведенных 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796</w:t>
            </w:r>
          </w:p>
        </w:tc>
        <w:tc>
          <w:tcPr>
            <w:tcW w:w="993" w:type="dxa"/>
            <w:tcBorders>
              <w:top w:val="single" w:sz="4" w:space="0" w:color="auto"/>
              <w:left w:val="single" w:sz="4" w:space="0" w:color="auto"/>
              <w:bottom w:val="single" w:sz="4" w:space="0" w:color="auto"/>
              <w:right w:val="single" w:sz="4" w:space="0" w:color="auto"/>
            </w:tcBorders>
            <w:vAlign w:val="center"/>
          </w:tcPr>
          <w:p w:rsidR="008A17EC" w:rsidRPr="00C40040" w:rsidRDefault="001E6453" w:rsidP="0099799F">
            <w:pPr>
              <w:widowControl w:val="0"/>
              <w:autoSpaceDE w:val="0"/>
              <w:autoSpaceDN w:val="0"/>
              <w:adjustRightInd w:val="0"/>
              <w:jc w:val="center"/>
              <w:rPr>
                <w:rFonts w:eastAsiaTheme="minorEastAsia"/>
                <w:sz w:val="18"/>
                <w:szCs w:val="18"/>
              </w:rPr>
            </w:pPr>
            <w:r>
              <w:rPr>
                <w:rFonts w:eastAsiaTheme="minorEastAsia"/>
                <w:sz w:val="18"/>
                <w:szCs w:val="18"/>
              </w:rPr>
              <w:t>296</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1E6453" w:rsidP="0099799F">
            <w:pPr>
              <w:widowControl w:val="0"/>
              <w:autoSpaceDE w:val="0"/>
              <w:autoSpaceDN w:val="0"/>
              <w:adjustRightInd w:val="0"/>
              <w:jc w:val="center"/>
              <w:rPr>
                <w:rFonts w:eastAsiaTheme="minorEastAsia"/>
                <w:sz w:val="18"/>
                <w:szCs w:val="18"/>
              </w:rPr>
            </w:pPr>
            <w:r>
              <w:rPr>
                <w:rFonts w:eastAsiaTheme="minorEastAsia"/>
                <w:sz w:val="18"/>
                <w:szCs w:val="18"/>
              </w:rPr>
              <w:t>276</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1E6453" w:rsidP="0099799F">
            <w:pPr>
              <w:widowControl w:val="0"/>
              <w:autoSpaceDE w:val="0"/>
              <w:autoSpaceDN w:val="0"/>
              <w:adjustRightInd w:val="0"/>
              <w:jc w:val="center"/>
              <w:rPr>
                <w:rFonts w:eastAsiaTheme="minorEastAsia"/>
                <w:sz w:val="18"/>
                <w:szCs w:val="18"/>
              </w:rPr>
            </w:pPr>
            <w:r>
              <w:rPr>
                <w:rFonts w:eastAsiaTheme="minorEastAsia"/>
                <w:sz w:val="18"/>
                <w:szCs w:val="18"/>
              </w:rPr>
              <w:t>276</w:t>
            </w:r>
          </w:p>
        </w:tc>
        <w:tc>
          <w:tcPr>
            <w:tcW w:w="68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85</w:t>
            </w:r>
          </w:p>
        </w:tc>
        <w:tc>
          <w:tcPr>
            <w:tcW w:w="1163" w:type="dxa"/>
            <w:tcBorders>
              <w:top w:val="single" w:sz="4" w:space="0" w:color="auto"/>
              <w:left w:val="single" w:sz="4" w:space="0" w:color="auto"/>
              <w:bottom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r>
      <w:tr w:rsidR="008A17EC" w:rsidRPr="00C40040" w:rsidTr="008A17EC">
        <w:trPr>
          <w:trHeight w:val="292"/>
        </w:trPr>
        <w:tc>
          <w:tcPr>
            <w:tcW w:w="1560" w:type="dxa"/>
            <w:vMerge/>
            <w:tcBorders>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1134" w:type="dxa"/>
            <w:vMerge/>
            <w:tcBorders>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850" w:type="dxa"/>
            <w:vMerge/>
            <w:tcBorders>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850" w:type="dxa"/>
            <w:vMerge/>
            <w:tcBorders>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1277" w:type="dxa"/>
            <w:vMerge/>
            <w:tcBorders>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850" w:type="dxa"/>
            <w:vMerge/>
            <w:tcBorders>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8A17EC">
            <w:pPr>
              <w:widowControl w:val="0"/>
              <w:autoSpaceDE w:val="0"/>
              <w:autoSpaceDN w:val="0"/>
              <w:adjustRightInd w:val="0"/>
              <w:jc w:val="center"/>
              <w:rPr>
                <w:rFonts w:eastAsiaTheme="minorEastAsia"/>
                <w:sz w:val="16"/>
                <w:szCs w:val="16"/>
              </w:rPr>
            </w:pPr>
            <w:r w:rsidRPr="00C40040">
              <w:rPr>
                <w:rFonts w:eastAsiaTheme="minorEastAsia"/>
                <w:sz w:val="16"/>
                <w:szCs w:val="16"/>
              </w:rPr>
              <w:t>Количество участников</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792</w:t>
            </w:r>
          </w:p>
        </w:tc>
        <w:tc>
          <w:tcPr>
            <w:tcW w:w="993" w:type="dxa"/>
            <w:tcBorders>
              <w:top w:val="single" w:sz="4" w:space="0" w:color="auto"/>
              <w:left w:val="single" w:sz="4" w:space="0" w:color="auto"/>
              <w:bottom w:val="single" w:sz="4" w:space="0" w:color="auto"/>
              <w:right w:val="single" w:sz="4" w:space="0" w:color="auto"/>
            </w:tcBorders>
            <w:vAlign w:val="center"/>
          </w:tcPr>
          <w:p w:rsidR="008A17EC" w:rsidRPr="00C40040" w:rsidRDefault="001E6453" w:rsidP="0099799F">
            <w:pPr>
              <w:widowControl w:val="0"/>
              <w:autoSpaceDE w:val="0"/>
              <w:autoSpaceDN w:val="0"/>
              <w:adjustRightInd w:val="0"/>
              <w:jc w:val="center"/>
              <w:rPr>
                <w:rFonts w:eastAsiaTheme="minorEastAsia"/>
                <w:sz w:val="18"/>
                <w:szCs w:val="18"/>
              </w:rPr>
            </w:pPr>
            <w:r>
              <w:rPr>
                <w:rFonts w:eastAsiaTheme="minorEastAsia"/>
                <w:sz w:val="18"/>
                <w:szCs w:val="18"/>
              </w:rPr>
              <w:t>4068</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1E6453" w:rsidP="0099799F">
            <w:pPr>
              <w:widowControl w:val="0"/>
              <w:autoSpaceDE w:val="0"/>
              <w:autoSpaceDN w:val="0"/>
              <w:adjustRightInd w:val="0"/>
              <w:jc w:val="center"/>
              <w:rPr>
                <w:rFonts w:eastAsiaTheme="minorEastAsia"/>
                <w:sz w:val="18"/>
                <w:szCs w:val="18"/>
              </w:rPr>
            </w:pPr>
            <w:r>
              <w:rPr>
                <w:rFonts w:eastAsiaTheme="minorEastAsia"/>
                <w:sz w:val="18"/>
                <w:szCs w:val="18"/>
              </w:rPr>
              <w:t>3787</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1E6453" w:rsidP="0099799F">
            <w:pPr>
              <w:widowControl w:val="0"/>
              <w:autoSpaceDE w:val="0"/>
              <w:autoSpaceDN w:val="0"/>
              <w:adjustRightInd w:val="0"/>
              <w:jc w:val="center"/>
              <w:rPr>
                <w:rFonts w:eastAsiaTheme="minorEastAsia"/>
                <w:sz w:val="18"/>
                <w:szCs w:val="18"/>
              </w:rPr>
            </w:pPr>
            <w:r>
              <w:rPr>
                <w:rFonts w:eastAsiaTheme="minorEastAsia"/>
                <w:sz w:val="18"/>
                <w:szCs w:val="18"/>
              </w:rPr>
              <w:t>3787</w:t>
            </w:r>
          </w:p>
        </w:tc>
        <w:tc>
          <w:tcPr>
            <w:tcW w:w="68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85</w:t>
            </w:r>
          </w:p>
        </w:tc>
        <w:tc>
          <w:tcPr>
            <w:tcW w:w="1163" w:type="dxa"/>
            <w:tcBorders>
              <w:top w:val="single" w:sz="4" w:space="0" w:color="auto"/>
              <w:left w:val="single" w:sz="4" w:space="0" w:color="auto"/>
              <w:bottom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r>
      <w:tr w:rsidR="008A17EC" w:rsidRPr="00C40040" w:rsidTr="008A17EC">
        <w:trPr>
          <w:trHeight w:val="105"/>
        </w:trPr>
        <w:tc>
          <w:tcPr>
            <w:tcW w:w="1560" w:type="dxa"/>
            <w:vMerge/>
            <w:tcBorders>
              <w:bottom w:val="single" w:sz="4" w:space="0" w:color="auto"/>
              <w:right w:val="single" w:sz="4" w:space="0" w:color="auto"/>
            </w:tcBorders>
          </w:tcPr>
          <w:p w:rsidR="008A17EC" w:rsidRPr="00C40040" w:rsidRDefault="008A17EC" w:rsidP="00176DAB">
            <w:pPr>
              <w:widowControl w:val="0"/>
              <w:autoSpaceDE w:val="0"/>
              <w:autoSpaceDN w:val="0"/>
              <w:adjustRightInd w:val="0"/>
              <w:rPr>
                <w:rFonts w:eastAsiaTheme="minorEastAsia"/>
                <w:sz w:val="18"/>
                <w:szCs w:val="18"/>
              </w:rPr>
            </w:pPr>
          </w:p>
        </w:tc>
        <w:tc>
          <w:tcPr>
            <w:tcW w:w="1134" w:type="dxa"/>
            <w:vMerge/>
            <w:tcBorders>
              <w:left w:val="single" w:sz="4" w:space="0" w:color="auto"/>
              <w:bottom w:val="single" w:sz="4" w:space="0" w:color="auto"/>
              <w:right w:val="single" w:sz="4" w:space="0" w:color="auto"/>
            </w:tcBorders>
            <w:vAlign w:val="center"/>
          </w:tcPr>
          <w:p w:rsidR="008A17EC" w:rsidRPr="00C40040" w:rsidRDefault="008A17EC" w:rsidP="00176DAB">
            <w:pPr>
              <w:widowControl w:val="0"/>
              <w:autoSpaceDE w:val="0"/>
              <w:autoSpaceDN w:val="0"/>
              <w:adjustRightInd w:val="0"/>
              <w:jc w:val="center"/>
              <w:rPr>
                <w:rFonts w:eastAsiaTheme="minorEastAsia"/>
                <w:sz w:val="18"/>
                <w:szCs w:val="18"/>
              </w:rPr>
            </w:pPr>
          </w:p>
        </w:tc>
        <w:tc>
          <w:tcPr>
            <w:tcW w:w="850" w:type="dxa"/>
            <w:vMerge/>
            <w:tcBorders>
              <w:left w:val="single" w:sz="4" w:space="0" w:color="auto"/>
              <w:bottom w:val="single" w:sz="4" w:space="0" w:color="auto"/>
              <w:right w:val="single" w:sz="4" w:space="0" w:color="auto"/>
            </w:tcBorders>
            <w:vAlign w:val="center"/>
          </w:tcPr>
          <w:p w:rsidR="008A17EC" w:rsidRPr="00C40040" w:rsidRDefault="008A17EC" w:rsidP="00176DAB">
            <w:pPr>
              <w:widowControl w:val="0"/>
              <w:autoSpaceDE w:val="0"/>
              <w:autoSpaceDN w:val="0"/>
              <w:adjustRightInd w:val="0"/>
              <w:jc w:val="center"/>
              <w:rPr>
                <w:rFonts w:eastAsiaTheme="minorEastAsia"/>
                <w:sz w:val="18"/>
                <w:szCs w:val="18"/>
              </w:rPr>
            </w:pPr>
          </w:p>
        </w:tc>
        <w:tc>
          <w:tcPr>
            <w:tcW w:w="850" w:type="dxa"/>
            <w:vMerge/>
            <w:tcBorders>
              <w:left w:val="single" w:sz="4" w:space="0" w:color="auto"/>
              <w:bottom w:val="single" w:sz="4" w:space="0" w:color="auto"/>
              <w:right w:val="single" w:sz="4" w:space="0" w:color="auto"/>
            </w:tcBorders>
            <w:vAlign w:val="center"/>
          </w:tcPr>
          <w:p w:rsidR="008A17EC" w:rsidRPr="00C40040" w:rsidRDefault="008A17EC" w:rsidP="00176DAB">
            <w:pPr>
              <w:widowControl w:val="0"/>
              <w:autoSpaceDE w:val="0"/>
              <w:autoSpaceDN w:val="0"/>
              <w:adjustRightInd w:val="0"/>
              <w:jc w:val="center"/>
              <w:rPr>
                <w:rFonts w:eastAsiaTheme="minorEastAsia"/>
                <w:sz w:val="18"/>
                <w:szCs w:val="18"/>
              </w:rPr>
            </w:pPr>
          </w:p>
        </w:tc>
        <w:tc>
          <w:tcPr>
            <w:tcW w:w="1277" w:type="dxa"/>
            <w:vMerge/>
            <w:tcBorders>
              <w:left w:val="single" w:sz="4" w:space="0" w:color="auto"/>
              <w:bottom w:val="single" w:sz="4" w:space="0" w:color="auto"/>
              <w:right w:val="single" w:sz="4" w:space="0" w:color="auto"/>
            </w:tcBorders>
            <w:vAlign w:val="center"/>
          </w:tcPr>
          <w:p w:rsidR="008A17EC" w:rsidRPr="00C40040" w:rsidRDefault="008A17EC" w:rsidP="00176DAB">
            <w:pPr>
              <w:widowControl w:val="0"/>
              <w:autoSpaceDE w:val="0"/>
              <w:autoSpaceDN w:val="0"/>
              <w:adjustRightInd w:val="0"/>
              <w:jc w:val="center"/>
              <w:rPr>
                <w:rFonts w:eastAsiaTheme="minorEastAsia"/>
                <w:sz w:val="18"/>
                <w:szCs w:val="18"/>
              </w:rPr>
            </w:pPr>
          </w:p>
        </w:tc>
        <w:tc>
          <w:tcPr>
            <w:tcW w:w="850" w:type="dxa"/>
            <w:vMerge/>
            <w:tcBorders>
              <w:left w:val="single" w:sz="4" w:space="0" w:color="auto"/>
              <w:bottom w:val="single" w:sz="4" w:space="0" w:color="auto"/>
              <w:right w:val="single" w:sz="4" w:space="0" w:color="auto"/>
            </w:tcBorders>
            <w:vAlign w:val="center"/>
          </w:tcPr>
          <w:p w:rsidR="008A17EC" w:rsidRPr="00C40040" w:rsidRDefault="008A17EC" w:rsidP="00176DAB">
            <w:pPr>
              <w:widowControl w:val="0"/>
              <w:autoSpaceDE w:val="0"/>
              <w:autoSpaceDN w:val="0"/>
              <w:adjustRightInd w:val="0"/>
              <w:jc w:val="center"/>
              <w:rPr>
                <w:rFonts w:eastAsia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8A17EC">
            <w:pPr>
              <w:widowControl w:val="0"/>
              <w:autoSpaceDE w:val="0"/>
              <w:autoSpaceDN w:val="0"/>
              <w:adjustRightInd w:val="0"/>
              <w:jc w:val="center"/>
              <w:rPr>
                <w:rFonts w:eastAsiaTheme="minorEastAsia"/>
                <w:sz w:val="16"/>
                <w:szCs w:val="16"/>
              </w:rPr>
            </w:pPr>
            <w:r w:rsidRPr="00C40040">
              <w:rPr>
                <w:rFonts w:eastAsiaTheme="minorEastAsia"/>
                <w:sz w:val="16"/>
                <w:szCs w:val="16"/>
              </w:rPr>
              <w:t>Динамика количества 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8A17EC">
            <w:pPr>
              <w:widowControl w:val="0"/>
              <w:autoSpaceDE w:val="0"/>
              <w:autoSpaceDN w:val="0"/>
              <w:adjustRightInd w:val="0"/>
              <w:jc w:val="center"/>
              <w:rPr>
                <w:rFonts w:eastAsiaTheme="minorEastAsia"/>
                <w:sz w:val="18"/>
                <w:szCs w:val="18"/>
              </w:rPr>
            </w:pPr>
            <w:r w:rsidRPr="00C40040">
              <w:rPr>
                <w:rFonts w:eastAsiaTheme="minorEastAsia"/>
                <w:sz w:val="18"/>
                <w:szCs w:val="18"/>
              </w:rPr>
              <w:t>Процент</w:t>
            </w:r>
          </w:p>
        </w:tc>
        <w:tc>
          <w:tcPr>
            <w:tcW w:w="709"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8A17EC">
            <w:pPr>
              <w:widowControl w:val="0"/>
              <w:autoSpaceDE w:val="0"/>
              <w:autoSpaceDN w:val="0"/>
              <w:adjustRightInd w:val="0"/>
              <w:jc w:val="center"/>
              <w:rPr>
                <w:rFonts w:eastAsiaTheme="minorEastAsia"/>
                <w:sz w:val="18"/>
                <w:szCs w:val="18"/>
              </w:rPr>
            </w:pPr>
            <w:r w:rsidRPr="00C40040">
              <w:rPr>
                <w:rFonts w:eastAsiaTheme="minorEastAsia"/>
                <w:sz w:val="18"/>
                <w:szCs w:val="18"/>
              </w:rPr>
              <w:t>744</w:t>
            </w:r>
          </w:p>
        </w:tc>
        <w:tc>
          <w:tcPr>
            <w:tcW w:w="993"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8A17EC">
            <w:pPr>
              <w:widowControl w:val="0"/>
              <w:autoSpaceDE w:val="0"/>
              <w:autoSpaceDN w:val="0"/>
              <w:adjustRightInd w:val="0"/>
              <w:jc w:val="center"/>
              <w:rPr>
                <w:rFonts w:eastAsiaTheme="minorEastAsia"/>
                <w:sz w:val="18"/>
                <w:szCs w:val="18"/>
              </w:rPr>
            </w:pPr>
            <w:r w:rsidRPr="00C40040">
              <w:rPr>
                <w:rFonts w:eastAsiaTheme="minorEastAsia"/>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8A17EC">
            <w:pPr>
              <w:widowControl w:val="0"/>
              <w:autoSpaceDE w:val="0"/>
              <w:autoSpaceDN w:val="0"/>
              <w:adjustRightInd w:val="0"/>
              <w:jc w:val="center"/>
              <w:rPr>
                <w:rFonts w:eastAsiaTheme="minorEastAsia"/>
                <w:sz w:val="18"/>
                <w:szCs w:val="18"/>
              </w:rPr>
            </w:pPr>
            <w:r w:rsidRPr="00C40040">
              <w:rPr>
                <w:rFonts w:eastAsiaTheme="minorEastAsia"/>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8A17EC">
            <w:pPr>
              <w:widowControl w:val="0"/>
              <w:autoSpaceDE w:val="0"/>
              <w:autoSpaceDN w:val="0"/>
              <w:adjustRightInd w:val="0"/>
              <w:jc w:val="center"/>
              <w:rPr>
                <w:rFonts w:eastAsiaTheme="minorEastAsia"/>
                <w:sz w:val="18"/>
                <w:szCs w:val="18"/>
              </w:rPr>
            </w:pPr>
            <w:r w:rsidRPr="00C40040">
              <w:rPr>
                <w:rFonts w:eastAsiaTheme="minorEastAsia"/>
                <w:sz w:val="18"/>
                <w:szCs w:val="18"/>
              </w:rPr>
              <w:t>1</w:t>
            </w:r>
          </w:p>
        </w:tc>
        <w:tc>
          <w:tcPr>
            <w:tcW w:w="68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8A17EC">
            <w:pPr>
              <w:widowControl w:val="0"/>
              <w:autoSpaceDE w:val="0"/>
              <w:autoSpaceDN w:val="0"/>
              <w:adjustRightInd w:val="0"/>
              <w:jc w:val="center"/>
              <w:rPr>
                <w:rFonts w:eastAsiaTheme="minorEastAsia"/>
                <w:sz w:val="18"/>
                <w:szCs w:val="18"/>
              </w:rPr>
            </w:pPr>
            <w:r w:rsidRPr="00C40040">
              <w:rPr>
                <w:rFonts w:eastAsiaTheme="minorEastAsia"/>
                <w:sz w:val="18"/>
                <w:szCs w:val="18"/>
              </w:rPr>
              <w:t>85</w:t>
            </w:r>
          </w:p>
        </w:tc>
        <w:tc>
          <w:tcPr>
            <w:tcW w:w="1163" w:type="dxa"/>
            <w:tcBorders>
              <w:top w:val="single" w:sz="4" w:space="0" w:color="auto"/>
              <w:left w:val="single" w:sz="4" w:space="0" w:color="auto"/>
              <w:bottom w:val="single" w:sz="4" w:space="0" w:color="auto"/>
            </w:tcBorders>
            <w:vAlign w:val="center"/>
          </w:tcPr>
          <w:p w:rsidR="008A17EC" w:rsidRPr="00C40040" w:rsidRDefault="008A17EC" w:rsidP="008A17EC">
            <w:pPr>
              <w:widowControl w:val="0"/>
              <w:autoSpaceDE w:val="0"/>
              <w:autoSpaceDN w:val="0"/>
              <w:adjustRightInd w:val="0"/>
              <w:jc w:val="center"/>
              <w:rPr>
                <w:rFonts w:eastAsiaTheme="minorEastAsia"/>
                <w:sz w:val="18"/>
                <w:szCs w:val="18"/>
              </w:rPr>
            </w:pPr>
          </w:p>
        </w:tc>
      </w:tr>
    </w:tbl>
    <w:p w:rsidR="00176DAB" w:rsidRPr="00C40040" w:rsidRDefault="00176DAB" w:rsidP="00176DAB">
      <w:pPr>
        <w:widowControl w:val="0"/>
        <w:autoSpaceDE w:val="0"/>
        <w:autoSpaceDN w:val="0"/>
        <w:adjustRightInd w:val="0"/>
        <w:jc w:val="both"/>
        <w:rPr>
          <w:rFonts w:eastAsiaTheme="minorEastAsia"/>
          <w:sz w:val="20"/>
          <w:szCs w:val="20"/>
        </w:rPr>
      </w:pPr>
    </w:p>
    <w:p w:rsidR="00955C95" w:rsidRPr="00C40040" w:rsidRDefault="00955C95" w:rsidP="00176DAB">
      <w:pPr>
        <w:widowControl w:val="0"/>
        <w:autoSpaceDE w:val="0"/>
        <w:autoSpaceDN w:val="0"/>
        <w:adjustRightInd w:val="0"/>
        <w:jc w:val="both"/>
        <w:rPr>
          <w:rFonts w:eastAsiaTheme="minorEastAsia"/>
          <w:sz w:val="20"/>
          <w:szCs w:val="20"/>
        </w:rPr>
      </w:pPr>
    </w:p>
    <w:p w:rsidR="00955C95" w:rsidRDefault="00955C95" w:rsidP="00176DAB">
      <w:pPr>
        <w:widowControl w:val="0"/>
        <w:autoSpaceDE w:val="0"/>
        <w:autoSpaceDN w:val="0"/>
        <w:adjustRightInd w:val="0"/>
        <w:jc w:val="both"/>
        <w:rPr>
          <w:rFonts w:eastAsiaTheme="minorEastAsia"/>
          <w:sz w:val="20"/>
          <w:szCs w:val="20"/>
        </w:rPr>
      </w:pPr>
    </w:p>
    <w:p w:rsidR="006C2401" w:rsidRDefault="006C2401" w:rsidP="00176DAB">
      <w:pPr>
        <w:widowControl w:val="0"/>
        <w:autoSpaceDE w:val="0"/>
        <w:autoSpaceDN w:val="0"/>
        <w:adjustRightInd w:val="0"/>
        <w:jc w:val="both"/>
        <w:rPr>
          <w:rFonts w:eastAsiaTheme="minorEastAsia"/>
          <w:sz w:val="20"/>
          <w:szCs w:val="20"/>
        </w:rPr>
      </w:pPr>
    </w:p>
    <w:p w:rsidR="006C2401" w:rsidRDefault="006C2401" w:rsidP="00176DAB">
      <w:pPr>
        <w:widowControl w:val="0"/>
        <w:autoSpaceDE w:val="0"/>
        <w:autoSpaceDN w:val="0"/>
        <w:adjustRightInd w:val="0"/>
        <w:jc w:val="both"/>
        <w:rPr>
          <w:rFonts w:eastAsiaTheme="minorEastAsia"/>
          <w:sz w:val="20"/>
          <w:szCs w:val="20"/>
        </w:rPr>
      </w:pPr>
    </w:p>
    <w:p w:rsidR="006C2401" w:rsidRDefault="006C2401" w:rsidP="00176DAB">
      <w:pPr>
        <w:widowControl w:val="0"/>
        <w:autoSpaceDE w:val="0"/>
        <w:autoSpaceDN w:val="0"/>
        <w:adjustRightInd w:val="0"/>
        <w:jc w:val="both"/>
        <w:rPr>
          <w:rFonts w:eastAsiaTheme="minorEastAsia"/>
          <w:sz w:val="20"/>
          <w:szCs w:val="20"/>
        </w:rPr>
      </w:pPr>
    </w:p>
    <w:p w:rsidR="006C2401" w:rsidRDefault="006C2401" w:rsidP="00176DAB">
      <w:pPr>
        <w:widowControl w:val="0"/>
        <w:autoSpaceDE w:val="0"/>
        <w:autoSpaceDN w:val="0"/>
        <w:adjustRightInd w:val="0"/>
        <w:jc w:val="both"/>
        <w:rPr>
          <w:rFonts w:eastAsiaTheme="minorEastAsia"/>
          <w:sz w:val="20"/>
          <w:szCs w:val="20"/>
        </w:rPr>
      </w:pPr>
    </w:p>
    <w:p w:rsidR="006C2401" w:rsidRDefault="006C2401" w:rsidP="00176DAB">
      <w:pPr>
        <w:widowControl w:val="0"/>
        <w:autoSpaceDE w:val="0"/>
        <w:autoSpaceDN w:val="0"/>
        <w:adjustRightInd w:val="0"/>
        <w:jc w:val="both"/>
        <w:rPr>
          <w:rFonts w:eastAsiaTheme="minorEastAsia"/>
          <w:sz w:val="20"/>
          <w:szCs w:val="20"/>
        </w:rPr>
      </w:pPr>
    </w:p>
    <w:p w:rsidR="006C2401" w:rsidRDefault="006C2401" w:rsidP="00176DAB">
      <w:pPr>
        <w:widowControl w:val="0"/>
        <w:autoSpaceDE w:val="0"/>
        <w:autoSpaceDN w:val="0"/>
        <w:adjustRightInd w:val="0"/>
        <w:jc w:val="both"/>
        <w:rPr>
          <w:rFonts w:eastAsiaTheme="minorEastAsia"/>
          <w:sz w:val="20"/>
          <w:szCs w:val="20"/>
        </w:rPr>
      </w:pPr>
    </w:p>
    <w:p w:rsidR="006C2401" w:rsidRPr="00C40040" w:rsidRDefault="006C2401" w:rsidP="00BD5E05">
      <w:pPr>
        <w:widowControl w:val="0"/>
        <w:autoSpaceDE w:val="0"/>
        <w:autoSpaceDN w:val="0"/>
        <w:adjustRightInd w:val="0"/>
        <w:jc w:val="center"/>
        <w:rPr>
          <w:rFonts w:eastAsiaTheme="minorEastAsia"/>
          <w:sz w:val="20"/>
          <w:szCs w:val="20"/>
        </w:rPr>
      </w:pPr>
      <w:r>
        <w:rPr>
          <w:rFonts w:eastAsiaTheme="minorEastAsia"/>
          <w:sz w:val="20"/>
          <w:szCs w:val="20"/>
        </w:rPr>
        <w:t>5</w:t>
      </w:r>
    </w:p>
    <w:p w:rsidR="00176DAB" w:rsidRPr="00C40040" w:rsidRDefault="00176DAB" w:rsidP="00176DAB">
      <w:pPr>
        <w:widowControl w:val="0"/>
        <w:autoSpaceDE w:val="0"/>
        <w:autoSpaceDN w:val="0"/>
        <w:adjustRightInd w:val="0"/>
        <w:jc w:val="both"/>
        <w:rPr>
          <w:rFonts w:eastAsiaTheme="minorEastAsia"/>
          <w:sz w:val="20"/>
          <w:szCs w:val="20"/>
        </w:rPr>
      </w:pPr>
      <w:r w:rsidRPr="00C40040">
        <w:rPr>
          <w:rFonts w:eastAsiaTheme="minorEastAsia"/>
          <w:sz w:val="20"/>
          <w:szCs w:val="20"/>
        </w:rPr>
        <w:lastRenderedPageBreak/>
        <w:t>3.2. Показатели, характеризующие объем муниципальной услуги</w:t>
      </w:r>
    </w:p>
    <w:tbl>
      <w:tblPr>
        <w:tblW w:w="14943" w:type="dxa"/>
        <w:tblLayout w:type="fixed"/>
        <w:tblCellMar>
          <w:top w:w="102" w:type="dxa"/>
          <w:left w:w="62" w:type="dxa"/>
          <w:bottom w:w="102" w:type="dxa"/>
          <w:right w:w="62" w:type="dxa"/>
        </w:tblCellMar>
        <w:tblLook w:val="0000" w:firstRow="0" w:lastRow="0" w:firstColumn="0" w:lastColumn="0" w:noHBand="0" w:noVBand="0"/>
      </w:tblPr>
      <w:tblGrid>
        <w:gridCol w:w="993"/>
        <w:gridCol w:w="1049"/>
        <w:gridCol w:w="850"/>
        <w:gridCol w:w="850"/>
        <w:gridCol w:w="936"/>
        <w:gridCol w:w="851"/>
        <w:gridCol w:w="1048"/>
        <w:gridCol w:w="850"/>
        <w:gridCol w:w="850"/>
        <w:gridCol w:w="911"/>
        <w:gridCol w:w="851"/>
        <w:gridCol w:w="850"/>
        <w:gridCol w:w="978"/>
        <w:gridCol w:w="865"/>
        <w:gridCol w:w="851"/>
        <w:gridCol w:w="567"/>
        <w:gridCol w:w="793"/>
      </w:tblGrid>
      <w:tr w:rsidR="00176DAB" w:rsidRPr="009340BA" w:rsidTr="00955C95">
        <w:trPr>
          <w:trHeight w:val="503"/>
        </w:trPr>
        <w:tc>
          <w:tcPr>
            <w:tcW w:w="993" w:type="dxa"/>
            <w:vMerge w:val="restart"/>
            <w:tcBorders>
              <w:top w:val="single" w:sz="4" w:space="0" w:color="auto"/>
              <w:bottom w:val="single" w:sz="4" w:space="0" w:color="auto"/>
              <w:right w:val="single" w:sz="4" w:space="0" w:color="auto"/>
            </w:tcBorders>
          </w:tcPr>
          <w:p w:rsidR="00176DAB" w:rsidRPr="00C40040" w:rsidRDefault="00176DAB" w:rsidP="00176DAB">
            <w:pPr>
              <w:widowControl w:val="0"/>
              <w:autoSpaceDE w:val="0"/>
              <w:autoSpaceDN w:val="0"/>
              <w:adjustRightInd w:val="0"/>
              <w:jc w:val="center"/>
              <w:rPr>
                <w:rFonts w:eastAsiaTheme="minorEastAsia"/>
                <w:sz w:val="16"/>
                <w:szCs w:val="16"/>
              </w:rPr>
            </w:pPr>
            <w:r w:rsidRPr="00C40040">
              <w:rPr>
                <w:rFonts w:eastAsiaTheme="minorEastAsia"/>
                <w:sz w:val="16"/>
                <w:szCs w:val="16"/>
              </w:rPr>
              <w:t xml:space="preserve">Уникальный номер реестровой записи </w:t>
            </w:r>
            <w:hyperlink w:anchor="Par942" w:tooltip="&lt;5&gt; Заполняется в соответствии с общероссийскими базовыми перечнями или федеральными перечнями." w:history="1">
              <w:r w:rsidRPr="00C40040">
                <w:rPr>
                  <w:rFonts w:eastAsiaTheme="minorEastAsia"/>
                  <w:color w:val="0000FF"/>
                  <w:sz w:val="16"/>
                  <w:szCs w:val="16"/>
                </w:rPr>
                <w:t>&lt;5&gt;</w:t>
              </w:r>
            </w:hyperlink>
          </w:p>
        </w:tc>
        <w:tc>
          <w:tcPr>
            <w:tcW w:w="2749" w:type="dxa"/>
            <w:gridSpan w:val="3"/>
            <w:tcBorders>
              <w:top w:val="single" w:sz="4" w:space="0" w:color="auto"/>
              <w:left w:val="single" w:sz="4" w:space="0" w:color="auto"/>
              <w:bottom w:val="single" w:sz="4" w:space="0" w:color="auto"/>
              <w:right w:val="single" w:sz="4" w:space="0" w:color="auto"/>
            </w:tcBorders>
          </w:tcPr>
          <w:p w:rsidR="00176DAB" w:rsidRPr="00C40040" w:rsidRDefault="00176DAB" w:rsidP="00176DAB">
            <w:pPr>
              <w:widowControl w:val="0"/>
              <w:autoSpaceDE w:val="0"/>
              <w:autoSpaceDN w:val="0"/>
              <w:adjustRightInd w:val="0"/>
              <w:jc w:val="center"/>
              <w:rPr>
                <w:rFonts w:eastAsiaTheme="minorEastAsia"/>
                <w:sz w:val="16"/>
                <w:szCs w:val="16"/>
              </w:rPr>
            </w:pPr>
            <w:r w:rsidRPr="00C40040">
              <w:rPr>
                <w:rFonts w:eastAsiaTheme="minorEastAsia"/>
                <w:sz w:val="16"/>
                <w:szCs w:val="16"/>
              </w:rPr>
              <w:t>Показатель, характеризующий содержание муниципальной услуги (по справочникам)</w:t>
            </w:r>
          </w:p>
        </w:tc>
        <w:tc>
          <w:tcPr>
            <w:tcW w:w="1787" w:type="dxa"/>
            <w:gridSpan w:val="2"/>
            <w:tcBorders>
              <w:top w:val="single" w:sz="4" w:space="0" w:color="auto"/>
              <w:left w:val="single" w:sz="4" w:space="0" w:color="auto"/>
              <w:bottom w:val="single" w:sz="4" w:space="0" w:color="auto"/>
              <w:right w:val="single" w:sz="4" w:space="0" w:color="auto"/>
            </w:tcBorders>
          </w:tcPr>
          <w:p w:rsidR="00176DAB" w:rsidRPr="00C40040" w:rsidRDefault="00176DAB" w:rsidP="00176DAB">
            <w:pPr>
              <w:widowControl w:val="0"/>
              <w:autoSpaceDE w:val="0"/>
              <w:autoSpaceDN w:val="0"/>
              <w:adjustRightInd w:val="0"/>
              <w:jc w:val="center"/>
              <w:rPr>
                <w:rFonts w:eastAsiaTheme="minorEastAsia"/>
                <w:sz w:val="14"/>
                <w:szCs w:val="14"/>
              </w:rPr>
            </w:pPr>
            <w:r w:rsidRPr="00C40040">
              <w:rPr>
                <w:rFonts w:eastAsiaTheme="minorEastAsia"/>
                <w:sz w:val="14"/>
                <w:szCs w:val="14"/>
              </w:rPr>
              <w:t>Показатель, характеризующий условия (формы) оказания муниципальной услуги (по справочникам)</w:t>
            </w:r>
          </w:p>
        </w:tc>
        <w:tc>
          <w:tcPr>
            <w:tcW w:w="2748" w:type="dxa"/>
            <w:gridSpan w:val="3"/>
            <w:tcBorders>
              <w:top w:val="single" w:sz="4" w:space="0" w:color="auto"/>
              <w:left w:val="single" w:sz="4" w:space="0" w:color="auto"/>
              <w:bottom w:val="single" w:sz="4" w:space="0" w:color="auto"/>
              <w:right w:val="single" w:sz="4" w:space="0" w:color="auto"/>
            </w:tcBorders>
          </w:tcPr>
          <w:p w:rsidR="00176DAB" w:rsidRPr="00C40040" w:rsidRDefault="00176DAB" w:rsidP="00176DAB">
            <w:pPr>
              <w:widowControl w:val="0"/>
              <w:autoSpaceDE w:val="0"/>
              <w:autoSpaceDN w:val="0"/>
              <w:adjustRightInd w:val="0"/>
              <w:jc w:val="center"/>
              <w:rPr>
                <w:rFonts w:eastAsiaTheme="minorEastAsia"/>
                <w:sz w:val="16"/>
                <w:szCs w:val="16"/>
              </w:rPr>
            </w:pPr>
            <w:r w:rsidRPr="00C40040">
              <w:rPr>
                <w:rFonts w:eastAsiaTheme="minorEastAsia"/>
                <w:sz w:val="16"/>
                <w:szCs w:val="16"/>
              </w:rPr>
              <w:t>Показатель объема муниципальной услуги</w:t>
            </w:r>
          </w:p>
        </w:tc>
        <w:tc>
          <w:tcPr>
            <w:tcW w:w="2612" w:type="dxa"/>
            <w:gridSpan w:val="3"/>
            <w:tcBorders>
              <w:top w:val="single" w:sz="4" w:space="0" w:color="auto"/>
              <w:left w:val="single" w:sz="4" w:space="0" w:color="auto"/>
              <w:bottom w:val="single" w:sz="4" w:space="0" w:color="auto"/>
              <w:right w:val="single" w:sz="4" w:space="0" w:color="auto"/>
            </w:tcBorders>
          </w:tcPr>
          <w:p w:rsidR="00176DAB" w:rsidRPr="00C40040" w:rsidRDefault="00176DAB" w:rsidP="00176DAB">
            <w:pPr>
              <w:widowControl w:val="0"/>
              <w:autoSpaceDE w:val="0"/>
              <w:autoSpaceDN w:val="0"/>
              <w:adjustRightInd w:val="0"/>
              <w:jc w:val="center"/>
              <w:rPr>
                <w:rFonts w:eastAsiaTheme="minorEastAsia"/>
                <w:sz w:val="16"/>
                <w:szCs w:val="16"/>
              </w:rPr>
            </w:pPr>
            <w:r w:rsidRPr="00C40040">
              <w:rPr>
                <w:rFonts w:eastAsiaTheme="minorEastAsia"/>
                <w:sz w:val="16"/>
                <w:szCs w:val="16"/>
              </w:rPr>
              <w:t>Значение показателя объема муниципальной услуги</w:t>
            </w:r>
          </w:p>
        </w:tc>
        <w:tc>
          <w:tcPr>
            <w:tcW w:w="2694" w:type="dxa"/>
            <w:gridSpan w:val="3"/>
            <w:tcBorders>
              <w:top w:val="single" w:sz="4" w:space="0" w:color="auto"/>
              <w:left w:val="single" w:sz="4" w:space="0" w:color="auto"/>
              <w:bottom w:val="single" w:sz="4" w:space="0" w:color="auto"/>
              <w:right w:val="single" w:sz="4" w:space="0" w:color="auto"/>
            </w:tcBorders>
          </w:tcPr>
          <w:p w:rsidR="00176DAB" w:rsidRPr="00C40040" w:rsidRDefault="00176DAB" w:rsidP="00176DAB">
            <w:pPr>
              <w:widowControl w:val="0"/>
              <w:autoSpaceDE w:val="0"/>
              <w:autoSpaceDN w:val="0"/>
              <w:adjustRightInd w:val="0"/>
              <w:jc w:val="center"/>
              <w:rPr>
                <w:rFonts w:eastAsiaTheme="minorEastAsia"/>
                <w:sz w:val="16"/>
                <w:szCs w:val="16"/>
              </w:rPr>
            </w:pPr>
            <w:r w:rsidRPr="00C40040">
              <w:rPr>
                <w:rFonts w:eastAsiaTheme="minorEastAsia"/>
                <w:sz w:val="16"/>
                <w:szCs w:val="16"/>
              </w:rPr>
              <w:t xml:space="preserve">Размер платы (цена, тариф) </w:t>
            </w:r>
            <w:hyperlink w:anchor="Par945" w:tooltip="&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 w:history="1">
              <w:r w:rsidRPr="00C40040">
                <w:rPr>
                  <w:rFonts w:eastAsiaTheme="minorEastAsia"/>
                  <w:color w:val="0000FF"/>
                  <w:sz w:val="16"/>
                  <w:szCs w:val="16"/>
                </w:rPr>
                <w:t>&lt;8&gt;</w:t>
              </w:r>
            </w:hyperlink>
          </w:p>
        </w:tc>
        <w:tc>
          <w:tcPr>
            <w:tcW w:w="1360" w:type="dxa"/>
            <w:gridSpan w:val="2"/>
            <w:tcBorders>
              <w:top w:val="single" w:sz="4" w:space="0" w:color="auto"/>
              <w:left w:val="single" w:sz="4" w:space="0" w:color="auto"/>
              <w:bottom w:val="single" w:sz="4" w:space="0" w:color="auto"/>
            </w:tcBorders>
          </w:tcPr>
          <w:p w:rsidR="00176DAB" w:rsidRPr="0044147C" w:rsidRDefault="00176DAB" w:rsidP="00176DAB">
            <w:pPr>
              <w:widowControl w:val="0"/>
              <w:autoSpaceDE w:val="0"/>
              <w:autoSpaceDN w:val="0"/>
              <w:adjustRightInd w:val="0"/>
              <w:jc w:val="center"/>
              <w:rPr>
                <w:rFonts w:eastAsiaTheme="minorEastAsia"/>
                <w:sz w:val="14"/>
                <w:szCs w:val="14"/>
              </w:rPr>
            </w:pPr>
            <w:r w:rsidRPr="00C40040">
              <w:rPr>
                <w:rFonts w:eastAsiaTheme="minorEastAsia"/>
                <w:sz w:val="14"/>
                <w:szCs w:val="14"/>
              </w:rPr>
              <w:t xml:space="preserve">Допустимые (возможные) отклонения от установленных показателей объема муниципальной услуги </w:t>
            </w:r>
            <w:hyperlink w:anchor="Par944" w:tooltip="&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 w:history="1">
              <w:r w:rsidRPr="00C40040">
                <w:rPr>
                  <w:rFonts w:eastAsiaTheme="minorEastAsia"/>
                  <w:color w:val="0000FF"/>
                  <w:sz w:val="14"/>
                  <w:szCs w:val="14"/>
                </w:rPr>
                <w:t>&lt;7&gt;</w:t>
              </w:r>
            </w:hyperlink>
          </w:p>
        </w:tc>
      </w:tr>
      <w:tr w:rsidR="00955C95" w:rsidRPr="009340BA" w:rsidTr="00955C95">
        <w:tc>
          <w:tcPr>
            <w:tcW w:w="993" w:type="dxa"/>
            <w:vMerge/>
            <w:tcBorders>
              <w:top w:val="single" w:sz="4" w:space="0" w:color="auto"/>
              <w:bottom w:val="single" w:sz="4" w:space="0" w:color="auto"/>
              <w:right w:val="single" w:sz="4" w:space="0" w:color="auto"/>
            </w:tcBorders>
          </w:tcPr>
          <w:p w:rsidR="00955C95" w:rsidRPr="00356A80" w:rsidRDefault="00955C95" w:rsidP="00955C95">
            <w:pPr>
              <w:widowControl w:val="0"/>
              <w:autoSpaceDE w:val="0"/>
              <w:autoSpaceDN w:val="0"/>
              <w:adjustRightInd w:val="0"/>
              <w:jc w:val="center"/>
              <w:rPr>
                <w:rFonts w:eastAsiaTheme="minorEastAsia"/>
                <w:sz w:val="16"/>
                <w:szCs w:val="16"/>
              </w:rPr>
            </w:pPr>
          </w:p>
        </w:tc>
        <w:tc>
          <w:tcPr>
            <w:tcW w:w="1049" w:type="dxa"/>
            <w:vMerge w:val="restart"/>
            <w:tcBorders>
              <w:top w:val="single" w:sz="4" w:space="0" w:color="auto"/>
              <w:left w:val="single" w:sz="4" w:space="0" w:color="auto"/>
              <w:bottom w:val="single" w:sz="4" w:space="0" w:color="auto"/>
              <w:right w:val="single" w:sz="4" w:space="0" w:color="auto"/>
            </w:tcBorders>
          </w:tcPr>
          <w:p w:rsidR="00955C95" w:rsidRDefault="00955C95" w:rsidP="00955C95">
            <w:pPr>
              <w:widowControl w:val="0"/>
              <w:autoSpaceDE w:val="0"/>
              <w:autoSpaceDN w:val="0"/>
              <w:adjustRightInd w:val="0"/>
              <w:jc w:val="center"/>
              <w:rPr>
                <w:rFonts w:eastAsiaTheme="minorEastAsia"/>
                <w:sz w:val="16"/>
                <w:szCs w:val="16"/>
              </w:rPr>
            </w:pPr>
            <w:r>
              <w:rPr>
                <w:rFonts w:eastAsiaTheme="minorEastAsia"/>
                <w:sz w:val="16"/>
                <w:szCs w:val="16"/>
              </w:rPr>
              <w:t xml:space="preserve">Виды </w:t>
            </w:r>
            <w:r w:rsidRPr="0099799F">
              <w:rPr>
                <w:rFonts w:eastAsiaTheme="minorEastAsia"/>
                <w:sz w:val="16"/>
                <w:szCs w:val="16"/>
                <w:u w:val="single"/>
              </w:rPr>
              <w:t>мероприятий</w:t>
            </w:r>
          </w:p>
          <w:p w:rsidR="00955C95" w:rsidRPr="00A11C09" w:rsidRDefault="00955C95" w:rsidP="00955C95">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955C95" w:rsidRDefault="00955C95" w:rsidP="00955C95">
            <w:pPr>
              <w:widowControl w:val="0"/>
              <w:autoSpaceDE w:val="0"/>
              <w:autoSpaceDN w:val="0"/>
              <w:adjustRightInd w:val="0"/>
              <w:jc w:val="center"/>
              <w:rPr>
                <w:rFonts w:eastAsiaTheme="minorEastAsia"/>
                <w:sz w:val="16"/>
                <w:szCs w:val="16"/>
              </w:rPr>
            </w:pPr>
          </w:p>
          <w:p w:rsidR="00955C95" w:rsidRDefault="00955C95" w:rsidP="00955C95">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955C95" w:rsidRPr="00A11C09" w:rsidRDefault="00955C95" w:rsidP="00955C95">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955C95" w:rsidRDefault="00955C95" w:rsidP="00955C95">
            <w:pPr>
              <w:widowControl w:val="0"/>
              <w:autoSpaceDE w:val="0"/>
              <w:autoSpaceDN w:val="0"/>
              <w:adjustRightInd w:val="0"/>
              <w:jc w:val="center"/>
              <w:rPr>
                <w:rFonts w:eastAsiaTheme="minorEastAsia"/>
                <w:sz w:val="16"/>
                <w:szCs w:val="16"/>
              </w:rPr>
            </w:pPr>
          </w:p>
          <w:p w:rsidR="00955C95" w:rsidRDefault="00955C95" w:rsidP="00955C95">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955C95" w:rsidRPr="00A11C09" w:rsidRDefault="00955C95" w:rsidP="00955C95">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936" w:type="dxa"/>
            <w:vMerge w:val="restart"/>
            <w:tcBorders>
              <w:top w:val="single" w:sz="4" w:space="0" w:color="auto"/>
              <w:left w:val="single" w:sz="4" w:space="0" w:color="auto"/>
              <w:bottom w:val="single" w:sz="4" w:space="0" w:color="auto"/>
              <w:right w:val="single" w:sz="4" w:space="0" w:color="auto"/>
            </w:tcBorders>
          </w:tcPr>
          <w:p w:rsidR="00955C95" w:rsidRPr="00A105EC" w:rsidRDefault="00955C95" w:rsidP="00955C95">
            <w:pPr>
              <w:widowControl w:val="0"/>
              <w:autoSpaceDE w:val="0"/>
              <w:autoSpaceDN w:val="0"/>
              <w:adjustRightInd w:val="0"/>
              <w:jc w:val="center"/>
              <w:rPr>
                <w:rFonts w:eastAsiaTheme="minorEastAsia"/>
                <w:sz w:val="16"/>
                <w:szCs w:val="16"/>
                <w:u w:val="single"/>
              </w:rPr>
            </w:pPr>
            <w:r>
              <w:rPr>
                <w:rFonts w:eastAsiaTheme="minorEastAsia"/>
                <w:sz w:val="16"/>
                <w:szCs w:val="16"/>
              </w:rPr>
              <w:t xml:space="preserve">Место выполнения </w:t>
            </w:r>
            <w:r w:rsidRPr="00A105EC">
              <w:rPr>
                <w:rFonts w:eastAsiaTheme="minorEastAsia"/>
                <w:sz w:val="16"/>
                <w:szCs w:val="16"/>
                <w:u w:val="single"/>
              </w:rPr>
              <w:t>у</w:t>
            </w:r>
            <w:r>
              <w:rPr>
                <w:rFonts w:eastAsiaTheme="minorEastAsia"/>
                <w:sz w:val="16"/>
                <w:szCs w:val="16"/>
                <w:u w:val="single"/>
              </w:rPr>
              <w:t>слуги</w:t>
            </w:r>
          </w:p>
          <w:p w:rsidR="00955C95" w:rsidRPr="00A11C09" w:rsidRDefault="00955C95" w:rsidP="00955C95">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955C95" w:rsidRDefault="00955C95" w:rsidP="00955C95">
            <w:pPr>
              <w:widowControl w:val="0"/>
              <w:autoSpaceDE w:val="0"/>
              <w:autoSpaceDN w:val="0"/>
              <w:adjustRightInd w:val="0"/>
              <w:jc w:val="center"/>
              <w:rPr>
                <w:rFonts w:eastAsiaTheme="minorEastAsia"/>
                <w:sz w:val="16"/>
                <w:szCs w:val="16"/>
              </w:rPr>
            </w:pPr>
          </w:p>
          <w:p w:rsidR="00955C95" w:rsidRDefault="00955C95" w:rsidP="00955C95">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955C95" w:rsidRPr="00A11C09" w:rsidRDefault="00955C95" w:rsidP="00955C95">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1048" w:type="dxa"/>
            <w:vMerge w:val="restart"/>
            <w:tcBorders>
              <w:top w:val="single" w:sz="4" w:space="0" w:color="auto"/>
              <w:left w:val="single" w:sz="4" w:space="0" w:color="auto"/>
              <w:bottom w:val="single" w:sz="4" w:space="0" w:color="auto"/>
              <w:right w:val="single" w:sz="4" w:space="0" w:color="auto"/>
            </w:tcBorders>
          </w:tcPr>
          <w:p w:rsidR="00955C95" w:rsidRPr="00356A80" w:rsidRDefault="00955C95" w:rsidP="00955C95">
            <w:pPr>
              <w:widowControl w:val="0"/>
              <w:autoSpaceDE w:val="0"/>
              <w:autoSpaceDN w:val="0"/>
              <w:adjustRightInd w:val="0"/>
              <w:jc w:val="center"/>
              <w:rPr>
                <w:rFonts w:eastAsiaTheme="minorEastAsia"/>
                <w:sz w:val="16"/>
                <w:szCs w:val="16"/>
              </w:rPr>
            </w:pPr>
            <w:r w:rsidRPr="00356A80">
              <w:rPr>
                <w:rFonts w:eastAsiaTheme="minorEastAsia"/>
                <w:sz w:val="16"/>
                <w:szCs w:val="16"/>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356A80">
                <w:rPr>
                  <w:rFonts w:eastAsiaTheme="minorEastAsia"/>
                  <w:color w:val="0000FF"/>
                  <w:sz w:val="16"/>
                  <w:szCs w:val="16"/>
                </w:rPr>
                <w:t>&lt;5&gt;</w:t>
              </w:r>
            </w:hyperlink>
          </w:p>
        </w:tc>
        <w:tc>
          <w:tcPr>
            <w:tcW w:w="1700" w:type="dxa"/>
            <w:gridSpan w:val="2"/>
            <w:tcBorders>
              <w:top w:val="single" w:sz="4" w:space="0" w:color="auto"/>
              <w:left w:val="single" w:sz="4" w:space="0" w:color="auto"/>
              <w:bottom w:val="single" w:sz="4" w:space="0" w:color="auto"/>
              <w:right w:val="single" w:sz="4" w:space="0" w:color="auto"/>
            </w:tcBorders>
          </w:tcPr>
          <w:p w:rsidR="00955C95" w:rsidRPr="00356A80" w:rsidRDefault="00955C95" w:rsidP="00955C95">
            <w:pPr>
              <w:widowControl w:val="0"/>
              <w:autoSpaceDE w:val="0"/>
              <w:autoSpaceDN w:val="0"/>
              <w:adjustRightInd w:val="0"/>
              <w:jc w:val="center"/>
              <w:rPr>
                <w:rFonts w:eastAsiaTheme="minorEastAsia"/>
                <w:sz w:val="16"/>
                <w:szCs w:val="16"/>
              </w:rPr>
            </w:pPr>
            <w:r w:rsidRPr="00356A80">
              <w:rPr>
                <w:rFonts w:eastAsiaTheme="minorEastAsia"/>
                <w:sz w:val="16"/>
                <w:szCs w:val="16"/>
              </w:rPr>
              <w:t>единица измерения</w:t>
            </w:r>
          </w:p>
        </w:tc>
        <w:tc>
          <w:tcPr>
            <w:tcW w:w="911" w:type="dxa"/>
            <w:vMerge w:val="restart"/>
            <w:tcBorders>
              <w:top w:val="single" w:sz="4" w:space="0" w:color="auto"/>
              <w:left w:val="single" w:sz="4" w:space="0" w:color="auto"/>
              <w:bottom w:val="single" w:sz="4" w:space="0" w:color="auto"/>
              <w:right w:val="single" w:sz="4" w:space="0" w:color="auto"/>
            </w:tcBorders>
          </w:tcPr>
          <w:p w:rsidR="00955C95" w:rsidRPr="00356A80" w:rsidRDefault="00955C95" w:rsidP="001E6453">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1E6453">
              <w:rPr>
                <w:rFonts w:eastAsiaTheme="minorEastAsia"/>
                <w:sz w:val="16"/>
                <w:szCs w:val="16"/>
              </w:rPr>
              <w:t>2</w:t>
            </w:r>
            <w:r w:rsidRPr="00356A80">
              <w:rPr>
                <w:rFonts w:eastAsiaTheme="minorEastAsia"/>
                <w:sz w:val="16"/>
                <w:szCs w:val="16"/>
              </w:rPr>
              <w:t xml:space="preserve"> год (очередной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955C95" w:rsidRPr="00356A80" w:rsidRDefault="00955C95" w:rsidP="001E6453">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1E6453">
              <w:rPr>
                <w:rFonts w:eastAsiaTheme="minorEastAsia"/>
                <w:sz w:val="16"/>
                <w:szCs w:val="16"/>
              </w:rPr>
              <w:t>3</w:t>
            </w:r>
            <w:r w:rsidRPr="00356A80">
              <w:rPr>
                <w:rFonts w:eastAsiaTheme="minorEastAsia"/>
                <w:sz w:val="16"/>
                <w:szCs w:val="16"/>
              </w:rPr>
              <w:t xml:space="preserve"> год (1-й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955C95" w:rsidRPr="00356A80" w:rsidRDefault="00955C95" w:rsidP="001E6453">
            <w:pPr>
              <w:widowControl w:val="0"/>
              <w:autoSpaceDE w:val="0"/>
              <w:autoSpaceDN w:val="0"/>
              <w:adjustRightInd w:val="0"/>
              <w:jc w:val="center"/>
              <w:rPr>
                <w:rFonts w:eastAsiaTheme="minorEastAsia"/>
                <w:sz w:val="16"/>
                <w:szCs w:val="16"/>
              </w:rPr>
            </w:pPr>
            <w:r w:rsidRPr="00356A80">
              <w:rPr>
                <w:rFonts w:eastAsiaTheme="minorEastAsia"/>
                <w:sz w:val="16"/>
                <w:szCs w:val="16"/>
              </w:rPr>
              <w:t>2</w:t>
            </w:r>
            <w:r>
              <w:rPr>
                <w:rFonts w:eastAsiaTheme="minorEastAsia"/>
                <w:sz w:val="16"/>
                <w:szCs w:val="16"/>
              </w:rPr>
              <w:t>02</w:t>
            </w:r>
            <w:r w:rsidR="001E6453">
              <w:rPr>
                <w:rFonts w:eastAsiaTheme="minorEastAsia"/>
                <w:sz w:val="16"/>
                <w:szCs w:val="16"/>
              </w:rPr>
              <w:t>4</w:t>
            </w:r>
            <w:r w:rsidRPr="00356A80">
              <w:rPr>
                <w:rFonts w:eastAsiaTheme="minorEastAsia"/>
                <w:sz w:val="16"/>
                <w:szCs w:val="16"/>
              </w:rPr>
              <w:t xml:space="preserve"> год (2-й год планового периода)</w:t>
            </w:r>
          </w:p>
        </w:tc>
        <w:tc>
          <w:tcPr>
            <w:tcW w:w="978" w:type="dxa"/>
            <w:vMerge w:val="restart"/>
            <w:tcBorders>
              <w:top w:val="single" w:sz="4" w:space="0" w:color="auto"/>
              <w:left w:val="single" w:sz="4" w:space="0" w:color="auto"/>
              <w:bottom w:val="single" w:sz="4" w:space="0" w:color="auto"/>
              <w:right w:val="single" w:sz="4" w:space="0" w:color="auto"/>
            </w:tcBorders>
          </w:tcPr>
          <w:p w:rsidR="00955C95" w:rsidRPr="00356A80" w:rsidRDefault="00955C95" w:rsidP="001E6453">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1E6453">
              <w:rPr>
                <w:rFonts w:eastAsiaTheme="minorEastAsia"/>
                <w:sz w:val="16"/>
                <w:szCs w:val="16"/>
              </w:rPr>
              <w:t>2</w:t>
            </w:r>
            <w:r w:rsidRPr="00356A80">
              <w:rPr>
                <w:rFonts w:eastAsiaTheme="minorEastAsia"/>
                <w:sz w:val="16"/>
                <w:szCs w:val="16"/>
              </w:rPr>
              <w:t xml:space="preserve"> год (очередной финансовый год)</w:t>
            </w:r>
          </w:p>
        </w:tc>
        <w:tc>
          <w:tcPr>
            <w:tcW w:w="865" w:type="dxa"/>
            <w:vMerge w:val="restart"/>
            <w:tcBorders>
              <w:top w:val="single" w:sz="4" w:space="0" w:color="auto"/>
              <w:left w:val="single" w:sz="4" w:space="0" w:color="auto"/>
              <w:bottom w:val="single" w:sz="4" w:space="0" w:color="auto"/>
              <w:right w:val="single" w:sz="4" w:space="0" w:color="auto"/>
            </w:tcBorders>
          </w:tcPr>
          <w:p w:rsidR="00955C95" w:rsidRPr="00356A80" w:rsidRDefault="00955C95" w:rsidP="001E6453">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1E6453">
              <w:rPr>
                <w:rFonts w:eastAsiaTheme="minorEastAsia"/>
                <w:sz w:val="16"/>
                <w:szCs w:val="16"/>
              </w:rPr>
              <w:t>3</w:t>
            </w:r>
            <w:r w:rsidRPr="00356A80">
              <w:rPr>
                <w:rFonts w:eastAsiaTheme="minorEastAsia"/>
                <w:sz w:val="16"/>
                <w:szCs w:val="16"/>
              </w:rPr>
              <w:t xml:space="preserve"> год (1-й год планового периода)</w:t>
            </w:r>
          </w:p>
        </w:tc>
        <w:tc>
          <w:tcPr>
            <w:tcW w:w="851" w:type="dxa"/>
            <w:vMerge w:val="restart"/>
            <w:tcBorders>
              <w:top w:val="single" w:sz="4" w:space="0" w:color="auto"/>
              <w:left w:val="single" w:sz="4" w:space="0" w:color="auto"/>
              <w:bottom w:val="single" w:sz="4" w:space="0" w:color="auto"/>
              <w:right w:val="single" w:sz="4" w:space="0" w:color="auto"/>
            </w:tcBorders>
          </w:tcPr>
          <w:p w:rsidR="00955C95" w:rsidRPr="00356A80" w:rsidRDefault="00955C95" w:rsidP="001E6453">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1E6453">
              <w:rPr>
                <w:rFonts w:eastAsiaTheme="minorEastAsia"/>
                <w:sz w:val="16"/>
                <w:szCs w:val="16"/>
              </w:rPr>
              <w:t>4</w:t>
            </w:r>
            <w:r w:rsidRPr="00356A80">
              <w:rPr>
                <w:rFonts w:eastAsiaTheme="minorEastAsia"/>
                <w:sz w:val="16"/>
                <w:szCs w:val="16"/>
              </w:rPr>
              <w:t xml:space="preserve"> год (2-й год планового периода)</w:t>
            </w:r>
          </w:p>
        </w:tc>
        <w:tc>
          <w:tcPr>
            <w:tcW w:w="567" w:type="dxa"/>
            <w:vMerge w:val="restart"/>
            <w:tcBorders>
              <w:top w:val="single" w:sz="4" w:space="0" w:color="auto"/>
              <w:left w:val="single" w:sz="4" w:space="0" w:color="auto"/>
              <w:bottom w:val="single" w:sz="4" w:space="0" w:color="auto"/>
              <w:right w:val="single" w:sz="4" w:space="0" w:color="auto"/>
            </w:tcBorders>
          </w:tcPr>
          <w:p w:rsidR="00955C95" w:rsidRPr="00356A80" w:rsidRDefault="00955C95" w:rsidP="00955C95">
            <w:pPr>
              <w:widowControl w:val="0"/>
              <w:autoSpaceDE w:val="0"/>
              <w:autoSpaceDN w:val="0"/>
              <w:adjustRightInd w:val="0"/>
              <w:jc w:val="center"/>
              <w:rPr>
                <w:rFonts w:eastAsiaTheme="minorEastAsia"/>
                <w:sz w:val="16"/>
                <w:szCs w:val="16"/>
              </w:rPr>
            </w:pPr>
            <w:r w:rsidRPr="00356A80">
              <w:rPr>
                <w:rFonts w:eastAsiaTheme="minorEastAsia"/>
                <w:sz w:val="16"/>
                <w:szCs w:val="16"/>
              </w:rPr>
              <w:t>в процентах</w:t>
            </w:r>
          </w:p>
        </w:tc>
        <w:tc>
          <w:tcPr>
            <w:tcW w:w="793" w:type="dxa"/>
            <w:vMerge w:val="restart"/>
            <w:tcBorders>
              <w:top w:val="single" w:sz="4" w:space="0" w:color="auto"/>
              <w:left w:val="single" w:sz="4" w:space="0" w:color="auto"/>
              <w:bottom w:val="single" w:sz="4" w:space="0" w:color="auto"/>
            </w:tcBorders>
          </w:tcPr>
          <w:p w:rsidR="00955C95" w:rsidRPr="0044147C" w:rsidRDefault="00C40040" w:rsidP="00955C95">
            <w:pPr>
              <w:widowControl w:val="0"/>
              <w:autoSpaceDE w:val="0"/>
              <w:autoSpaceDN w:val="0"/>
              <w:adjustRightInd w:val="0"/>
              <w:jc w:val="center"/>
              <w:rPr>
                <w:rFonts w:eastAsiaTheme="minorEastAsia"/>
                <w:sz w:val="14"/>
                <w:szCs w:val="14"/>
              </w:rPr>
            </w:pPr>
            <w:r w:rsidRPr="0044147C">
              <w:rPr>
                <w:rFonts w:eastAsiaTheme="minorEastAsia"/>
                <w:sz w:val="14"/>
                <w:szCs w:val="14"/>
              </w:rPr>
              <w:t xml:space="preserve">в абсолютных </w:t>
            </w:r>
            <w:r>
              <w:rPr>
                <w:rFonts w:eastAsiaTheme="minorEastAsia"/>
                <w:sz w:val="14"/>
                <w:szCs w:val="14"/>
              </w:rPr>
              <w:t>показателях</w:t>
            </w:r>
          </w:p>
        </w:tc>
      </w:tr>
      <w:tr w:rsidR="00176DAB" w:rsidRPr="00922329" w:rsidTr="00955C95">
        <w:trPr>
          <w:trHeight w:val="315"/>
        </w:trPr>
        <w:tc>
          <w:tcPr>
            <w:tcW w:w="993" w:type="dxa"/>
            <w:vMerge/>
            <w:tcBorders>
              <w:top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1049"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936"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1048"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850" w:type="dxa"/>
            <w:tcBorders>
              <w:top w:val="single" w:sz="4" w:space="0" w:color="auto"/>
              <w:left w:val="single" w:sz="4" w:space="0" w:color="auto"/>
              <w:bottom w:val="single" w:sz="4" w:space="0" w:color="auto"/>
              <w:right w:val="single" w:sz="4" w:space="0" w:color="auto"/>
            </w:tcBorders>
          </w:tcPr>
          <w:p w:rsidR="00176DAB" w:rsidRPr="0044147C" w:rsidRDefault="00176DAB" w:rsidP="00176DAB">
            <w:pPr>
              <w:widowControl w:val="0"/>
              <w:autoSpaceDE w:val="0"/>
              <w:autoSpaceDN w:val="0"/>
              <w:adjustRightInd w:val="0"/>
              <w:jc w:val="center"/>
              <w:rPr>
                <w:rFonts w:eastAsiaTheme="minorEastAsia"/>
                <w:sz w:val="12"/>
                <w:szCs w:val="12"/>
              </w:rPr>
            </w:pPr>
            <w:r w:rsidRPr="0044147C">
              <w:rPr>
                <w:rFonts w:eastAsiaTheme="minorEastAsia"/>
                <w:sz w:val="12"/>
                <w:szCs w:val="12"/>
              </w:rPr>
              <w:t xml:space="preserve">наименование </w:t>
            </w:r>
            <w:hyperlink w:anchor="Par942" w:tooltip="&lt;5&gt; Заполняется в соответствии с общероссийскими базовыми перечнями или федеральными перечнями." w:history="1">
              <w:r w:rsidRPr="0044147C">
                <w:rPr>
                  <w:rFonts w:eastAsiaTheme="minorEastAsia"/>
                  <w:color w:val="0000FF"/>
                  <w:sz w:val="12"/>
                  <w:szCs w:val="12"/>
                </w:rPr>
                <w:t>&lt;5&gt;</w:t>
              </w:r>
            </w:hyperlink>
          </w:p>
        </w:tc>
        <w:tc>
          <w:tcPr>
            <w:tcW w:w="850" w:type="dxa"/>
            <w:tcBorders>
              <w:top w:val="single" w:sz="4" w:space="0" w:color="auto"/>
              <w:left w:val="single" w:sz="4" w:space="0" w:color="auto"/>
              <w:bottom w:val="single" w:sz="4" w:space="0" w:color="auto"/>
              <w:right w:val="single" w:sz="4" w:space="0" w:color="auto"/>
            </w:tcBorders>
          </w:tcPr>
          <w:p w:rsidR="00176DAB" w:rsidRPr="0044147C" w:rsidRDefault="00176DAB" w:rsidP="00176DAB">
            <w:pPr>
              <w:widowControl w:val="0"/>
              <w:autoSpaceDE w:val="0"/>
              <w:autoSpaceDN w:val="0"/>
              <w:adjustRightInd w:val="0"/>
              <w:jc w:val="center"/>
              <w:rPr>
                <w:rFonts w:eastAsiaTheme="minorEastAsia"/>
                <w:sz w:val="12"/>
                <w:szCs w:val="12"/>
              </w:rPr>
            </w:pPr>
            <w:r w:rsidRPr="0044147C">
              <w:rPr>
                <w:rFonts w:eastAsiaTheme="minorEastAsia"/>
                <w:sz w:val="12"/>
                <w:szCs w:val="12"/>
              </w:rPr>
              <w:t xml:space="preserve">код по </w:t>
            </w:r>
            <w:hyperlink r:id="rId22" w:history="1">
              <w:r w:rsidRPr="0044147C">
                <w:rPr>
                  <w:rFonts w:eastAsiaTheme="minorEastAsia"/>
                  <w:color w:val="0000FF"/>
                  <w:sz w:val="12"/>
                  <w:szCs w:val="12"/>
                </w:rPr>
                <w:t>ОКЕИ</w:t>
              </w:r>
            </w:hyperlink>
            <w:r w:rsidRPr="0044147C">
              <w:rPr>
                <w:rFonts w:eastAsiaTheme="minorEastAsia"/>
                <w:sz w:val="12"/>
                <w:szCs w:val="12"/>
              </w:rPr>
              <w:t xml:space="preserve"> </w:t>
            </w:r>
            <w:hyperlink w:anchor="Par943" w:tooltip="&lt;6&gt; Заполняется в соответствии с кодом, указанным в общероссийском базовом перечне или федеральном перечне (при наличии)." w:history="1">
              <w:r w:rsidRPr="0044147C">
                <w:rPr>
                  <w:rFonts w:eastAsiaTheme="minorEastAsia"/>
                  <w:color w:val="0000FF"/>
                  <w:sz w:val="12"/>
                  <w:szCs w:val="12"/>
                </w:rPr>
                <w:t>&lt;6&gt;</w:t>
              </w:r>
            </w:hyperlink>
          </w:p>
        </w:tc>
        <w:tc>
          <w:tcPr>
            <w:tcW w:w="911"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978"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865"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793" w:type="dxa"/>
            <w:vMerge/>
            <w:tcBorders>
              <w:top w:val="single" w:sz="4" w:space="0" w:color="auto"/>
              <w:left w:val="single" w:sz="4" w:space="0" w:color="auto"/>
              <w:bottom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r>
      <w:tr w:rsidR="00176DAB" w:rsidRPr="00922329" w:rsidTr="00955C95">
        <w:trPr>
          <w:trHeight w:val="28"/>
        </w:trPr>
        <w:tc>
          <w:tcPr>
            <w:tcW w:w="993" w:type="dxa"/>
            <w:tcBorders>
              <w:top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1</w:t>
            </w:r>
          </w:p>
        </w:tc>
        <w:tc>
          <w:tcPr>
            <w:tcW w:w="1049"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4</w:t>
            </w:r>
          </w:p>
        </w:tc>
        <w:tc>
          <w:tcPr>
            <w:tcW w:w="936"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6</w:t>
            </w:r>
          </w:p>
        </w:tc>
        <w:tc>
          <w:tcPr>
            <w:tcW w:w="1048"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9</w:t>
            </w:r>
          </w:p>
        </w:tc>
        <w:tc>
          <w:tcPr>
            <w:tcW w:w="911"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13</w:t>
            </w:r>
          </w:p>
        </w:tc>
        <w:tc>
          <w:tcPr>
            <w:tcW w:w="865"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16</w:t>
            </w:r>
          </w:p>
        </w:tc>
        <w:tc>
          <w:tcPr>
            <w:tcW w:w="793" w:type="dxa"/>
            <w:tcBorders>
              <w:top w:val="single" w:sz="4" w:space="0" w:color="auto"/>
              <w:left w:val="single" w:sz="4" w:space="0" w:color="auto"/>
              <w:bottom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17</w:t>
            </w:r>
          </w:p>
        </w:tc>
      </w:tr>
      <w:tr w:rsidR="00955C95" w:rsidRPr="00922329" w:rsidTr="00955C95">
        <w:trPr>
          <w:trHeight w:val="181"/>
        </w:trPr>
        <w:tc>
          <w:tcPr>
            <w:tcW w:w="993" w:type="dxa"/>
            <w:vMerge w:val="restart"/>
            <w:tcBorders>
              <w:top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r w:rsidRPr="00955C95">
              <w:rPr>
                <w:rFonts w:eastAsiaTheme="minorEastAsia"/>
                <w:sz w:val="18"/>
                <w:szCs w:val="18"/>
              </w:rPr>
              <w:t>748244020134030000407059000200000000003103101</w:t>
            </w:r>
          </w:p>
        </w:tc>
        <w:tc>
          <w:tcPr>
            <w:tcW w:w="1049" w:type="dxa"/>
            <w:vMerge w:val="restart"/>
            <w:tcBorders>
              <w:top w:val="single" w:sz="4" w:space="0" w:color="auto"/>
              <w:left w:val="single" w:sz="4" w:space="0" w:color="auto"/>
              <w:right w:val="single" w:sz="4" w:space="0" w:color="auto"/>
            </w:tcBorders>
            <w:vAlign w:val="center"/>
          </w:tcPr>
          <w:p w:rsidR="00955C95" w:rsidRPr="00AA370A" w:rsidRDefault="00955C95" w:rsidP="00955C95">
            <w:pPr>
              <w:widowControl w:val="0"/>
              <w:autoSpaceDE w:val="0"/>
              <w:autoSpaceDN w:val="0"/>
              <w:adjustRightInd w:val="0"/>
              <w:jc w:val="center"/>
              <w:rPr>
                <w:rFonts w:eastAsiaTheme="minorEastAsia"/>
                <w:sz w:val="18"/>
                <w:szCs w:val="18"/>
              </w:rPr>
            </w:pPr>
            <w:r w:rsidRPr="00955C95">
              <w:rPr>
                <w:rFonts w:eastAsiaTheme="minorEastAsia"/>
                <w:sz w:val="16"/>
                <w:szCs w:val="16"/>
              </w:rPr>
              <w:t>Культурно-массовых (иной деятельности, в результате которой сохраняются, создаются, распространяются и осваиваются культурные ценности</w:t>
            </w:r>
            <w:r w:rsidRPr="00955C95">
              <w:rPr>
                <w:rFonts w:eastAsiaTheme="minorEastAsia"/>
                <w:sz w:val="18"/>
                <w:szCs w:val="18"/>
              </w:rPr>
              <w:t>)</w:t>
            </w:r>
          </w:p>
        </w:tc>
        <w:tc>
          <w:tcPr>
            <w:tcW w:w="850" w:type="dxa"/>
            <w:vMerge w:val="restart"/>
            <w:tcBorders>
              <w:top w:val="single" w:sz="4" w:space="0" w:color="auto"/>
              <w:left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850" w:type="dxa"/>
            <w:vMerge w:val="restart"/>
            <w:tcBorders>
              <w:top w:val="single" w:sz="4" w:space="0" w:color="auto"/>
              <w:left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936" w:type="dxa"/>
            <w:vMerge w:val="restart"/>
            <w:tcBorders>
              <w:top w:val="single" w:sz="4" w:space="0" w:color="auto"/>
              <w:left w:val="single" w:sz="4" w:space="0" w:color="auto"/>
              <w:right w:val="single" w:sz="4" w:space="0" w:color="auto"/>
            </w:tcBorders>
            <w:vAlign w:val="center"/>
          </w:tcPr>
          <w:p w:rsidR="00955C95" w:rsidRPr="00955C95" w:rsidRDefault="00955C95" w:rsidP="00955C95">
            <w:pPr>
              <w:widowControl w:val="0"/>
              <w:autoSpaceDE w:val="0"/>
              <w:autoSpaceDN w:val="0"/>
              <w:adjustRightInd w:val="0"/>
              <w:jc w:val="center"/>
              <w:rPr>
                <w:rFonts w:eastAsiaTheme="minorEastAsia"/>
                <w:sz w:val="16"/>
                <w:szCs w:val="16"/>
              </w:rPr>
            </w:pPr>
            <w:r w:rsidRPr="00955C95">
              <w:rPr>
                <w:rFonts w:eastAsiaTheme="minorEastAsia"/>
                <w:sz w:val="16"/>
                <w:szCs w:val="16"/>
              </w:rPr>
              <w:t>на территории Российской Федерации</w:t>
            </w:r>
          </w:p>
        </w:tc>
        <w:tc>
          <w:tcPr>
            <w:tcW w:w="851" w:type="dxa"/>
            <w:vMerge w:val="restart"/>
            <w:tcBorders>
              <w:top w:val="single" w:sz="4" w:space="0" w:color="auto"/>
              <w:left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1048" w:type="dxa"/>
            <w:tcBorders>
              <w:top w:val="single" w:sz="4" w:space="0" w:color="auto"/>
              <w:left w:val="single" w:sz="4" w:space="0" w:color="auto"/>
              <w:bottom w:val="single" w:sz="4" w:space="0" w:color="auto"/>
              <w:right w:val="single" w:sz="4" w:space="0" w:color="auto"/>
            </w:tcBorders>
            <w:vAlign w:val="center"/>
          </w:tcPr>
          <w:p w:rsidR="00955C95" w:rsidRPr="00955C95" w:rsidRDefault="00955C95" w:rsidP="00955C95">
            <w:pPr>
              <w:widowControl w:val="0"/>
              <w:autoSpaceDE w:val="0"/>
              <w:autoSpaceDN w:val="0"/>
              <w:adjustRightInd w:val="0"/>
              <w:jc w:val="center"/>
              <w:rPr>
                <w:rFonts w:eastAsiaTheme="minorEastAsia"/>
                <w:sz w:val="14"/>
                <w:szCs w:val="14"/>
              </w:rPr>
            </w:pPr>
            <w:r w:rsidRPr="00955C95">
              <w:rPr>
                <w:rFonts w:eastAsiaTheme="minorEastAsia"/>
                <w:sz w:val="14"/>
                <w:szCs w:val="14"/>
              </w:rPr>
              <w:t>Количество участников 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792</w:t>
            </w:r>
          </w:p>
        </w:tc>
        <w:tc>
          <w:tcPr>
            <w:tcW w:w="911" w:type="dxa"/>
            <w:tcBorders>
              <w:top w:val="single" w:sz="4" w:space="0" w:color="auto"/>
              <w:left w:val="single" w:sz="4" w:space="0" w:color="auto"/>
              <w:bottom w:val="single" w:sz="4" w:space="0" w:color="auto"/>
              <w:right w:val="single" w:sz="4" w:space="0" w:color="auto"/>
            </w:tcBorders>
            <w:vAlign w:val="center"/>
          </w:tcPr>
          <w:p w:rsidR="00955C95" w:rsidRPr="0044147C" w:rsidRDefault="001E6453" w:rsidP="00955C95">
            <w:pPr>
              <w:widowControl w:val="0"/>
              <w:autoSpaceDE w:val="0"/>
              <w:autoSpaceDN w:val="0"/>
              <w:adjustRightInd w:val="0"/>
              <w:jc w:val="center"/>
              <w:rPr>
                <w:rFonts w:eastAsiaTheme="minorEastAsia"/>
                <w:sz w:val="18"/>
                <w:szCs w:val="18"/>
              </w:rPr>
            </w:pPr>
            <w:r>
              <w:rPr>
                <w:rFonts w:eastAsiaTheme="minorEastAsia"/>
                <w:sz w:val="18"/>
                <w:szCs w:val="18"/>
              </w:rPr>
              <w:t>4068</w:t>
            </w:r>
          </w:p>
        </w:tc>
        <w:tc>
          <w:tcPr>
            <w:tcW w:w="851" w:type="dxa"/>
            <w:tcBorders>
              <w:top w:val="single" w:sz="4" w:space="0" w:color="auto"/>
              <w:left w:val="single" w:sz="4" w:space="0" w:color="auto"/>
              <w:bottom w:val="single" w:sz="4" w:space="0" w:color="auto"/>
              <w:right w:val="single" w:sz="4" w:space="0" w:color="auto"/>
            </w:tcBorders>
            <w:vAlign w:val="center"/>
          </w:tcPr>
          <w:p w:rsidR="00955C95" w:rsidRPr="0044147C" w:rsidRDefault="001E6453" w:rsidP="00955C95">
            <w:pPr>
              <w:widowControl w:val="0"/>
              <w:autoSpaceDE w:val="0"/>
              <w:autoSpaceDN w:val="0"/>
              <w:adjustRightInd w:val="0"/>
              <w:jc w:val="center"/>
              <w:rPr>
                <w:rFonts w:eastAsiaTheme="minorEastAsia"/>
                <w:sz w:val="18"/>
                <w:szCs w:val="18"/>
              </w:rPr>
            </w:pPr>
            <w:r>
              <w:rPr>
                <w:rFonts w:eastAsiaTheme="minorEastAsia"/>
                <w:sz w:val="18"/>
                <w:szCs w:val="18"/>
              </w:rPr>
              <w:t>3787</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Pr="0044147C" w:rsidRDefault="001E6453" w:rsidP="00955C95">
            <w:pPr>
              <w:widowControl w:val="0"/>
              <w:autoSpaceDE w:val="0"/>
              <w:autoSpaceDN w:val="0"/>
              <w:adjustRightInd w:val="0"/>
              <w:jc w:val="center"/>
              <w:rPr>
                <w:rFonts w:eastAsiaTheme="minorEastAsia"/>
                <w:sz w:val="18"/>
                <w:szCs w:val="18"/>
              </w:rPr>
            </w:pPr>
            <w:r>
              <w:rPr>
                <w:rFonts w:eastAsiaTheme="minorEastAsia"/>
                <w:sz w:val="18"/>
                <w:szCs w:val="18"/>
              </w:rPr>
              <w:t>3787</w:t>
            </w:r>
          </w:p>
        </w:tc>
        <w:tc>
          <w:tcPr>
            <w:tcW w:w="978"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865"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85</w:t>
            </w:r>
          </w:p>
        </w:tc>
        <w:tc>
          <w:tcPr>
            <w:tcW w:w="793" w:type="dxa"/>
            <w:tcBorders>
              <w:top w:val="single" w:sz="4" w:space="0" w:color="auto"/>
              <w:left w:val="single" w:sz="4" w:space="0" w:color="auto"/>
              <w:bottom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r>
      <w:tr w:rsidR="00955C95" w:rsidRPr="00922329" w:rsidTr="00955C95">
        <w:trPr>
          <w:trHeight w:val="467"/>
        </w:trPr>
        <w:tc>
          <w:tcPr>
            <w:tcW w:w="993" w:type="dxa"/>
            <w:vMerge/>
            <w:tcBorders>
              <w:right w:val="single" w:sz="4" w:space="0" w:color="auto"/>
            </w:tcBorders>
          </w:tcPr>
          <w:p w:rsidR="00955C95" w:rsidRPr="00955C95" w:rsidRDefault="00955C95" w:rsidP="00955C95">
            <w:pPr>
              <w:widowControl w:val="0"/>
              <w:autoSpaceDE w:val="0"/>
              <w:autoSpaceDN w:val="0"/>
              <w:adjustRightInd w:val="0"/>
              <w:rPr>
                <w:rFonts w:eastAsiaTheme="minorEastAsia"/>
                <w:sz w:val="18"/>
                <w:szCs w:val="18"/>
              </w:rPr>
            </w:pPr>
          </w:p>
        </w:tc>
        <w:tc>
          <w:tcPr>
            <w:tcW w:w="1049" w:type="dxa"/>
            <w:vMerge/>
            <w:tcBorders>
              <w:left w:val="single" w:sz="4" w:space="0" w:color="auto"/>
              <w:right w:val="single" w:sz="4" w:space="0" w:color="auto"/>
            </w:tcBorders>
            <w:vAlign w:val="center"/>
          </w:tcPr>
          <w:p w:rsidR="00955C95" w:rsidRPr="00955C95" w:rsidRDefault="00955C95" w:rsidP="00955C95">
            <w:pPr>
              <w:widowControl w:val="0"/>
              <w:autoSpaceDE w:val="0"/>
              <w:autoSpaceDN w:val="0"/>
              <w:adjustRightInd w:val="0"/>
              <w:jc w:val="center"/>
              <w:rPr>
                <w:rFonts w:eastAsiaTheme="minorEastAsia"/>
                <w:sz w:val="18"/>
                <w:szCs w:val="18"/>
              </w:rPr>
            </w:pPr>
          </w:p>
        </w:tc>
        <w:tc>
          <w:tcPr>
            <w:tcW w:w="850" w:type="dxa"/>
            <w:vMerge/>
            <w:tcBorders>
              <w:left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850" w:type="dxa"/>
            <w:vMerge/>
            <w:tcBorders>
              <w:left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936" w:type="dxa"/>
            <w:vMerge/>
            <w:tcBorders>
              <w:left w:val="single" w:sz="4" w:space="0" w:color="auto"/>
              <w:right w:val="single" w:sz="4" w:space="0" w:color="auto"/>
            </w:tcBorders>
            <w:vAlign w:val="center"/>
          </w:tcPr>
          <w:p w:rsidR="00955C95" w:rsidRPr="0099799F" w:rsidRDefault="00955C95" w:rsidP="00955C95">
            <w:pPr>
              <w:widowControl w:val="0"/>
              <w:autoSpaceDE w:val="0"/>
              <w:autoSpaceDN w:val="0"/>
              <w:adjustRightInd w:val="0"/>
              <w:jc w:val="center"/>
              <w:rPr>
                <w:rFonts w:eastAsiaTheme="minorEastAsia"/>
                <w:sz w:val="18"/>
                <w:szCs w:val="18"/>
              </w:rPr>
            </w:pPr>
          </w:p>
        </w:tc>
        <w:tc>
          <w:tcPr>
            <w:tcW w:w="851" w:type="dxa"/>
            <w:vMerge/>
            <w:tcBorders>
              <w:left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1048" w:type="dxa"/>
            <w:tcBorders>
              <w:top w:val="single" w:sz="4" w:space="0" w:color="auto"/>
              <w:left w:val="single" w:sz="4" w:space="0" w:color="auto"/>
              <w:bottom w:val="single" w:sz="4" w:space="0" w:color="auto"/>
              <w:right w:val="single" w:sz="4" w:space="0" w:color="auto"/>
            </w:tcBorders>
            <w:vAlign w:val="center"/>
          </w:tcPr>
          <w:p w:rsidR="00955C95" w:rsidRPr="00955C95" w:rsidRDefault="00955C95" w:rsidP="00955C95">
            <w:pPr>
              <w:widowControl w:val="0"/>
              <w:autoSpaceDE w:val="0"/>
              <w:autoSpaceDN w:val="0"/>
              <w:adjustRightInd w:val="0"/>
              <w:jc w:val="center"/>
              <w:rPr>
                <w:rFonts w:eastAsiaTheme="minorEastAsia"/>
                <w:sz w:val="14"/>
                <w:szCs w:val="14"/>
              </w:rPr>
            </w:pPr>
            <w:r w:rsidRPr="00955C95">
              <w:rPr>
                <w:rFonts w:eastAsiaTheme="minorEastAsia"/>
                <w:sz w:val="14"/>
                <w:szCs w:val="14"/>
              </w:rPr>
              <w:t>Количество проведенных 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 xml:space="preserve">Час </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642</w:t>
            </w:r>
          </w:p>
        </w:tc>
        <w:tc>
          <w:tcPr>
            <w:tcW w:w="911" w:type="dxa"/>
            <w:tcBorders>
              <w:top w:val="single" w:sz="4" w:space="0" w:color="auto"/>
              <w:left w:val="single" w:sz="4" w:space="0" w:color="auto"/>
              <w:bottom w:val="single" w:sz="4" w:space="0" w:color="auto"/>
              <w:right w:val="single" w:sz="4" w:space="0" w:color="auto"/>
            </w:tcBorders>
            <w:vAlign w:val="center"/>
          </w:tcPr>
          <w:p w:rsidR="00955C95" w:rsidRDefault="001E6453" w:rsidP="00955C95">
            <w:pPr>
              <w:widowControl w:val="0"/>
              <w:autoSpaceDE w:val="0"/>
              <w:autoSpaceDN w:val="0"/>
              <w:adjustRightInd w:val="0"/>
              <w:jc w:val="center"/>
              <w:rPr>
                <w:rFonts w:eastAsiaTheme="minorEastAsia"/>
                <w:sz w:val="18"/>
                <w:szCs w:val="18"/>
              </w:rPr>
            </w:pPr>
            <w:r>
              <w:rPr>
                <w:rFonts w:eastAsiaTheme="minorEastAsia"/>
                <w:sz w:val="18"/>
                <w:szCs w:val="18"/>
              </w:rPr>
              <w:t>288</w:t>
            </w:r>
          </w:p>
        </w:tc>
        <w:tc>
          <w:tcPr>
            <w:tcW w:w="851" w:type="dxa"/>
            <w:tcBorders>
              <w:top w:val="single" w:sz="4" w:space="0" w:color="auto"/>
              <w:left w:val="single" w:sz="4" w:space="0" w:color="auto"/>
              <w:bottom w:val="single" w:sz="4" w:space="0" w:color="auto"/>
              <w:right w:val="single" w:sz="4" w:space="0" w:color="auto"/>
            </w:tcBorders>
            <w:vAlign w:val="center"/>
          </w:tcPr>
          <w:p w:rsidR="00955C95" w:rsidRPr="0044147C" w:rsidRDefault="001E6453" w:rsidP="00955C95">
            <w:pPr>
              <w:widowControl w:val="0"/>
              <w:autoSpaceDE w:val="0"/>
              <w:autoSpaceDN w:val="0"/>
              <w:adjustRightInd w:val="0"/>
              <w:jc w:val="center"/>
              <w:rPr>
                <w:rFonts w:eastAsiaTheme="minorEastAsia"/>
                <w:sz w:val="18"/>
                <w:szCs w:val="18"/>
              </w:rPr>
            </w:pPr>
            <w:r>
              <w:rPr>
                <w:rFonts w:eastAsiaTheme="minorEastAsia"/>
                <w:sz w:val="18"/>
                <w:szCs w:val="18"/>
              </w:rPr>
              <w:t>268</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Pr="0044147C" w:rsidRDefault="001E6453" w:rsidP="00955C95">
            <w:pPr>
              <w:widowControl w:val="0"/>
              <w:autoSpaceDE w:val="0"/>
              <w:autoSpaceDN w:val="0"/>
              <w:adjustRightInd w:val="0"/>
              <w:jc w:val="center"/>
              <w:rPr>
                <w:rFonts w:eastAsiaTheme="minorEastAsia"/>
                <w:sz w:val="18"/>
                <w:szCs w:val="18"/>
              </w:rPr>
            </w:pPr>
            <w:r>
              <w:rPr>
                <w:rFonts w:eastAsiaTheme="minorEastAsia"/>
                <w:sz w:val="18"/>
                <w:szCs w:val="18"/>
              </w:rPr>
              <w:t>268</w:t>
            </w:r>
          </w:p>
        </w:tc>
        <w:tc>
          <w:tcPr>
            <w:tcW w:w="978"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865"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85</w:t>
            </w:r>
          </w:p>
        </w:tc>
        <w:tc>
          <w:tcPr>
            <w:tcW w:w="793" w:type="dxa"/>
            <w:tcBorders>
              <w:top w:val="single" w:sz="4" w:space="0" w:color="auto"/>
              <w:left w:val="single" w:sz="4" w:space="0" w:color="auto"/>
              <w:bottom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r>
      <w:tr w:rsidR="00955C95" w:rsidRPr="00922329" w:rsidTr="00955C95">
        <w:trPr>
          <w:trHeight w:val="680"/>
        </w:trPr>
        <w:tc>
          <w:tcPr>
            <w:tcW w:w="993" w:type="dxa"/>
            <w:vMerge/>
            <w:tcBorders>
              <w:right w:val="single" w:sz="4" w:space="0" w:color="auto"/>
            </w:tcBorders>
          </w:tcPr>
          <w:p w:rsidR="00955C95" w:rsidRPr="00955C95" w:rsidRDefault="00955C95" w:rsidP="00955C95">
            <w:pPr>
              <w:widowControl w:val="0"/>
              <w:autoSpaceDE w:val="0"/>
              <w:autoSpaceDN w:val="0"/>
              <w:adjustRightInd w:val="0"/>
              <w:rPr>
                <w:rFonts w:eastAsiaTheme="minorEastAsia"/>
                <w:sz w:val="18"/>
                <w:szCs w:val="18"/>
              </w:rPr>
            </w:pPr>
          </w:p>
        </w:tc>
        <w:tc>
          <w:tcPr>
            <w:tcW w:w="1049" w:type="dxa"/>
            <w:vMerge/>
            <w:tcBorders>
              <w:left w:val="single" w:sz="4" w:space="0" w:color="auto"/>
              <w:right w:val="single" w:sz="4" w:space="0" w:color="auto"/>
            </w:tcBorders>
            <w:vAlign w:val="center"/>
          </w:tcPr>
          <w:p w:rsidR="00955C95" w:rsidRPr="00955C95" w:rsidRDefault="00955C95" w:rsidP="00955C95">
            <w:pPr>
              <w:widowControl w:val="0"/>
              <w:autoSpaceDE w:val="0"/>
              <w:autoSpaceDN w:val="0"/>
              <w:adjustRightInd w:val="0"/>
              <w:jc w:val="center"/>
              <w:rPr>
                <w:rFonts w:eastAsiaTheme="minorEastAsia"/>
                <w:sz w:val="18"/>
                <w:szCs w:val="18"/>
              </w:rPr>
            </w:pPr>
          </w:p>
        </w:tc>
        <w:tc>
          <w:tcPr>
            <w:tcW w:w="850" w:type="dxa"/>
            <w:vMerge/>
            <w:tcBorders>
              <w:left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850" w:type="dxa"/>
            <w:vMerge/>
            <w:tcBorders>
              <w:left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936" w:type="dxa"/>
            <w:vMerge/>
            <w:tcBorders>
              <w:left w:val="single" w:sz="4" w:space="0" w:color="auto"/>
              <w:right w:val="single" w:sz="4" w:space="0" w:color="auto"/>
            </w:tcBorders>
            <w:vAlign w:val="center"/>
          </w:tcPr>
          <w:p w:rsidR="00955C95" w:rsidRPr="0099799F" w:rsidRDefault="00955C95" w:rsidP="00955C95">
            <w:pPr>
              <w:widowControl w:val="0"/>
              <w:autoSpaceDE w:val="0"/>
              <w:autoSpaceDN w:val="0"/>
              <w:adjustRightInd w:val="0"/>
              <w:jc w:val="center"/>
              <w:rPr>
                <w:rFonts w:eastAsiaTheme="minorEastAsia"/>
                <w:sz w:val="18"/>
                <w:szCs w:val="18"/>
              </w:rPr>
            </w:pPr>
          </w:p>
        </w:tc>
        <w:tc>
          <w:tcPr>
            <w:tcW w:w="851" w:type="dxa"/>
            <w:vMerge/>
            <w:tcBorders>
              <w:left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1048" w:type="dxa"/>
            <w:tcBorders>
              <w:top w:val="single" w:sz="4" w:space="0" w:color="auto"/>
              <w:left w:val="single" w:sz="4" w:space="0" w:color="auto"/>
              <w:bottom w:val="single" w:sz="4" w:space="0" w:color="auto"/>
              <w:right w:val="single" w:sz="4" w:space="0" w:color="auto"/>
            </w:tcBorders>
            <w:vAlign w:val="center"/>
          </w:tcPr>
          <w:p w:rsidR="00955C95" w:rsidRPr="00955C95" w:rsidRDefault="00955C95" w:rsidP="00955C95">
            <w:pPr>
              <w:widowControl w:val="0"/>
              <w:autoSpaceDE w:val="0"/>
              <w:autoSpaceDN w:val="0"/>
              <w:adjustRightInd w:val="0"/>
              <w:jc w:val="center"/>
              <w:rPr>
                <w:rFonts w:eastAsiaTheme="minorEastAsia"/>
                <w:sz w:val="14"/>
                <w:szCs w:val="14"/>
              </w:rPr>
            </w:pPr>
            <w:r w:rsidRPr="00955C95">
              <w:rPr>
                <w:rFonts w:eastAsiaTheme="minorEastAsia"/>
                <w:sz w:val="14"/>
                <w:szCs w:val="14"/>
              </w:rPr>
              <w:t>Количество проведенных 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 xml:space="preserve">Единица </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642</w:t>
            </w:r>
          </w:p>
        </w:tc>
        <w:tc>
          <w:tcPr>
            <w:tcW w:w="911" w:type="dxa"/>
            <w:tcBorders>
              <w:top w:val="single" w:sz="4" w:space="0" w:color="auto"/>
              <w:left w:val="single" w:sz="4" w:space="0" w:color="auto"/>
              <w:bottom w:val="single" w:sz="4" w:space="0" w:color="auto"/>
              <w:right w:val="single" w:sz="4" w:space="0" w:color="auto"/>
            </w:tcBorders>
            <w:vAlign w:val="center"/>
          </w:tcPr>
          <w:p w:rsidR="00955C95" w:rsidRDefault="001E6453" w:rsidP="00955C95">
            <w:pPr>
              <w:widowControl w:val="0"/>
              <w:autoSpaceDE w:val="0"/>
              <w:autoSpaceDN w:val="0"/>
              <w:adjustRightInd w:val="0"/>
              <w:jc w:val="center"/>
              <w:rPr>
                <w:rFonts w:eastAsiaTheme="minorEastAsia"/>
                <w:sz w:val="18"/>
                <w:szCs w:val="18"/>
              </w:rPr>
            </w:pPr>
            <w:r>
              <w:rPr>
                <w:rFonts w:eastAsiaTheme="minorEastAsia"/>
                <w:sz w:val="18"/>
                <w:szCs w:val="18"/>
              </w:rPr>
              <w:t>296</w:t>
            </w:r>
          </w:p>
        </w:tc>
        <w:tc>
          <w:tcPr>
            <w:tcW w:w="851" w:type="dxa"/>
            <w:tcBorders>
              <w:top w:val="single" w:sz="4" w:space="0" w:color="auto"/>
              <w:left w:val="single" w:sz="4" w:space="0" w:color="auto"/>
              <w:bottom w:val="single" w:sz="4" w:space="0" w:color="auto"/>
              <w:right w:val="single" w:sz="4" w:space="0" w:color="auto"/>
            </w:tcBorders>
            <w:vAlign w:val="center"/>
          </w:tcPr>
          <w:p w:rsidR="00955C95" w:rsidRPr="0044147C" w:rsidRDefault="001E6453" w:rsidP="00955C95">
            <w:pPr>
              <w:widowControl w:val="0"/>
              <w:autoSpaceDE w:val="0"/>
              <w:autoSpaceDN w:val="0"/>
              <w:adjustRightInd w:val="0"/>
              <w:jc w:val="center"/>
              <w:rPr>
                <w:rFonts w:eastAsiaTheme="minorEastAsia"/>
                <w:sz w:val="18"/>
                <w:szCs w:val="18"/>
              </w:rPr>
            </w:pPr>
            <w:r>
              <w:rPr>
                <w:rFonts w:eastAsiaTheme="minorEastAsia"/>
                <w:sz w:val="18"/>
                <w:szCs w:val="18"/>
              </w:rPr>
              <w:t>276</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Pr="0044147C" w:rsidRDefault="001E6453" w:rsidP="00955C95">
            <w:pPr>
              <w:widowControl w:val="0"/>
              <w:autoSpaceDE w:val="0"/>
              <w:autoSpaceDN w:val="0"/>
              <w:adjustRightInd w:val="0"/>
              <w:jc w:val="center"/>
              <w:rPr>
                <w:rFonts w:eastAsiaTheme="minorEastAsia"/>
                <w:sz w:val="18"/>
                <w:szCs w:val="18"/>
              </w:rPr>
            </w:pPr>
            <w:r>
              <w:rPr>
                <w:rFonts w:eastAsiaTheme="minorEastAsia"/>
                <w:sz w:val="18"/>
                <w:szCs w:val="18"/>
              </w:rPr>
              <w:t>276</w:t>
            </w:r>
          </w:p>
        </w:tc>
        <w:tc>
          <w:tcPr>
            <w:tcW w:w="978"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50</w:t>
            </w:r>
          </w:p>
        </w:tc>
        <w:tc>
          <w:tcPr>
            <w:tcW w:w="865"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50</w:t>
            </w:r>
          </w:p>
        </w:tc>
        <w:tc>
          <w:tcPr>
            <w:tcW w:w="851"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85</w:t>
            </w:r>
          </w:p>
        </w:tc>
        <w:tc>
          <w:tcPr>
            <w:tcW w:w="793" w:type="dxa"/>
            <w:tcBorders>
              <w:top w:val="single" w:sz="4" w:space="0" w:color="auto"/>
              <w:left w:val="single" w:sz="4" w:space="0" w:color="auto"/>
              <w:bottom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r>
      <w:tr w:rsidR="00955C95" w:rsidRPr="00922329" w:rsidTr="00955C95">
        <w:trPr>
          <w:trHeight w:val="680"/>
        </w:trPr>
        <w:tc>
          <w:tcPr>
            <w:tcW w:w="993" w:type="dxa"/>
            <w:vMerge/>
            <w:tcBorders>
              <w:bottom w:val="single" w:sz="4" w:space="0" w:color="auto"/>
              <w:right w:val="single" w:sz="4" w:space="0" w:color="auto"/>
            </w:tcBorders>
          </w:tcPr>
          <w:p w:rsidR="00955C95" w:rsidRPr="00955C95" w:rsidRDefault="00955C95" w:rsidP="00955C95">
            <w:pPr>
              <w:widowControl w:val="0"/>
              <w:autoSpaceDE w:val="0"/>
              <w:autoSpaceDN w:val="0"/>
              <w:adjustRightInd w:val="0"/>
              <w:rPr>
                <w:rFonts w:eastAsiaTheme="minorEastAsia"/>
                <w:sz w:val="18"/>
                <w:szCs w:val="18"/>
              </w:rPr>
            </w:pPr>
          </w:p>
        </w:tc>
        <w:tc>
          <w:tcPr>
            <w:tcW w:w="1049" w:type="dxa"/>
            <w:vMerge/>
            <w:tcBorders>
              <w:left w:val="single" w:sz="4" w:space="0" w:color="auto"/>
              <w:bottom w:val="single" w:sz="4" w:space="0" w:color="auto"/>
              <w:right w:val="single" w:sz="4" w:space="0" w:color="auto"/>
            </w:tcBorders>
            <w:vAlign w:val="center"/>
          </w:tcPr>
          <w:p w:rsidR="00955C95" w:rsidRPr="00955C95" w:rsidRDefault="00955C95" w:rsidP="00955C95">
            <w:pPr>
              <w:widowControl w:val="0"/>
              <w:autoSpaceDE w:val="0"/>
              <w:autoSpaceDN w:val="0"/>
              <w:adjustRightInd w:val="0"/>
              <w:jc w:val="center"/>
              <w:rPr>
                <w:rFonts w:eastAsiaTheme="minorEastAsia"/>
                <w:sz w:val="18"/>
                <w:szCs w:val="18"/>
              </w:rPr>
            </w:pPr>
          </w:p>
        </w:tc>
        <w:tc>
          <w:tcPr>
            <w:tcW w:w="850" w:type="dxa"/>
            <w:vMerge/>
            <w:tcBorders>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850" w:type="dxa"/>
            <w:vMerge/>
            <w:tcBorders>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936" w:type="dxa"/>
            <w:vMerge/>
            <w:tcBorders>
              <w:left w:val="single" w:sz="4" w:space="0" w:color="auto"/>
              <w:bottom w:val="single" w:sz="4" w:space="0" w:color="auto"/>
              <w:right w:val="single" w:sz="4" w:space="0" w:color="auto"/>
            </w:tcBorders>
            <w:vAlign w:val="center"/>
          </w:tcPr>
          <w:p w:rsidR="00955C95" w:rsidRPr="0099799F" w:rsidRDefault="00955C95" w:rsidP="00955C95">
            <w:pPr>
              <w:widowControl w:val="0"/>
              <w:autoSpaceDE w:val="0"/>
              <w:autoSpaceDN w:val="0"/>
              <w:adjustRightInd w:val="0"/>
              <w:jc w:val="center"/>
              <w:rPr>
                <w:rFonts w:eastAsiaTheme="minorEastAsia"/>
                <w:sz w:val="18"/>
                <w:szCs w:val="18"/>
              </w:rPr>
            </w:pPr>
          </w:p>
        </w:tc>
        <w:tc>
          <w:tcPr>
            <w:tcW w:w="851" w:type="dxa"/>
            <w:vMerge/>
            <w:tcBorders>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1048" w:type="dxa"/>
            <w:tcBorders>
              <w:top w:val="single" w:sz="4" w:space="0" w:color="auto"/>
              <w:left w:val="single" w:sz="4" w:space="0" w:color="auto"/>
              <w:bottom w:val="single" w:sz="4" w:space="0" w:color="auto"/>
              <w:right w:val="single" w:sz="4" w:space="0" w:color="auto"/>
            </w:tcBorders>
            <w:vAlign w:val="center"/>
          </w:tcPr>
          <w:p w:rsidR="00955C95" w:rsidRPr="00955C95" w:rsidRDefault="00955C95" w:rsidP="00955C95">
            <w:pPr>
              <w:widowControl w:val="0"/>
              <w:autoSpaceDE w:val="0"/>
              <w:autoSpaceDN w:val="0"/>
              <w:adjustRightInd w:val="0"/>
              <w:jc w:val="center"/>
              <w:rPr>
                <w:rFonts w:eastAsiaTheme="minorEastAsia"/>
                <w:sz w:val="14"/>
                <w:szCs w:val="14"/>
              </w:rPr>
            </w:pPr>
            <w:r w:rsidRPr="00955C95">
              <w:rPr>
                <w:rFonts w:eastAsiaTheme="minorEastAsia"/>
                <w:sz w:val="14"/>
                <w:szCs w:val="14"/>
              </w:rPr>
              <w:t>Количество проведенных 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Человеко-день</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540</w:t>
            </w:r>
          </w:p>
        </w:tc>
        <w:tc>
          <w:tcPr>
            <w:tcW w:w="911" w:type="dxa"/>
            <w:tcBorders>
              <w:top w:val="single" w:sz="4" w:space="0" w:color="auto"/>
              <w:left w:val="single" w:sz="4" w:space="0" w:color="auto"/>
              <w:bottom w:val="single" w:sz="4" w:space="0" w:color="auto"/>
              <w:right w:val="single" w:sz="4" w:space="0" w:color="auto"/>
            </w:tcBorders>
            <w:vAlign w:val="center"/>
          </w:tcPr>
          <w:p w:rsidR="00955C95" w:rsidRDefault="001E6453" w:rsidP="00955C95">
            <w:pPr>
              <w:widowControl w:val="0"/>
              <w:autoSpaceDE w:val="0"/>
              <w:autoSpaceDN w:val="0"/>
              <w:adjustRightInd w:val="0"/>
              <w:jc w:val="center"/>
              <w:rPr>
                <w:rFonts w:eastAsiaTheme="minorEastAsia"/>
                <w:sz w:val="18"/>
                <w:szCs w:val="18"/>
              </w:rPr>
            </w:pPr>
            <w:r>
              <w:rPr>
                <w:rFonts w:eastAsiaTheme="minorEastAsia"/>
                <w:sz w:val="18"/>
                <w:szCs w:val="18"/>
              </w:rPr>
              <w:t>2596</w:t>
            </w:r>
          </w:p>
        </w:tc>
        <w:tc>
          <w:tcPr>
            <w:tcW w:w="851" w:type="dxa"/>
            <w:tcBorders>
              <w:top w:val="single" w:sz="4" w:space="0" w:color="auto"/>
              <w:left w:val="single" w:sz="4" w:space="0" w:color="auto"/>
              <w:bottom w:val="single" w:sz="4" w:space="0" w:color="auto"/>
              <w:right w:val="single" w:sz="4" w:space="0" w:color="auto"/>
            </w:tcBorders>
            <w:vAlign w:val="center"/>
          </w:tcPr>
          <w:p w:rsidR="00955C95" w:rsidRPr="0044147C" w:rsidRDefault="001E6453" w:rsidP="00955C95">
            <w:pPr>
              <w:widowControl w:val="0"/>
              <w:autoSpaceDE w:val="0"/>
              <w:autoSpaceDN w:val="0"/>
              <w:adjustRightInd w:val="0"/>
              <w:jc w:val="center"/>
              <w:rPr>
                <w:rFonts w:eastAsiaTheme="minorEastAsia"/>
                <w:sz w:val="18"/>
                <w:szCs w:val="18"/>
              </w:rPr>
            </w:pPr>
            <w:r>
              <w:rPr>
                <w:rFonts w:eastAsiaTheme="minorEastAsia"/>
                <w:sz w:val="18"/>
                <w:szCs w:val="18"/>
              </w:rPr>
              <w:t>2417</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Pr="0044147C" w:rsidRDefault="001E6453" w:rsidP="00955C95">
            <w:pPr>
              <w:widowControl w:val="0"/>
              <w:autoSpaceDE w:val="0"/>
              <w:autoSpaceDN w:val="0"/>
              <w:adjustRightInd w:val="0"/>
              <w:jc w:val="center"/>
              <w:rPr>
                <w:rFonts w:eastAsiaTheme="minorEastAsia"/>
                <w:sz w:val="18"/>
                <w:szCs w:val="18"/>
              </w:rPr>
            </w:pPr>
            <w:r>
              <w:rPr>
                <w:rFonts w:eastAsiaTheme="minorEastAsia"/>
                <w:sz w:val="18"/>
                <w:szCs w:val="18"/>
              </w:rPr>
              <w:t>2417</w:t>
            </w:r>
          </w:p>
        </w:tc>
        <w:tc>
          <w:tcPr>
            <w:tcW w:w="978"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865"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85</w:t>
            </w:r>
          </w:p>
        </w:tc>
        <w:tc>
          <w:tcPr>
            <w:tcW w:w="793" w:type="dxa"/>
            <w:tcBorders>
              <w:top w:val="single" w:sz="4" w:space="0" w:color="auto"/>
              <w:left w:val="single" w:sz="4" w:space="0" w:color="auto"/>
              <w:bottom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r>
    </w:tbl>
    <w:p w:rsidR="00922329" w:rsidRPr="00C40040" w:rsidRDefault="00922329" w:rsidP="00922329">
      <w:pPr>
        <w:widowControl w:val="0"/>
        <w:autoSpaceDE w:val="0"/>
        <w:autoSpaceDN w:val="0"/>
        <w:adjustRightInd w:val="0"/>
        <w:jc w:val="both"/>
        <w:rPr>
          <w:rFonts w:eastAsiaTheme="minorEastAsia"/>
          <w:sz w:val="20"/>
          <w:szCs w:val="20"/>
        </w:rPr>
      </w:pPr>
    </w:p>
    <w:p w:rsidR="00176DAB" w:rsidRPr="00C40040" w:rsidRDefault="00176DAB" w:rsidP="00922329">
      <w:pPr>
        <w:widowControl w:val="0"/>
        <w:autoSpaceDE w:val="0"/>
        <w:autoSpaceDN w:val="0"/>
        <w:adjustRightInd w:val="0"/>
        <w:jc w:val="both"/>
        <w:rPr>
          <w:rFonts w:eastAsiaTheme="minorEastAsia"/>
          <w:sz w:val="20"/>
          <w:szCs w:val="20"/>
        </w:rPr>
      </w:pPr>
    </w:p>
    <w:p w:rsidR="00922329" w:rsidRPr="00C40040" w:rsidRDefault="00922329" w:rsidP="00922329">
      <w:pPr>
        <w:widowControl w:val="0"/>
        <w:autoSpaceDE w:val="0"/>
        <w:autoSpaceDN w:val="0"/>
        <w:adjustRightInd w:val="0"/>
        <w:jc w:val="both"/>
        <w:rPr>
          <w:rFonts w:eastAsiaTheme="minorEastAsia"/>
          <w:sz w:val="20"/>
          <w:szCs w:val="20"/>
        </w:rPr>
      </w:pPr>
      <w:r w:rsidRPr="00C40040">
        <w:rPr>
          <w:rFonts w:eastAsiaTheme="minorEastAsia"/>
          <w:sz w:val="20"/>
          <w:szCs w:val="20"/>
        </w:rPr>
        <w:t xml:space="preserve">4.  </w:t>
      </w:r>
      <w:proofErr w:type="gramStart"/>
      <w:r w:rsidRPr="00C40040">
        <w:rPr>
          <w:rFonts w:eastAsiaTheme="minorEastAsia"/>
          <w:sz w:val="20"/>
          <w:szCs w:val="20"/>
        </w:rPr>
        <w:t>Нормативные  правовые</w:t>
      </w:r>
      <w:proofErr w:type="gramEnd"/>
      <w:r w:rsidRPr="00C40040">
        <w:rPr>
          <w:rFonts w:eastAsiaTheme="minorEastAsia"/>
          <w:sz w:val="20"/>
          <w:szCs w:val="20"/>
        </w:rPr>
        <w:t xml:space="preserve">  акты, устанавливающие размер платы (цену, тариф)</w:t>
      </w:r>
      <w:r w:rsidR="00C40040" w:rsidRPr="00C40040">
        <w:rPr>
          <w:rFonts w:eastAsiaTheme="minorEastAsia"/>
          <w:sz w:val="20"/>
          <w:szCs w:val="20"/>
        </w:rPr>
        <w:t xml:space="preserve"> </w:t>
      </w:r>
      <w:r w:rsidRPr="00C40040">
        <w:rPr>
          <w:rFonts w:eastAsiaTheme="minorEastAsia"/>
          <w:sz w:val="20"/>
          <w:szCs w:val="20"/>
        </w:rPr>
        <w:t>либо порядок ее установления</w:t>
      </w:r>
    </w:p>
    <w:p w:rsidR="00922329" w:rsidRPr="00C40040" w:rsidRDefault="00922329" w:rsidP="00922329">
      <w:pPr>
        <w:widowControl w:val="0"/>
        <w:autoSpaceDE w:val="0"/>
        <w:autoSpaceDN w:val="0"/>
        <w:adjustRightInd w:val="0"/>
        <w:jc w:val="both"/>
        <w:rPr>
          <w:rFonts w:eastAsiaTheme="minorEastAsia"/>
          <w:sz w:val="20"/>
          <w:szCs w:val="20"/>
        </w:rPr>
      </w:pPr>
    </w:p>
    <w:tbl>
      <w:tblPr>
        <w:tblW w:w="14884" w:type="dxa"/>
        <w:tblLayout w:type="fixed"/>
        <w:tblCellMar>
          <w:top w:w="102" w:type="dxa"/>
          <w:left w:w="62" w:type="dxa"/>
          <w:bottom w:w="102" w:type="dxa"/>
          <w:right w:w="62" w:type="dxa"/>
        </w:tblCellMar>
        <w:tblLook w:val="0000" w:firstRow="0" w:lastRow="0" w:firstColumn="0" w:lastColumn="0" w:noHBand="0" w:noVBand="0"/>
      </w:tblPr>
      <w:tblGrid>
        <w:gridCol w:w="1814"/>
        <w:gridCol w:w="3006"/>
        <w:gridCol w:w="1276"/>
        <w:gridCol w:w="1134"/>
        <w:gridCol w:w="7654"/>
      </w:tblGrid>
      <w:tr w:rsidR="00C40040" w:rsidRPr="00C40040" w:rsidTr="00C40040">
        <w:tc>
          <w:tcPr>
            <w:tcW w:w="14884" w:type="dxa"/>
            <w:gridSpan w:val="5"/>
            <w:tcBorders>
              <w:top w:val="single" w:sz="4" w:space="0" w:color="auto"/>
              <w:bottom w:val="single" w:sz="4" w:space="0" w:color="auto"/>
            </w:tcBorders>
          </w:tcPr>
          <w:p w:rsidR="00922329" w:rsidRPr="00C40040" w:rsidRDefault="00922329" w:rsidP="00922329">
            <w:pPr>
              <w:widowControl w:val="0"/>
              <w:autoSpaceDE w:val="0"/>
              <w:autoSpaceDN w:val="0"/>
              <w:adjustRightInd w:val="0"/>
              <w:jc w:val="center"/>
              <w:rPr>
                <w:rFonts w:eastAsiaTheme="minorEastAsia"/>
                <w:sz w:val="20"/>
                <w:szCs w:val="20"/>
              </w:rPr>
            </w:pPr>
            <w:r w:rsidRPr="00C40040">
              <w:rPr>
                <w:rFonts w:eastAsiaTheme="minorEastAsia"/>
                <w:sz w:val="20"/>
                <w:szCs w:val="20"/>
              </w:rPr>
              <w:t>Нормативный правовой акт</w:t>
            </w:r>
          </w:p>
        </w:tc>
      </w:tr>
      <w:tr w:rsidR="00C40040" w:rsidRPr="00C40040" w:rsidTr="00C40040">
        <w:tc>
          <w:tcPr>
            <w:tcW w:w="1814" w:type="dxa"/>
            <w:tcBorders>
              <w:top w:val="single" w:sz="4" w:space="0" w:color="auto"/>
              <w:bottom w:val="single" w:sz="4" w:space="0" w:color="auto"/>
              <w:right w:val="single" w:sz="4" w:space="0" w:color="auto"/>
            </w:tcBorders>
          </w:tcPr>
          <w:p w:rsidR="00922329" w:rsidRPr="00C40040" w:rsidRDefault="00922329" w:rsidP="00922329">
            <w:pPr>
              <w:widowControl w:val="0"/>
              <w:autoSpaceDE w:val="0"/>
              <w:autoSpaceDN w:val="0"/>
              <w:adjustRightInd w:val="0"/>
              <w:jc w:val="center"/>
              <w:rPr>
                <w:rFonts w:eastAsiaTheme="minorEastAsia"/>
                <w:sz w:val="20"/>
                <w:szCs w:val="20"/>
              </w:rPr>
            </w:pPr>
            <w:r w:rsidRPr="00C40040">
              <w:rPr>
                <w:rFonts w:eastAsiaTheme="minorEastAsia"/>
                <w:sz w:val="20"/>
                <w:szCs w:val="20"/>
              </w:rPr>
              <w:t>вид</w:t>
            </w:r>
          </w:p>
        </w:tc>
        <w:tc>
          <w:tcPr>
            <w:tcW w:w="3006" w:type="dxa"/>
            <w:tcBorders>
              <w:top w:val="single" w:sz="4" w:space="0" w:color="auto"/>
              <w:left w:val="single" w:sz="4" w:space="0" w:color="auto"/>
              <w:bottom w:val="single" w:sz="4" w:space="0" w:color="auto"/>
              <w:right w:val="single" w:sz="4" w:space="0" w:color="auto"/>
            </w:tcBorders>
          </w:tcPr>
          <w:p w:rsidR="00922329" w:rsidRPr="00C40040" w:rsidRDefault="00922329" w:rsidP="00922329">
            <w:pPr>
              <w:widowControl w:val="0"/>
              <w:autoSpaceDE w:val="0"/>
              <w:autoSpaceDN w:val="0"/>
              <w:adjustRightInd w:val="0"/>
              <w:jc w:val="center"/>
              <w:rPr>
                <w:rFonts w:eastAsiaTheme="minorEastAsia"/>
                <w:sz w:val="20"/>
                <w:szCs w:val="20"/>
              </w:rPr>
            </w:pPr>
            <w:r w:rsidRPr="00C40040">
              <w:rPr>
                <w:rFonts w:eastAsiaTheme="minorEastAsia"/>
                <w:sz w:val="20"/>
                <w:szCs w:val="20"/>
              </w:rPr>
              <w:t>принявший орган</w:t>
            </w:r>
          </w:p>
        </w:tc>
        <w:tc>
          <w:tcPr>
            <w:tcW w:w="1276" w:type="dxa"/>
            <w:tcBorders>
              <w:top w:val="single" w:sz="4" w:space="0" w:color="auto"/>
              <w:left w:val="single" w:sz="4" w:space="0" w:color="auto"/>
              <w:bottom w:val="single" w:sz="4" w:space="0" w:color="auto"/>
              <w:right w:val="single" w:sz="4" w:space="0" w:color="auto"/>
            </w:tcBorders>
          </w:tcPr>
          <w:p w:rsidR="00922329" w:rsidRPr="00C40040" w:rsidRDefault="00922329" w:rsidP="00922329">
            <w:pPr>
              <w:widowControl w:val="0"/>
              <w:autoSpaceDE w:val="0"/>
              <w:autoSpaceDN w:val="0"/>
              <w:adjustRightInd w:val="0"/>
              <w:jc w:val="center"/>
              <w:rPr>
                <w:rFonts w:eastAsiaTheme="minorEastAsia"/>
                <w:sz w:val="20"/>
                <w:szCs w:val="20"/>
              </w:rPr>
            </w:pPr>
            <w:r w:rsidRPr="00C40040">
              <w:rPr>
                <w:rFonts w:eastAsiaTheme="minorEastAsia"/>
                <w:sz w:val="20"/>
                <w:szCs w:val="20"/>
              </w:rPr>
              <w:t>дата</w:t>
            </w:r>
          </w:p>
        </w:tc>
        <w:tc>
          <w:tcPr>
            <w:tcW w:w="1134" w:type="dxa"/>
            <w:tcBorders>
              <w:top w:val="single" w:sz="4" w:space="0" w:color="auto"/>
              <w:left w:val="single" w:sz="4" w:space="0" w:color="auto"/>
              <w:bottom w:val="single" w:sz="4" w:space="0" w:color="auto"/>
              <w:right w:val="single" w:sz="4" w:space="0" w:color="auto"/>
            </w:tcBorders>
          </w:tcPr>
          <w:p w:rsidR="00922329" w:rsidRPr="00C40040" w:rsidRDefault="00922329" w:rsidP="00922329">
            <w:pPr>
              <w:widowControl w:val="0"/>
              <w:autoSpaceDE w:val="0"/>
              <w:autoSpaceDN w:val="0"/>
              <w:adjustRightInd w:val="0"/>
              <w:jc w:val="center"/>
              <w:rPr>
                <w:rFonts w:eastAsiaTheme="minorEastAsia"/>
                <w:sz w:val="20"/>
                <w:szCs w:val="20"/>
              </w:rPr>
            </w:pPr>
            <w:r w:rsidRPr="00C40040">
              <w:rPr>
                <w:rFonts w:eastAsiaTheme="minorEastAsia"/>
                <w:sz w:val="20"/>
                <w:szCs w:val="20"/>
              </w:rPr>
              <w:t>номер</w:t>
            </w:r>
          </w:p>
        </w:tc>
        <w:tc>
          <w:tcPr>
            <w:tcW w:w="7654" w:type="dxa"/>
            <w:tcBorders>
              <w:top w:val="single" w:sz="4" w:space="0" w:color="auto"/>
              <w:left w:val="single" w:sz="4" w:space="0" w:color="auto"/>
              <w:bottom w:val="single" w:sz="4" w:space="0" w:color="auto"/>
            </w:tcBorders>
          </w:tcPr>
          <w:p w:rsidR="00922329" w:rsidRPr="00C40040" w:rsidRDefault="00922329" w:rsidP="00922329">
            <w:pPr>
              <w:widowControl w:val="0"/>
              <w:autoSpaceDE w:val="0"/>
              <w:autoSpaceDN w:val="0"/>
              <w:adjustRightInd w:val="0"/>
              <w:jc w:val="center"/>
              <w:rPr>
                <w:rFonts w:eastAsiaTheme="minorEastAsia"/>
                <w:sz w:val="20"/>
                <w:szCs w:val="20"/>
              </w:rPr>
            </w:pPr>
            <w:r w:rsidRPr="00C40040">
              <w:rPr>
                <w:rFonts w:eastAsiaTheme="minorEastAsia"/>
                <w:sz w:val="20"/>
                <w:szCs w:val="20"/>
              </w:rPr>
              <w:t>наименование</w:t>
            </w:r>
          </w:p>
        </w:tc>
      </w:tr>
      <w:tr w:rsidR="00C40040" w:rsidRPr="00C40040" w:rsidTr="00C40040">
        <w:trPr>
          <w:trHeight w:val="44"/>
        </w:trPr>
        <w:tc>
          <w:tcPr>
            <w:tcW w:w="1814" w:type="dxa"/>
            <w:tcBorders>
              <w:top w:val="single" w:sz="4" w:space="0" w:color="auto"/>
              <w:bottom w:val="single" w:sz="4" w:space="0" w:color="auto"/>
              <w:right w:val="single" w:sz="4" w:space="0" w:color="auto"/>
            </w:tcBorders>
          </w:tcPr>
          <w:p w:rsidR="00922329" w:rsidRPr="00C40040" w:rsidRDefault="00922329" w:rsidP="00922329">
            <w:pPr>
              <w:widowControl w:val="0"/>
              <w:autoSpaceDE w:val="0"/>
              <w:autoSpaceDN w:val="0"/>
              <w:adjustRightInd w:val="0"/>
              <w:jc w:val="center"/>
              <w:rPr>
                <w:rFonts w:eastAsiaTheme="minorEastAsia"/>
                <w:sz w:val="20"/>
                <w:szCs w:val="20"/>
              </w:rPr>
            </w:pPr>
            <w:r w:rsidRPr="00C40040">
              <w:rPr>
                <w:rFonts w:eastAsiaTheme="minorEastAsia"/>
                <w:sz w:val="20"/>
                <w:szCs w:val="20"/>
              </w:rPr>
              <w:t>1</w:t>
            </w:r>
          </w:p>
        </w:tc>
        <w:tc>
          <w:tcPr>
            <w:tcW w:w="3006" w:type="dxa"/>
            <w:tcBorders>
              <w:top w:val="single" w:sz="4" w:space="0" w:color="auto"/>
              <w:left w:val="single" w:sz="4" w:space="0" w:color="auto"/>
              <w:bottom w:val="single" w:sz="4" w:space="0" w:color="auto"/>
              <w:right w:val="single" w:sz="4" w:space="0" w:color="auto"/>
            </w:tcBorders>
          </w:tcPr>
          <w:p w:rsidR="00922329" w:rsidRPr="00C40040" w:rsidRDefault="00922329" w:rsidP="00922329">
            <w:pPr>
              <w:widowControl w:val="0"/>
              <w:autoSpaceDE w:val="0"/>
              <w:autoSpaceDN w:val="0"/>
              <w:adjustRightInd w:val="0"/>
              <w:jc w:val="center"/>
              <w:rPr>
                <w:rFonts w:eastAsiaTheme="minorEastAsia"/>
                <w:sz w:val="20"/>
                <w:szCs w:val="20"/>
              </w:rPr>
            </w:pPr>
            <w:r w:rsidRPr="00C40040">
              <w:rPr>
                <w:rFonts w:eastAsiaTheme="minorEastAsia"/>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922329" w:rsidRPr="00C40040" w:rsidRDefault="00922329" w:rsidP="00922329">
            <w:pPr>
              <w:widowControl w:val="0"/>
              <w:autoSpaceDE w:val="0"/>
              <w:autoSpaceDN w:val="0"/>
              <w:adjustRightInd w:val="0"/>
              <w:jc w:val="center"/>
              <w:rPr>
                <w:rFonts w:eastAsiaTheme="minorEastAsia"/>
                <w:sz w:val="20"/>
                <w:szCs w:val="20"/>
              </w:rPr>
            </w:pPr>
            <w:r w:rsidRPr="00C40040">
              <w:rPr>
                <w:rFonts w:eastAsiaTheme="minorEastAsia"/>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922329" w:rsidRPr="00C40040" w:rsidRDefault="00922329" w:rsidP="00922329">
            <w:pPr>
              <w:widowControl w:val="0"/>
              <w:autoSpaceDE w:val="0"/>
              <w:autoSpaceDN w:val="0"/>
              <w:adjustRightInd w:val="0"/>
              <w:jc w:val="center"/>
              <w:rPr>
                <w:rFonts w:eastAsiaTheme="minorEastAsia"/>
                <w:sz w:val="20"/>
                <w:szCs w:val="20"/>
              </w:rPr>
            </w:pPr>
            <w:r w:rsidRPr="00C40040">
              <w:rPr>
                <w:rFonts w:eastAsiaTheme="minorEastAsia"/>
                <w:sz w:val="20"/>
                <w:szCs w:val="20"/>
              </w:rPr>
              <w:t>4</w:t>
            </w:r>
          </w:p>
        </w:tc>
        <w:tc>
          <w:tcPr>
            <w:tcW w:w="7654" w:type="dxa"/>
            <w:tcBorders>
              <w:top w:val="single" w:sz="4" w:space="0" w:color="auto"/>
              <w:left w:val="single" w:sz="4" w:space="0" w:color="auto"/>
              <w:bottom w:val="single" w:sz="4" w:space="0" w:color="auto"/>
            </w:tcBorders>
          </w:tcPr>
          <w:p w:rsidR="00922329" w:rsidRPr="00C40040" w:rsidRDefault="00922329" w:rsidP="00922329">
            <w:pPr>
              <w:widowControl w:val="0"/>
              <w:autoSpaceDE w:val="0"/>
              <w:autoSpaceDN w:val="0"/>
              <w:adjustRightInd w:val="0"/>
              <w:jc w:val="center"/>
              <w:rPr>
                <w:rFonts w:eastAsiaTheme="minorEastAsia"/>
                <w:sz w:val="20"/>
                <w:szCs w:val="20"/>
              </w:rPr>
            </w:pPr>
            <w:r w:rsidRPr="00C40040">
              <w:rPr>
                <w:rFonts w:eastAsiaTheme="minorEastAsia"/>
                <w:sz w:val="20"/>
                <w:szCs w:val="20"/>
              </w:rPr>
              <w:t>5</w:t>
            </w:r>
          </w:p>
        </w:tc>
      </w:tr>
      <w:tr w:rsidR="00C40040" w:rsidRPr="00C40040" w:rsidTr="00C40040">
        <w:tc>
          <w:tcPr>
            <w:tcW w:w="1814" w:type="dxa"/>
            <w:tcBorders>
              <w:top w:val="single" w:sz="4" w:space="0" w:color="auto"/>
              <w:bottom w:val="single" w:sz="4" w:space="0" w:color="auto"/>
              <w:right w:val="single" w:sz="4" w:space="0" w:color="auto"/>
            </w:tcBorders>
          </w:tcPr>
          <w:p w:rsidR="00922329" w:rsidRPr="00C40040" w:rsidRDefault="00C40040" w:rsidP="00922329">
            <w:pPr>
              <w:widowControl w:val="0"/>
              <w:autoSpaceDE w:val="0"/>
              <w:autoSpaceDN w:val="0"/>
              <w:adjustRightInd w:val="0"/>
              <w:rPr>
                <w:rFonts w:eastAsiaTheme="minorEastAsia"/>
                <w:sz w:val="20"/>
                <w:szCs w:val="20"/>
              </w:rPr>
            </w:pPr>
            <w:r w:rsidRPr="00C40040">
              <w:rPr>
                <w:rFonts w:eastAsiaTheme="minorEastAsia"/>
                <w:sz w:val="20"/>
                <w:szCs w:val="20"/>
              </w:rPr>
              <w:t>Постановление</w:t>
            </w:r>
          </w:p>
        </w:tc>
        <w:tc>
          <w:tcPr>
            <w:tcW w:w="3006" w:type="dxa"/>
            <w:tcBorders>
              <w:top w:val="single" w:sz="4" w:space="0" w:color="auto"/>
              <w:left w:val="single" w:sz="4" w:space="0" w:color="auto"/>
              <w:bottom w:val="single" w:sz="4" w:space="0" w:color="auto"/>
              <w:right w:val="single" w:sz="4" w:space="0" w:color="auto"/>
            </w:tcBorders>
          </w:tcPr>
          <w:p w:rsidR="00922329" w:rsidRPr="00C40040" w:rsidRDefault="00C40040" w:rsidP="00922329">
            <w:pPr>
              <w:widowControl w:val="0"/>
              <w:autoSpaceDE w:val="0"/>
              <w:autoSpaceDN w:val="0"/>
              <w:adjustRightInd w:val="0"/>
              <w:rPr>
                <w:rFonts w:eastAsiaTheme="minorEastAsia"/>
                <w:sz w:val="20"/>
                <w:szCs w:val="20"/>
              </w:rPr>
            </w:pPr>
            <w:r w:rsidRPr="00C40040">
              <w:rPr>
                <w:rFonts w:eastAsiaTheme="minorEastAsia"/>
                <w:sz w:val="20"/>
                <w:szCs w:val="20"/>
              </w:rPr>
              <w:t>Администрация сельского поселения Алябьевский</w:t>
            </w:r>
          </w:p>
        </w:tc>
        <w:tc>
          <w:tcPr>
            <w:tcW w:w="1276" w:type="dxa"/>
            <w:tcBorders>
              <w:top w:val="single" w:sz="4" w:space="0" w:color="auto"/>
              <w:left w:val="single" w:sz="4" w:space="0" w:color="auto"/>
              <w:bottom w:val="single" w:sz="4" w:space="0" w:color="auto"/>
              <w:right w:val="single" w:sz="4" w:space="0" w:color="auto"/>
            </w:tcBorders>
          </w:tcPr>
          <w:p w:rsidR="00922329" w:rsidRPr="00C40040" w:rsidRDefault="00C40040" w:rsidP="00922329">
            <w:pPr>
              <w:widowControl w:val="0"/>
              <w:autoSpaceDE w:val="0"/>
              <w:autoSpaceDN w:val="0"/>
              <w:adjustRightInd w:val="0"/>
              <w:rPr>
                <w:rFonts w:eastAsiaTheme="minorEastAsia"/>
                <w:sz w:val="20"/>
                <w:szCs w:val="20"/>
              </w:rPr>
            </w:pPr>
            <w:r w:rsidRPr="00C40040">
              <w:rPr>
                <w:rFonts w:eastAsiaTheme="minorEastAsia"/>
                <w:sz w:val="20"/>
                <w:szCs w:val="20"/>
              </w:rPr>
              <w:t>24.11.2011</w:t>
            </w:r>
          </w:p>
        </w:tc>
        <w:tc>
          <w:tcPr>
            <w:tcW w:w="1134" w:type="dxa"/>
            <w:tcBorders>
              <w:top w:val="single" w:sz="4" w:space="0" w:color="auto"/>
              <w:left w:val="single" w:sz="4" w:space="0" w:color="auto"/>
              <w:bottom w:val="single" w:sz="4" w:space="0" w:color="auto"/>
              <w:right w:val="single" w:sz="4" w:space="0" w:color="auto"/>
            </w:tcBorders>
          </w:tcPr>
          <w:p w:rsidR="00922329" w:rsidRPr="00C40040" w:rsidRDefault="00C40040" w:rsidP="00922329">
            <w:pPr>
              <w:widowControl w:val="0"/>
              <w:autoSpaceDE w:val="0"/>
              <w:autoSpaceDN w:val="0"/>
              <w:adjustRightInd w:val="0"/>
              <w:rPr>
                <w:rFonts w:eastAsiaTheme="minorEastAsia"/>
                <w:sz w:val="20"/>
                <w:szCs w:val="20"/>
              </w:rPr>
            </w:pPr>
            <w:r w:rsidRPr="00C40040">
              <w:rPr>
                <w:rFonts w:eastAsiaTheme="minorEastAsia"/>
                <w:sz w:val="20"/>
                <w:szCs w:val="20"/>
              </w:rPr>
              <w:t>75</w:t>
            </w:r>
          </w:p>
        </w:tc>
        <w:tc>
          <w:tcPr>
            <w:tcW w:w="7654" w:type="dxa"/>
            <w:tcBorders>
              <w:top w:val="single" w:sz="4" w:space="0" w:color="auto"/>
              <w:left w:val="single" w:sz="4" w:space="0" w:color="auto"/>
              <w:bottom w:val="single" w:sz="4" w:space="0" w:color="auto"/>
            </w:tcBorders>
          </w:tcPr>
          <w:p w:rsidR="00922329" w:rsidRPr="00C40040" w:rsidRDefault="00C40040" w:rsidP="00922329">
            <w:pPr>
              <w:widowControl w:val="0"/>
              <w:autoSpaceDE w:val="0"/>
              <w:autoSpaceDN w:val="0"/>
              <w:adjustRightInd w:val="0"/>
              <w:rPr>
                <w:rFonts w:eastAsiaTheme="minorEastAsia"/>
                <w:sz w:val="20"/>
                <w:szCs w:val="20"/>
              </w:rPr>
            </w:pPr>
            <w:r w:rsidRPr="00C40040">
              <w:rPr>
                <w:rFonts w:eastAsiaTheme="minorEastAsia"/>
                <w:sz w:val="20"/>
                <w:szCs w:val="20"/>
              </w:rPr>
              <w:t>«О порядке определения платы за оказание услуг муниципальными учреждениями сельского поселения Алябьевский для граждан и юридических лиц»</w:t>
            </w:r>
          </w:p>
        </w:tc>
      </w:tr>
    </w:tbl>
    <w:p w:rsidR="00922329" w:rsidRPr="00C40040" w:rsidRDefault="00922329" w:rsidP="00922329">
      <w:pPr>
        <w:widowControl w:val="0"/>
        <w:autoSpaceDE w:val="0"/>
        <w:autoSpaceDN w:val="0"/>
        <w:adjustRightInd w:val="0"/>
        <w:jc w:val="both"/>
        <w:rPr>
          <w:rFonts w:eastAsiaTheme="minorEastAsia"/>
          <w:sz w:val="20"/>
          <w:szCs w:val="20"/>
        </w:rPr>
      </w:pPr>
    </w:p>
    <w:p w:rsidR="00C40040" w:rsidRDefault="00C40040" w:rsidP="00922329">
      <w:pPr>
        <w:widowControl w:val="0"/>
        <w:autoSpaceDE w:val="0"/>
        <w:autoSpaceDN w:val="0"/>
        <w:adjustRightInd w:val="0"/>
        <w:jc w:val="both"/>
        <w:rPr>
          <w:rFonts w:eastAsiaTheme="minorEastAsia"/>
          <w:sz w:val="20"/>
          <w:szCs w:val="20"/>
        </w:rPr>
      </w:pPr>
    </w:p>
    <w:p w:rsidR="0018103B" w:rsidRDefault="006C2401" w:rsidP="00BD5E05">
      <w:pPr>
        <w:widowControl w:val="0"/>
        <w:autoSpaceDE w:val="0"/>
        <w:autoSpaceDN w:val="0"/>
        <w:adjustRightInd w:val="0"/>
        <w:jc w:val="center"/>
        <w:rPr>
          <w:rFonts w:eastAsiaTheme="minorEastAsia"/>
          <w:sz w:val="20"/>
          <w:szCs w:val="20"/>
        </w:rPr>
      </w:pPr>
      <w:r>
        <w:rPr>
          <w:rFonts w:eastAsiaTheme="minorEastAsia"/>
          <w:sz w:val="20"/>
          <w:szCs w:val="20"/>
        </w:rPr>
        <w:t>6</w:t>
      </w:r>
    </w:p>
    <w:p w:rsidR="0018103B" w:rsidRDefault="0018103B" w:rsidP="00BD5E05">
      <w:pPr>
        <w:widowControl w:val="0"/>
        <w:autoSpaceDE w:val="0"/>
        <w:autoSpaceDN w:val="0"/>
        <w:adjustRightInd w:val="0"/>
        <w:jc w:val="center"/>
        <w:rPr>
          <w:rFonts w:eastAsiaTheme="minorEastAsia"/>
          <w:sz w:val="20"/>
          <w:szCs w:val="20"/>
        </w:rPr>
      </w:pPr>
    </w:p>
    <w:p w:rsidR="00922329" w:rsidRPr="0018103B" w:rsidRDefault="00922329" w:rsidP="00922329">
      <w:pPr>
        <w:widowControl w:val="0"/>
        <w:autoSpaceDE w:val="0"/>
        <w:autoSpaceDN w:val="0"/>
        <w:adjustRightInd w:val="0"/>
        <w:jc w:val="both"/>
        <w:rPr>
          <w:rFonts w:eastAsiaTheme="minorEastAsia"/>
          <w:sz w:val="20"/>
          <w:szCs w:val="20"/>
        </w:rPr>
      </w:pPr>
      <w:r w:rsidRPr="00C40040">
        <w:rPr>
          <w:rFonts w:eastAsiaTheme="minorEastAsia"/>
          <w:sz w:val="20"/>
          <w:szCs w:val="20"/>
        </w:rPr>
        <w:lastRenderedPageBreak/>
        <w:t xml:space="preserve">5. </w:t>
      </w:r>
      <w:r w:rsidRPr="0018103B">
        <w:rPr>
          <w:rFonts w:eastAsiaTheme="minorEastAsia"/>
          <w:sz w:val="20"/>
          <w:szCs w:val="20"/>
        </w:rPr>
        <w:t xml:space="preserve">Порядок оказания </w:t>
      </w:r>
      <w:r w:rsidR="005F2DDF">
        <w:rPr>
          <w:rFonts w:eastAsiaTheme="minorEastAsia"/>
          <w:sz w:val="20"/>
          <w:szCs w:val="20"/>
        </w:rPr>
        <w:t>муниципально</w:t>
      </w:r>
      <w:r w:rsidRPr="0018103B">
        <w:rPr>
          <w:rFonts w:eastAsiaTheme="minorEastAsia"/>
          <w:sz w:val="20"/>
          <w:szCs w:val="20"/>
        </w:rPr>
        <w:t>й услуги</w:t>
      </w:r>
    </w:p>
    <w:p w:rsidR="00922329" w:rsidRPr="0018103B" w:rsidRDefault="00922329" w:rsidP="00922329">
      <w:pPr>
        <w:widowControl w:val="0"/>
        <w:autoSpaceDE w:val="0"/>
        <w:autoSpaceDN w:val="0"/>
        <w:adjustRightInd w:val="0"/>
        <w:jc w:val="both"/>
        <w:rPr>
          <w:rFonts w:eastAsiaTheme="minorEastAsia"/>
          <w:sz w:val="20"/>
          <w:szCs w:val="20"/>
        </w:rPr>
      </w:pPr>
    </w:p>
    <w:p w:rsidR="005A4797" w:rsidRPr="0018103B" w:rsidRDefault="00922329" w:rsidP="00922329">
      <w:pPr>
        <w:widowControl w:val="0"/>
        <w:autoSpaceDE w:val="0"/>
        <w:autoSpaceDN w:val="0"/>
        <w:adjustRightInd w:val="0"/>
        <w:jc w:val="both"/>
        <w:rPr>
          <w:rFonts w:eastAsiaTheme="minorEastAsia"/>
          <w:sz w:val="18"/>
          <w:szCs w:val="18"/>
        </w:rPr>
      </w:pPr>
      <w:r w:rsidRPr="0018103B">
        <w:rPr>
          <w:rFonts w:eastAsiaTheme="minorEastAsia"/>
          <w:sz w:val="20"/>
          <w:szCs w:val="20"/>
        </w:rPr>
        <w:t>5.1. Нормативные правовые акты, регулирующие</w:t>
      </w:r>
      <w:r w:rsidR="00C40040" w:rsidRPr="0018103B">
        <w:rPr>
          <w:rFonts w:eastAsiaTheme="minorEastAsia"/>
          <w:sz w:val="20"/>
          <w:szCs w:val="20"/>
        </w:rPr>
        <w:t xml:space="preserve">   </w:t>
      </w:r>
      <w:r w:rsidR="005A4797" w:rsidRPr="0018103B">
        <w:rPr>
          <w:rFonts w:eastAsiaTheme="minorEastAsia"/>
          <w:sz w:val="18"/>
          <w:szCs w:val="18"/>
        </w:rPr>
        <w:t>Конституция Российской Федерации; Федеральный закон от 09.10.1992 № 3612-1 «Основы законодательства Российской</w:t>
      </w:r>
    </w:p>
    <w:p w:rsidR="005A4797" w:rsidRPr="0018103B" w:rsidRDefault="005A4797" w:rsidP="00922329">
      <w:pPr>
        <w:widowControl w:val="0"/>
        <w:autoSpaceDE w:val="0"/>
        <w:autoSpaceDN w:val="0"/>
        <w:adjustRightInd w:val="0"/>
        <w:jc w:val="both"/>
        <w:rPr>
          <w:rFonts w:eastAsiaTheme="minorEastAsia"/>
          <w:sz w:val="18"/>
          <w:szCs w:val="18"/>
        </w:rPr>
      </w:pPr>
      <w:r w:rsidRPr="0018103B">
        <w:rPr>
          <w:rFonts w:eastAsiaTheme="minorEastAsia"/>
          <w:sz w:val="18"/>
          <w:szCs w:val="18"/>
        </w:rPr>
        <w:t xml:space="preserve"> </w:t>
      </w:r>
      <w:r w:rsidRPr="0018103B">
        <w:rPr>
          <w:rFonts w:eastAsiaTheme="minorEastAsia"/>
          <w:sz w:val="20"/>
          <w:szCs w:val="20"/>
        </w:rPr>
        <w:t xml:space="preserve">порядок оказания </w:t>
      </w:r>
      <w:r w:rsidR="005F2DDF">
        <w:rPr>
          <w:rFonts w:eastAsiaTheme="minorEastAsia"/>
          <w:sz w:val="20"/>
          <w:szCs w:val="20"/>
        </w:rPr>
        <w:t>муниципально</w:t>
      </w:r>
      <w:r w:rsidR="005F2DDF" w:rsidRPr="0018103B">
        <w:rPr>
          <w:rFonts w:eastAsiaTheme="minorEastAsia"/>
          <w:sz w:val="20"/>
          <w:szCs w:val="20"/>
        </w:rPr>
        <w:t>й</w:t>
      </w:r>
      <w:r w:rsidRPr="0018103B">
        <w:rPr>
          <w:rFonts w:eastAsiaTheme="minorEastAsia"/>
          <w:sz w:val="20"/>
          <w:szCs w:val="20"/>
        </w:rPr>
        <w:t xml:space="preserve"> услуги             </w:t>
      </w:r>
      <w:r w:rsidRPr="0018103B">
        <w:rPr>
          <w:rFonts w:eastAsiaTheme="minorEastAsia"/>
          <w:sz w:val="18"/>
          <w:szCs w:val="18"/>
        </w:rPr>
        <w:t>Федерации о культуре»; Федеральный закон от 06.10.2003 года № 131-ФЗ «Об общих принципах организации местного</w:t>
      </w:r>
    </w:p>
    <w:p w:rsidR="005A4797" w:rsidRPr="0018103B" w:rsidRDefault="005A4797" w:rsidP="00922329">
      <w:pPr>
        <w:widowControl w:val="0"/>
        <w:autoSpaceDE w:val="0"/>
        <w:autoSpaceDN w:val="0"/>
        <w:adjustRightInd w:val="0"/>
        <w:jc w:val="both"/>
        <w:rPr>
          <w:rFonts w:eastAsiaTheme="minorEastAsia"/>
          <w:sz w:val="18"/>
          <w:szCs w:val="18"/>
        </w:rPr>
      </w:pPr>
      <w:r w:rsidRPr="0018103B">
        <w:rPr>
          <w:rFonts w:eastAsiaTheme="minorEastAsia"/>
          <w:sz w:val="18"/>
          <w:szCs w:val="18"/>
        </w:rPr>
        <w:t xml:space="preserve">                                                                                                </w:t>
      </w:r>
      <w:proofErr w:type="gramStart"/>
      <w:r w:rsidRPr="0018103B">
        <w:rPr>
          <w:rFonts w:eastAsiaTheme="minorEastAsia"/>
          <w:sz w:val="18"/>
          <w:szCs w:val="18"/>
        </w:rPr>
        <w:t>самоуправления</w:t>
      </w:r>
      <w:proofErr w:type="gramEnd"/>
      <w:r w:rsidRPr="0018103B">
        <w:rPr>
          <w:rFonts w:eastAsiaTheme="minorEastAsia"/>
          <w:sz w:val="18"/>
          <w:szCs w:val="18"/>
        </w:rPr>
        <w:t xml:space="preserve"> в Российской Федерации»;  Закон ХМАО-Югры от 15.11.2005 г. №109-оз "О культуре и искусстве в Ханты-</w:t>
      </w:r>
    </w:p>
    <w:p w:rsidR="00922329" w:rsidRPr="0018103B" w:rsidRDefault="005A4797" w:rsidP="00922329">
      <w:pPr>
        <w:widowControl w:val="0"/>
        <w:autoSpaceDE w:val="0"/>
        <w:autoSpaceDN w:val="0"/>
        <w:adjustRightInd w:val="0"/>
        <w:jc w:val="both"/>
        <w:rPr>
          <w:rFonts w:eastAsiaTheme="minorEastAsia"/>
          <w:sz w:val="18"/>
          <w:szCs w:val="18"/>
          <w:u w:val="single"/>
        </w:rPr>
      </w:pPr>
      <w:r w:rsidRPr="0018103B">
        <w:rPr>
          <w:rFonts w:eastAsiaTheme="minorEastAsia"/>
          <w:sz w:val="18"/>
          <w:szCs w:val="18"/>
        </w:rPr>
        <w:t xml:space="preserve">                                                                                               </w:t>
      </w:r>
      <w:r w:rsidRPr="0018103B">
        <w:rPr>
          <w:rFonts w:eastAsiaTheme="minorEastAsia"/>
          <w:sz w:val="18"/>
          <w:szCs w:val="18"/>
          <w:u w:val="single"/>
        </w:rPr>
        <w:t>Мансийском автономном округе-Югре"; Закон Российской Федерации от 07.02.1992 г. №2300-1 "О защите прав потребителей"</w:t>
      </w:r>
    </w:p>
    <w:p w:rsidR="00922329" w:rsidRPr="0018103B" w:rsidRDefault="00922329" w:rsidP="00922329">
      <w:pPr>
        <w:widowControl w:val="0"/>
        <w:autoSpaceDE w:val="0"/>
        <w:autoSpaceDN w:val="0"/>
        <w:adjustRightInd w:val="0"/>
        <w:jc w:val="both"/>
        <w:rPr>
          <w:rFonts w:eastAsiaTheme="minorEastAsia"/>
          <w:sz w:val="16"/>
          <w:szCs w:val="16"/>
        </w:rPr>
      </w:pPr>
      <w:r w:rsidRPr="0018103B">
        <w:rPr>
          <w:rFonts w:eastAsiaTheme="minorEastAsia"/>
          <w:sz w:val="20"/>
          <w:szCs w:val="20"/>
        </w:rPr>
        <w:t xml:space="preserve">                                              </w:t>
      </w:r>
      <w:r w:rsidR="005A4797" w:rsidRPr="0018103B">
        <w:rPr>
          <w:rFonts w:eastAsiaTheme="minorEastAsia"/>
          <w:sz w:val="20"/>
          <w:szCs w:val="20"/>
        </w:rPr>
        <w:t xml:space="preserve">                                                                                      </w:t>
      </w:r>
      <w:r w:rsidR="005A4797" w:rsidRPr="0018103B">
        <w:rPr>
          <w:rFonts w:eastAsiaTheme="minorEastAsia"/>
          <w:sz w:val="16"/>
          <w:szCs w:val="16"/>
        </w:rPr>
        <w:t>(наименование, номер и дата</w:t>
      </w:r>
      <w:r w:rsidRPr="0018103B">
        <w:rPr>
          <w:rFonts w:eastAsiaTheme="minorEastAsia"/>
          <w:sz w:val="16"/>
          <w:szCs w:val="16"/>
        </w:rPr>
        <w:t xml:space="preserve"> нормативного правового акта)</w:t>
      </w:r>
    </w:p>
    <w:p w:rsidR="00922329" w:rsidRPr="0018103B" w:rsidRDefault="00922329" w:rsidP="00922329">
      <w:pPr>
        <w:widowControl w:val="0"/>
        <w:autoSpaceDE w:val="0"/>
        <w:autoSpaceDN w:val="0"/>
        <w:adjustRightInd w:val="0"/>
        <w:jc w:val="both"/>
        <w:rPr>
          <w:rFonts w:eastAsiaTheme="minorEastAsia"/>
          <w:sz w:val="20"/>
          <w:szCs w:val="20"/>
        </w:rPr>
      </w:pPr>
    </w:p>
    <w:p w:rsidR="00922329" w:rsidRPr="0018103B" w:rsidRDefault="00922329" w:rsidP="00922329">
      <w:pPr>
        <w:widowControl w:val="0"/>
        <w:autoSpaceDE w:val="0"/>
        <w:autoSpaceDN w:val="0"/>
        <w:adjustRightInd w:val="0"/>
        <w:jc w:val="both"/>
        <w:rPr>
          <w:rFonts w:eastAsiaTheme="minorEastAsia"/>
          <w:sz w:val="20"/>
          <w:szCs w:val="20"/>
        </w:rPr>
      </w:pPr>
      <w:r w:rsidRPr="0018103B">
        <w:rPr>
          <w:rFonts w:eastAsiaTheme="minorEastAsia"/>
          <w:sz w:val="20"/>
          <w:szCs w:val="20"/>
        </w:rPr>
        <w:t xml:space="preserve">5.2. </w:t>
      </w:r>
      <w:proofErr w:type="gramStart"/>
      <w:r w:rsidRPr="0018103B">
        <w:rPr>
          <w:rFonts w:eastAsiaTheme="minorEastAsia"/>
          <w:sz w:val="20"/>
          <w:szCs w:val="20"/>
        </w:rPr>
        <w:t>Порядок  информирования</w:t>
      </w:r>
      <w:proofErr w:type="gramEnd"/>
      <w:r w:rsidRPr="0018103B">
        <w:rPr>
          <w:rFonts w:eastAsiaTheme="minorEastAsia"/>
          <w:sz w:val="20"/>
          <w:szCs w:val="20"/>
        </w:rPr>
        <w:t xml:space="preserve">   потенциальных  потребителей  </w:t>
      </w:r>
      <w:r w:rsidR="005F2DDF">
        <w:rPr>
          <w:rFonts w:eastAsiaTheme="minorEastAsia"/>
          <w:sz w:val="20"/>
          <w:szCs w:val="20"/>
        </w:rPr>
        <w:t>муниципально</w:t>
      </w:r>
      <w:r w:rsidR="005F2DDF" w:rsidRPr="0018103B">
        <w:rPr>
          <w:rFonts w:eastAsiaTheme="minorEastAsia"/>
          <w:sz w:val="20"/>
          <w:szCs w:val="20"/>
        </w:rPr>
        <w:t>й</w:t>
      </w:r>
      <w:r w:rsidR="005A4797" w:rsidRPr="0018103B">
        <w:rPr>
          <w:rFonts w:eastAsiaTheme="minorEastAsia"/>
          <w:sz w:val="20"/>
          <w:szCs w:val="20"/>
        </w:rPr>
        <w:t xml:space="preserve"> </w:t>
      </w:r>
      <w:r w:rsidRPr="0018103B">
        <w:rPr>
          <w:rFonts w:eastAsiaTheme="minorEastAsia"/>
          <w:sz w:val="20"/>
          <w:szCs w:val="20"/>
        </w:rPr>
        <w:t>услуги</w:t>
      </w:r>
    </w:p>
    <w:p w:rsidR="00922329" w:rsidRPr="0018103B" w:rsidRDefault="00922329" w:rsidP="00922329">
      <w:pPr>
        <w:widowControl w:val="0"/>
        <w:autoSpaceDE w:val="0"/>
        <w:autoSpaceDN w:val="0"/>
        <w:adjustRightInd w:val="0"/>
        <w:jc w:val="both"/>
        <w:rPr>
          <w:rFonts w:eastAsiaTheme="minorEastAsia"/>
          <w:sz w:val="20"/>
          <w:szCs w:val="20"/>
        </w:rPr>
      </w:pPr>
    </w:p>
    <w:tbl>
      <w:tblPr>
        <w:tblW w:w="13976" w:type="dxa"/>
        <w:tblLayout w:type="fixed"/>
        <w:tblCellMar>
          <w:top w:w="102" w:type="dxa"/>
          <w:left w:w="62" w:type="dxa"/>
          <w:bottom w:w="102" w:type="dxa"/>
          <w:right w:w="62" w:type="dxa"/>
        </w:tblCellMar>
        <w:tblLook w:val="0000" w:firstRow="0" w:lastRow="0" w:firstColumn="0" w:lastColumn="0" w:noHBand="0" w:noVBand="0"/>
      </w:tblPr>
      <w:tblGrid>
        <w:gridCol w:w="4536"/>
        <w:gridCol w:w="6379"/>
        <w:gridCol w:w="3061"/>
      </w:tblGrid>
      <w:tr w:rsidR="0018103B" w:rsidRPr="0018103B" w:rsidTr="0018103B">
        <w:tc>
          <w:tcPr>
            <w:tcW w:w="4536" w:type="dxa"/>
            <w:tcBorders>
              <w:top w:val="single" w:sz="4" w:space="0" w:color="auto"/>
              <w:bottom w:val="single" w:sz="4" w:space="0" w:color="auto"/>
              <w:right w:val="single" w:sz="4" w:space="0" w:color="auto"/>
            </w:tcBorders>
          </w:tcPr>
          <w:p w:rsidR="00922329" w:rsidRPr="0018103B" w:rsidRDefault="00922329" w:rsidP="00922329">
            <w:pPr>
              <w:widowControl w:val="0"/>
              <w:autoSpaceDE w:val="0"/>
              <w:autoSpaceDN w:val="0"/>
              <w:adjustRightInd w:val="0"/>
              <w:jc w:val="center"/>
              <w:rPr>
                <w:rFonts w:eastAsiaTheme="minorEastAsia"/>
                <w:sz w:val="20"/>
                <w:szCs w:val="20"/>
              </w:rPr>
            </w:pPr>
            <w:r w:rsidRPr="0018103B">
              <w:rPr>
                <w:rFonts w:eastAsiaTheme="minorEastAsia"/>
                <w:sz w:val="20"/>
                <w:szCs w:val="20"/>
              </w:rPr>
              <w:t>Способ информирования</w:t>
            </w:r>
          </w:p>
        </w:tc>
        <w:tc>
          <w:tcPr>
            <w:tcW w:w="6379" w:type="dxa"/>
            <w:tcBorders>
              <w:top w:val="single" w:sz="4" w:space="0" w:color="auto"/>
              <w:left w:val="single" w:sz="4" w:space="0" w:color="auto"/>
              <w:bottom w:val="single" w:sz="4" w:space="0" w:color="auto"/>
              <w:right w:val="single" w:sz="4" w:space="0" w:color="auto"/>
            </w:tcBorders>
          </w:tcPr>
          <w:p w:rsidR="00922329" w:rsidRPr="0018103B" w:rsidRDefault="00922329" w:rsidP="00922329">
            <w:pPr>
              <w:widowControl w:val="0"/>
              <w:autoSpaceDE w:val="0"/>
              <w:autoSpaceDN w:val="0"/>
              <w:adjustRightInd w:val="0"/>
              <w:jc w:val="center"/>
              <w:rPr>
                <w:rFonts w:eastAsiaTheme="minorEastAsia"/>
                <w:sz w:val="20"/>
                <w:szCs w:val="20"/>
              </w:rPr>
            </w:pPr>
            <w:r w:rsidRPr="0018103B">
              <w:rPr>
                <w:rFonts w:eastAsiaTheme="minorEastAsia"/>
                <w:sz w:val="20"/>
                <w:szCs w:val="20"/>
              </w:rPr>
              <w:t>Состав размещаемой информации</w:t>
            </w:r>
          </w:p>
        </w:tc>
        <w:tc>
          <w:tcPr>
            <w:tcW w:w="3061" w:type="dxa"/>
            <w:tcBorders>
              <w:top w:val="single" w:sz="4" w:space="0" w:color="auto"/>
              <w:left w:val="single" w:sz="4" w:space="0" w:color="auto"/>
              <w:bottom w:val="single" w:sz="4" w:space="0" w:color="auto"/>
            </w:tcBorders>
          </w:tcPr>
          <w:p w:rsidR="00922329" w:rsidRPr="0018103B" w:rsidRDefault="00922329" w:rsidP="00922329">
            <w:pPr>
              <w:widowControl w:val="0"/>
              <w:autoSpaceDE w:val="0"/>
              <w:autoSpaceDN w:val="0"/>
              <w:adjustRightInd w:val="0"/>
              <w:jc w:val="center"/>
              <w:rPr>
                <w:rFonts w:eastAsiaTheme="minorEastAsia"/>
                <w:sz w:val="20"/>
                <w:szCs w:val="20"/>
              </w:rPr>
            </w:pPr>
            <w:r w:rsidRPr="0018103B">
              <w:rPr>
                <w:rFonts w:eastAsiaTheme="minorEastAsia"/>
                <w:sz w:val="20"/>
                <w:szCs w:val="20"/>
              </w:rPr>
              <w:t>Частота обновления информации</w:t>
            </w:r>
          </w:p>
        </w:tc>
      </w:tr>
      <w:tr w:rsidR="0018103B" w:rsidRPr="0018103B" w:rsidTr="0018103B">
        <w:tc>
          <w:tcPr>
            <w:tcW w:w="4536" w:type="dxa"/>
            <w:tcBorders>
              <w:top w:val="single" w:sz="4" w:space="0" w:color="auto"/>
              <w:bottom w:val="single" w:sz="4" w:space="0" w:color="auto"/>
              <w:right w:val="single" w:sz="4" w:space="0" w:color="auto"/>
            </w:tcBorders>
          </w:tcPr>
          <w:p w:rsidR="00922329" w:rsidRPr="0018103B" w:rsidRDefault="00922329" w:rsidP="00922329">
            <w:pPr>
              <w:widowControl w:val="0"/>
              <w:autoSpaceDE w:val="0"/>
              <w:autoSpaceDN w:val="0"/>
              <w:adjustRightInd w:val="0"/>
              <w:jc w:val="center"/>
              <w:rPr>
                <w:rFonts w:eastAsiaTheme="minorEastAsia"/>
                <w:sz w:val="20"/>
                <w:szCs w:val="20"/>
              </w:rPr>
            </w:pPr>
            <w:r w:rsidRPr="0018103B">
              <w:rPr>
                <w:rFonts w:eastAsiaTheme="minorEastAsia"/>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922329" w:rsidRPr="0018103B" w:rsidRDefault="00922329" w:rsidP="00922329">
            <w:pPr>
              <w:widowControl w:val="0"/>
              <w:autoSpaceDE w:val="0"/>
              <w:autoSpaceDN w:val="0"/>
              <w:adjustRightInd w:val="0"/>
              <w:jc w:val="center"/>
              <w:rPr>
                <w:rFonts w:eastAsiaTheme="minorEastAsia"/>
                <w:sz w:val="20"/>
                <w:szCs w:val="20"/>
              </w:rPr>
            </w:pPr>
            <w:r w:rsidRPr="0018103B">
              <w:rPr>
                <w:rFonts w:eastAsiaTheme="minorEastAsia"/>
                <w:sz w:val="20"/>
                <w:szCs w:val="20"/>
              </w:rPr>
              <w:t>2</w:t>
            </w:r>
          </w:p>
        </w:tc>
        <w:tc>
          <w:tcPr>
            <w:tcW w:w="3061" w:type="dxa"/>
            <w:tcBorders>
              <w:top w:val="single" w:sz="4" w:space="0" w:color="auto"/>
              <w:left w:val="single" w:sz="4" w:space="0" w:color="auto"/>
              <w:bottom w:val="single" w:sz="4" w:space="0" w:color="auto"/>
            </w:tcBorders>
          </w:tcPr>
          <w:p w:rsidR="00922329" w:rsidRPr="0018103B" w:rsidRDefault="00922329" w:rsidP="00922329">
            <w:pPr>
              <w:widowControl w:val="0"/>
              <w:autoSpaceDE w:val="0"/>
              <w:autoSpaceDN w:val="0"/>
              <w:adjustRightInd w:val="0"/>
              <w:jc w:val="center"/>
              <w:rPr>
                <w:rFonts w:eastAsiaTheme="minorEastAsia"/>
                <w:sz w:val="20"/>
                <w:szCs w:val="20"/>
              </w:rPr>
            </w:pPr>
            <w:r w:rsidRPr="0018103B">
              <w:rPr>
                <w:rFonts w:eastAsiaTheme="minorEastAsia"/>
                <w:sz w:val="20"/>
                <w:szCs w:val="20"/>
              </w:rPr>
              <w:t>3</w:t>
            </w:r>
          </w:p>
        </w:tc>
      </w:tr>
      <w:tr w:rsidR="0018103B" w:rsidRPr="0018103B" w:rsidTr="0018103B">
        <w:trPr>
          <w:trHeight w:val="334"/>
        </w:trPr>
        <w:tc>
          <w:tcPr>
            <w:tcW w:w="4536" w:type="dxa"/>
            <w:tcBorders>
              <w:top w:val="single" w:sz="4" w:space="0" w:color="auto"/>
              <w:bottom w:val="single" w:sz="4" w:space="0" w:color="auto"/>
              <w:right w:val="single" w:sz="4" w:space="0" w:color="auto"/>
            </w:tcBorders>
            <w:vAlign w:val="center"/>
          </w:tcPr>
          <w:p w:rsidR="005A4797" w:rsidRPr="0018103B" w:rsidRDefault="0018103B" w:rsidP="0018103B">
            <w:pPr>
              <w:widowControl w:val="0"/>
              <w:autoSpaceDE w:val="0"/>
              <w:autoSpaceDN w:val="0"/>
              <w:adjustRightInd w:val="0"/>
              <w:jc w:val="center"/>
              <w:rPr>
                <w:rFonts w:eastAsiaTheme="minorEastAsia"/>
                <w:sz w:val="20"/>
                <w:szCs w:val="20"/>
              </w:rPr>
            </w:pPr>
            <w:r w:rsidRPr="0018103B">
              <w:rPr>
                <w:rFonts w:eastAsiaTheme="minorEastAsia"/>
                <w:sz w:val="20"/>
                <w:szCs w:val="20"/>
              </w:rPr>
              <w:t>Информационные стенды в учреждении, справочно-информационный материал (буклеты и т.п.).</w:t>
            </w:r>
          </w:p>
        </w:tc>
        <w:tc>
          <w:tcPr>
            <w:tcW w:w="6379" w:type="dxa"/>
            <w:tcBorders>
              <w:top w:val="single" w:sz="4" w:space="0" w:color="auto"/>
              <w:left w:val="single" w:sz="4" w:space="0" w:color="auto"/>
              <w:bottom w:val="single" w:sz="4" w:space="0" w:color="auto"/>
              <w:right w:val="single" w:sz="4" w:space="0" w:color="auto"/>
            </w:tcBorders>
            <w:vAlign w:val="center"/>
          </w:tcPr>
          <w:p w:rsidR="00922329" w:rsidRPr="0018103B" w:rsidRDefault="0018103B" w:rsidP="0018103B">
            <w:pPr>
              <w:jc w:val="center"/>
              <w:rPr>
                <w:rFonts w:eastAsiaTheme="minorEastAsia"/>
                <w:sz w:val="20"/>
                <w:szCs w:val="20"/>
              </w:rPr>
            </w:pPr>
            <w:r w:rsidRPr="0018103B">
              <w:rPr>
                <w:rFonts w:eastAsiaTheme="minorEastAsia"/>
                <w:sz w:val="20"/>
                <w:szCs w:val="20"/>
              </w:rPr>
              <w:t>Информация о культурно-массовых мероприятиях, режим работ, перечень услуг, стоимость услуг, льготные категории населения при оказании услуг, репертуарный план.</w:t>
            </w:r>
          </w:p>
        </w:tc>
        <w:tc>
          <w:tcPr>
            <w:tcW w:w="3061" w:type="dxa"/>
            <w:tcBorders>
              <w:top w:val="single" w:sz="4" w:space="0" w:color="auto"/>
              <w:left w:val="single" w:sz="4" w:space="0" w:color="auto"/>
              <w:bottom w:val="single" w:sz="4" w:space="0" w:color="auto"/>
            </w:tcBorders>
            <w:vAlign w:val="center"/>
          </w:tcPr>
          <w:p w:rsidR="00922329" w:rsidRPr="0018103B" w:rsidRDefault="0018103B" w:rsidP="0018103B">
            <w:pPr>
              <w:widowControl w:val="0"/>
              <w:autoSpaceDE w:val="0"/>
              <w:autoSpaceDN w:val="0"/>
              <w:adjustRightInd w:val="0"/>
              <w:jc w:val="center"/>
              <w:rPr>
                <w:rFonts w:eastAsiaTheme="minorEastAsia"/>
                <w:sz w:val="20"/>
                <w:szCs w:val="20"/>
              </w:rPr>
            </w:pPr>
            <w:r w:rsidRPr="0018103B">
              <w:rPr>
                <w:rFonts w:eastAsiaTheme="minorEastAsia"/>
                <w:sz w:val="20"/>
                <w:szCs w:val="20"/>
              </w:rPr>
              <w:t>По мере необходимости</w:t>
            </w:r>
          </w:p>
        </w:tc>
      </w:tr>
      <w:tr w:rsidR="0018103B" w:rsidRPr="0018103B" w:rsidTr="0018103B">
        <w:trPr>
          <w:trHeight w:val="36"/>
        </w:trPr>
        <w:tc>
          <w:tcPr>
            <w:tcW w:w="4536" w:type="dxa"/>
            <w:tcBorders>
              <w:top w:val="single" w:sz="4" w:space="0" w:color="auto"/>
              <w:bottom w:val="single" w:sz="4" w:space="0" w:color="auto"/>
              <w:right w:val="single" w:sz="4" w:space="0" w:color="auto"/>
            </w:tcBorders>
            <w:vAlign w:val="center"/>
          </w:tcPr>
          <w:p w:rsidR="005A4797" w:rsidRPr="0018103B" w:rsidRDefault="0018103B" w:rsidP="0018103B">
            <w:pPr>
              <w:widowControl w:val="0"/>
              <w:autoSpaceDE w:val="0"/>
              <w:autoSpaceDN w:val="0"/>
              <w:adjustRightInd w:val="0"/>
              <w:jc w:val="center"/>
              <w:rPr>
                <w:rFonts w:eastAsiaTheme="minorEastAsia"/>
                <w:sz w:val="20"/>
                <w:szCs w:val="20"/>
              </w:rPr>
            </w:pPr>
            <w:r w:rsidRPr="0018103B">
              <w:rPr>
                <w:rFonts w:eastAsiaTheme="minorEastAsia"/>
                <w:sz w:val="20"/>
                <w:szCs w:val="20"/>
              </w:rPr>
              <w:t>На информационных стендах в границах сельского поселения Алябьевский</w:t>
            </w:r>
          </w:p>
        </w:tc>
        <w:tc>
          <w:tcPr>
            <w:tcW w:w="6379" w:type="dxa"/>
            <w:tcBorders>
              <w:top w:val="single" w:sz="4" w:space="0" w:color="auto"/>
              <w:left w:val="single" w:sz="4" w:space="0" w:color="auto"/>
              <w:bottom w:val="single" w:sz="4" w:space="0" w:color="auto"/>
              <w:right w:val="single" w:sz="4" w:space="0" w:color="auto"/>
            </w:tcBorders>
            <w:vAlign w:val="center"/>
          </w:tcPr>
          <w:p w:rsidR="005A4797" w:rsidRPr="0018103B" w:rsidRDefault="0018103B" w:rsidP="0018103B">
            <w:pPr>
              <w:widowControl w:val="0"/>
              <w:autoSpaceDE w:val="0"/>
              <w:autoSpaceDN w:val="0"/>
              <w:adjustRightInd w:val="0"/>
              <w:jc w:val="center"/>
              <w:rPr>
                <w:rFonts w:eastAsiaTheme="minorEastAsia"/>
                <w:sz w:val="20"/>
                <w:szCs w:val="20"/>
              </w:rPr>
            </w:pPr>
            <w:r w:rsidRPr="0018103B">
              <w:rPr>
                <w:rFonts w:eastAsiaTheme="minorEastAsia"/>
                <w:sz w:val="20"/>
                <w:szCs w:val="20"/>
              </w:rPr>
              <w:t>Информация о культурно-массовых мероприятиях, стоимость услуг</w:t>
            </w:r>
          </w:p>
        </w:tc>
        <w:tc>
          <w:tcPr>
            <w:tcW w:w="3061" w:type="dxa"/>
            <w:tcBorders>
              <w:top w:val="single" w:sz="4" w:space="0" w:color="auto"/>
              <w:left w:val="single" w:sz="4" w:space="0" w:color="auto"/>
              <w:bottom w:val="single" w:sz="4" w:space="0" w:color="auto"/>
            </w:tcBorders>
            <w:vAlign w:val="center"/>
          </w:tcPr>
          <w:p w:rsidR="005A4797" w:rsidRPr="0018103B" w:rsidRDefault="0018103B" w:rsidP="0018103B">
            <w:pPr>
              <w:widowControl w:val="0"/>
              <w:autoSpaceDE w:val="0"/>
              <w:autoSpaceDN w:val="0"/>
              <w:adjustRightInd w:val="0"/>
              <w:jc w:val="center"/>
              <w:rPr>
                <w:rFonts w:eastAsiaTheme="minorEastAsia"/>
                <w:sz w:val="20"/>
                <w:szCs w:val="20"/>
              </w:rPr>
            </w:pPr>
            <w:r w:rsidRPr="0018103B">
              <w:rPr>
                <w:rFonts w:eastAsiaTheme="minorEastAsia"/>
                <w:sz w:val="20"/>
                <w:szCs w:val="20"/>
              </w:rPr>
              <w:t>По мере необходимости</w:t>
            </w:r>
          </w:p>
        </w:tc>
      </w:tr>
      <w:tr w:rsidR="0018103B" w:rsidRPr="0018103B" w:rsidTr="0018103B">
        <w:trPr>
          <w:trHeight w:val="28"/>
        </w:trPr>
        <w:tc>
          <w:tcPr>
            <w:tcW w:w="4536" w:type="dxa"/>
            <w:tcBorders>
              <w:top w:val="single" w:sz="4" w:space="0" w:color="auto"/>
              <w:bottom w:val="single" w:sz="4" w:space="0" w:color="auto"/>
              <w:right w:val="single" w:sz="4" w:space="0" w:color="auto"/>
            </w:tcBorders>
            <w:vAlign w:val="center"/>
          </w:tcPr>
          <w:p w:rsidR="005A4797" w:rsidRPr="0018103B" w:rsidRDefault="0018103B" w:rsidP="0018103B">
            <w:pPr>
              <w:widowControl w:val="0"/>
              <w:autoSpaceDE w:val="0"/>
              <w:autoSpaceDN w:val="0"/>
              <w:adjustRightInd w:val="0"/>
              <w:jc w:val="center"/>
              <w:rPr>
                <w:rFonts w:eastAsiaTheme="minorEastAsia"/>
                <w:sz w:val="20"/>
                <w:szCs w:val="20"/>
              </w:rPr>
            </w:pPr>
            <w:r w:rsidRPr="0018103B">
              <w:rPr>
                <w:rFonts w:eastAsiaTheme="minorEastAsia"/>
                <w:sz w:val="20"/>
                <w:szCs w:val="20"/>
              </w:rPr>
              <w:t>В сети интернет, через систему рупорной громкой связи.</w:t>
            </w:r>
          </w:p>
        </w:tc>
        <w:tc>
          <w:tcPr>
            <w:tcW w:w="6379" w:type="dxa"/>
            <w:tcBorders>
              <w:top w:val="single" w:sz="4" w:space="0" w:color="auto"/>
              <w:left w:val="single" w:sz="4" w:space="0" w:color="auto"/>
              <w:bottom w:val="single" w:sz="4" w:space="0" w:color="auto"/>
              <w:right w:val="single" w:sz="4" w:space="0" w:color="auto"/>
            </w:tcBorders>
            <w:vAlign w:val="center"/>
          </w:tcPr>
          <w:p w:rsidR="005A4797" w:rsidRPr="0018103B" w:rsidRDefault="0018103B" w:rsidP="0018103B">
            <w:pPr>
              <w:widowControl w:val="0"/>
              <w:autoSpaceDE w:val="0"/>
              <w:autoSpaceDN w:val="0"/>
              <w:adjustRightInd w:val="0"/>
              <w:jc w:val="center"/>
              <w:rPr>
                <w:rFonts w:eastAsiaTheme="minorEastAsia"/>
                <w:sz w:val="20"/>
                <w:szCs w:val="20"/>
              </w:rPr>
            </w:pPr>
            <w:r w:rsidRPr="0018103B">
              <w:rPr>
                <w:rFonts w:eastAsiaTheme="minorEastAsia"/>
                <w:sz w:val="20"/>
                <w:szCs w:val="20"/>
              </w:rPr>
              <w:t>Информация о культурно-массовых мероприятиях, стоимость услуг</w:t>
            </w:r>
          </w:p>
        </w:tc>
        <w:tc>
          <w:tcPr>
            <w:tcW w:w="3061" w:type="dxa"/>
            <w:tcBorders>
              <w:top w:val="single" w:sz="4" w:space="0" w:color="auto"/>
              <w:left w:val="single" w:sz="4" w:space="0" w:color="auto"/>
              <w:bottom w:val="single" w:sz="4" w:space="0" w:color="auto"/>
            </w:tcBorders>
            <w:vAlign w:val="center"/>
          </w:tcPr>
          <w:p w:rsidR="005A4797" w:rsidRPr="0018103B" w:rsidRDefault="0018103B" w:rsidP="0018103B">
            <w:pPr>
              <w:widowControl w:val="0"/>
              <w:autoSpaceDE w:val="0"/>
              <w:autoSpaceDN w:val="0"/>
              <w:adjustRightInd w:val="0"/>
              <w:jc w:val="center"/>
              <w:rPr>
                <w:rFonts w:eastAsiaTheme="minorEastAsia"/>
                <w:sz w:val="20"/>
                <w:szCs w:val="20"/>
              </w:rPr>
            </w:pPr>
            <w:r w:rsidRPr="0018103B">
              <w:rPr>
                <w:rFonts w:eastAsiaTheme="minorEastAsia"/>
                <w:sz w:val="20"/>
                <w:szCs w:val="20"/>
              </w:rPr>
              <w:t>По мере необходимости</w:t>
            </w:r>
          </w:p>
        </w:tc>
      </w:tr>
    </w:tbl>
    <w:p w:rsidR="00922329" w:rsidRDefault="00922329" w:rsidP="00922329">
      <w:pPr>
        <w:widowControl w:val="0"/>
        <w:autoSpaceDE w:val="0"/>
        <w:autoSpaceDN w:val="0"/>
        <w:adjustRightInd w:val="0"/>
        <w:jc w:val="both"/>
        <w:rPr>
          <w:rFonts w:eastAsiaTheme="minorEastAsia"/>
          <w:sz w:val="20"/>
          <w:szCs w:val="20"/>
        </w:rPr>
      </w:pPr>
    </w:p>
    <w:p w:rsidR="0018103B" w:rsidRDefault="0018103B" w:rsidP="00922329">
      <w:pPr>
        <w:widowControl w:val="0"/>
        <w:autoSpaceDE w:val="0"/>
        <w:autoSpaceDN w:val="0"/>
        <w:adjustRightInd w:val="0"/>
        <w:jc w:val="both"/>
        <w:rPr>
          <w:rFonts w:eastAsiaTheme="minorEastAsia"/>
          <w:sz w:val="20"/>
          <w:szCs w:val="20"/>
        </w:rPr>
      </w:pPr>
    </w:p>
    <w:p w:rsidR="0018103B" w:rsidRPr="00E67A16" w:rsidRDefault="0018103B" w:rsidP="00922329">
      <w:pPr>
        <w:widowControl w:val="0"/>
        <w:autoSpaceDE w:val="0"/>
        <w:autoSpaceDN w:val="0"/>
        <w:adjustRightInd w:val="0"/>
        <w:jc w:val="both"/>
        <w:rPr>
          <w:rFonts w:eastAsiaTheme="minorEastAsia"/>
          <w:sz w:val="20"/>
          <w:szCs w:val="20"/>
        </w:rPr>
      </w:pPr>
    </w:p>
    <w:p w:rsidR="00E64099" w:rsidRDefault="00922329" w:rsidP="00922329">
      <w:pPr>
        <w:widowControl w:val="0"/>
        <w:autoSpaceDE w:val="0"/>
        <w:autoSpaceDN w:val="0"/>
        <w:adjustRightInd w:val="0"/>
        <w:jc w:val="both"/>
        <w:rPr>
          <w:rFonts w:eastAsiaTheme="minorEastAsia"/>
          <w:sz w:val="20"/>
          <w:szCs w:val="20"/>
        </w:rPr>
      </w:pPr>
      <w:bookmarkStart w:id="3" w:name="Par685"/>
      <w:bookmarkEnd w:id="3"/>
      <w:r w:rsidRPr="00E67A16">
        <w:rPr>
          <w:rFonts w:eastAsiaTheme="minorEastAsia"/>
          <w:sz w:val="20"/>
          <w:szCs w:val="20"/>
        </w:rPr>
        <w:t xml:space="preserve">               </w:t>
      </w:r>
    </w:p>
    <w:p w:rsidR="00922329" w:rsidRPr="00E67A16" w:rsidRDefault="00922329" w:rsidP="000332AE">
      <w:pPr>
        <w:widowControl w:val="0"/>
        <w:autoSpaceDE w:val="0"/>
        <w:autoSpaceDN w:val="0"/>
        <w:adjustRightInd w:val="0"/>
        <w:jc w:val="center"/>
        <w:rPr>
          <w:rFonts w:eastAsiaTheme="minorEastAsia"/>
          <w:sz w:val="20"/>
          <w:szCs w:val="20"/>
        </w:rPr>
      </w:pPr>
      <w:r w:rsidRPr="00E67A16">
        <w:rPr>
          <w:rFonts w:eastAsiaTheme="minorEastAsia"/>
          <w:sz w:val="20"/>
          <w:szCs w:val="20"/>
        </w:rPr>
        <w:t xml:space="preserve">Часть II. Сведения о выполняемых работах </w:t>
      </w:r>
      <w:hyperlink w:anchor="Par940" w:tooltip="&lt;3&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 w:history="1">
        <w:r w:rsidRPr="00E67A16">
          <w:rPr>
            <w:rFonts w:eastAsiaTheme="minorEastAsia"/>
            <w:sz w:val="20"/>
            <w:szCs w:val="20"/>
          </w:rPr>
          <w:t>&lt;3&gt;</w:t>
        </w:r>
      </w:hyperlink>
    </w:p>
    <w:p w:rsidR="00922329" w:rsidRPr="00E67A16" w:rsidRDefault="00922329" w:rsidP="000332AE">
      <w:pPr>
        <w:widowControl w:val="0"/>
        <w:autoSpaceDE w:val="0"/>
        <w:autoSpaceDN w:val="0"/>
        <w:adjustRightInd w:val="0"/>
        <w:jc w:val="center"/>
        <w:rPr>
          <w:rFonts w:eastAsiaTheme="minorEastAsia"/>
          <w:sz w:val="20"/>
          <w:szCs w:val="20"/>
        </w:rPr>
      </w:pPr>
    </w:p>
    <w:p w:rsidR="00922329" w:rsidRPr="00E67A16" w:rsidRDefault="00922329" w:rsidP="000332AE">
      <w:pPr>
        <w:widowControl w:val="0"/>
        <w:autoSpaceDE w:val="0"/>
        <w:autoSpaceDN w:val="0"/>
        <w:adjustRightInd w:val="0"/>
        <w:jc w:val="center"/>
        <w:rPr>
          <w:rFonts w:eastAsiaTheme="minorEastAsia"/>
          <w:sz w:val="20"/>
          <w:szCs w:val="20"/>
        </w:rPr>
      </w:pPr>
      <w:r w:rsidRPr="00E67A16">
        <w:rPr>
          <w:rFonts w:eastAsiaTheme="minorEastAsia"/>
          <w:sz w:val="20"/>
          <w:szCs w:val="20"/>
        </w:rPr>
        <w:t>Раздел ___</w:t>
      </w:r>
      <w:r w:rsidR="0018103B" w:rsidRPr="00E67A16">
        <w:rPr>
          <w:rFonts w:eastAsiaTheme="minorEastAsia"/>
          <w:sz w:val="20"/>
          <w:szCs w:val="20"/>
          <w:u w:val="single"/>
        </w:rPr>
        <w:t>1</w:t>
      </w:r>
      <w:r w:rsidRPr="00E67A16">
        <w:rPr>
          <w:rFonts w:eastAsiaTheme="minorEastAsia"/>
          <w:sz w:val="20"/>
          <w:szCs w:val="20"/>
        </w:rPr>
        <w:t>___</w:t>
      </w:r>
    </w:p>
    <w:p w:rsidR="00922329" w:rsidRPr="00E67A16" w:rsidRDefault="00922329" w:rsidP="00922329">
      <w:pPr>
        <w:widowControl w:val="0"/>
        <w:autoSpaceDE w:val="0"/>
        <w:autoSpaceDN w:val="0"/>
        <w:adjustRightInd w:val="0"/>
        <w:jc w:val="both"/>
        <w:rPr>
          <w:rFonts w:eastAsiaTheme="minorEastAsia"/>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709"/>
        <w:gridCol w:w="4678"/>
        <w:gridCol w:w="1587"/>
        <w:gridCol w:w="2553"/>
      </w:tblGrid>
      <w:tr w:rsidR="00E67A16" w:rsidRPr="00E67A16" w:rsidTr="00082355">
        <w:tc>
          <w:tcPr>
            <w:tcW w:w="3118" w:type="dxa"/>
            <w:vAlign w:val="bottom"/>
          </w:tcPr>
          <w:p w:rsidR="00922329" w:rsidRPr="00E67A16" w:rsidRDefault="00922329" w:rsidP="00922329">
            <w:pPr>
              <w:widowControl w:val="0"/>
              <w:autoSpaceDE w:val="0"/>
              <w:autoSpaceDN w:val="0"/>
              <w:adjustRightInd w:val="0"/>
              <w:rPr>
                <w:rFonts w:eastAsiaTheme="minorEastAsia"/>
                <w:sz w:val="20"/>
                <w:szCs w:val="20"/>
              </w:rPr>
            </w:pPr>
            <w:r w:rsidRPr="00E67A16">
              <w:rPr>
                <w:rFonts w:eastAsiaTheme="minorEastAsia"/>
                <w:sz w:val="20"/>
                <w:szCs w:val="20"/>
              </w:rPr>
              <w:t>1. Наименование работы</w:t>
            </w:r>
          </w:p>
        </w:tc>
        <w:tc>
          <w:tcPr>
            <w:tcW w:w="5387" w:type="dxa"/>
            <w:gridSpan w:val="2"/>
            <w:tcBorders>
              <w:bottom w:val="single" w:sz="4" w:space="0" w:color="auto"/>
            </w:tcBorders>
            <w:vAlign w:val="center"/>
          </w:tcPr>
          <w:p w:rsidR="00922329" w:rsidRPr="00E67A16" w:rsidRDefault="00082355" w:rsidP="00082355">
            <w:pPr>
              <w:widowControl w:val="0"/>
              <w:autoSpaceDE w:val="0"/>
              <w:autoSpaceDN w:val="0"/>
              <w:adjustRightInd w:val="0"/>
              <w:jc w:val="center"/>
              <w:rPr>
                <w:rFonts w:eastAsiaTheme="minorEastAsia"/>
                <w:sz w:val="20"/>
                <w:szCs w:val="20"/>
              </w:rPr>
            </w:pPr>
            <w:r w:rsidRPr="00E67A16">
              <w:rPr>
                <w:rFonts w:eastAsiaTheme="minorEastAsia"/>
                <w:sz w:val="20"/>
                <w:szCs w:val="20"/>
              </w:rPr>
              <w:t>Проведение занятий физкультурно-спортивной направленности по месту проживания граждан</w:t>
            </w:r>
          </w:p>
        </w:tc>
        <w:tc>
          <w:tcPr>
            <w:tcW w:w="1587" w:type="dxa"/>
            <w:vMerge w:val="restart"/>
          </w:tcPr>
          <w:p w:rsidR="00922329" w:rsidRPr="00E67A16" w:rsidRDefault="00922329" w:rsidP="00922329">
            <w:pPr>
              <w:widowControl w:val="0"/>
              <w:autoSpaceDE w:val="0"/>
              <w:autoSpaceDN w:val="0"/>
              <w:adjustRightInd w:val="0"/>
              <w:jc w:val="right"/>
              <w:rPr>
                <w:rFonts w:eastAsiaTheme="minorEastAsia"/>
                <w:sz w:val="20"/>
                <w:szCs w:val="20"/>
              </w:rPr>
            </w:pPr>
            <w:r w:rsidRPr="00E67A16">
              <w:rPr>
                <w:rFonts w:eastAsiaTheme="minorEastAsia"/>
                <w:sz w:val="20"/>
                <w:szCs w:val="20"/>
              </w:rPr>
              <w:t>Код по федеральному перечню</w:t>
            </w:r>
          </w:p>
        </w:tc>
        <w:tc>
          <w:tcPr>
            <w:tcW w:w="2553" w:type="dxa"/>
            <w:tcBorders>
              <w:top w:val="single" w:sz="4" w:space="0" w:color="auto"/>
              <w:left w:val="single" w:sz="4" w:space="0" w:color="auto"/>
              <w:bottom w:val="single" w:sz="4" w:space="0" w:color="auto"/>
              <w:right w:val="single" w:sz="4" w:space="0" w:color="auto"/>
            </w:tcBorders>
            <w:vAlign w:val="center"/>
          </w:tcPr>
          <w:p w:rsidR="00922329" w:rsidRPr="00E67A16" w:rsidRDefault="0018103B" w:rsidP="0018103B">
            <w:pPr>
              <w:widowControl w:val="0"/>
              <w:autoSpaceDE w:val="0"/>
              <w:autoSpaceDN w:val="0"/>
              <w:adjustRightInd w:val="0"/>
              <w:jc w:val="center"/>
              <w:rPr>
                <w:rFonts w:eastAsiaTheme="minorEastAsia"/>
                <w:sz w:val="20"/>
                <w:szCs w:val="20"/>
              </w:rPr>
            </w:pPr>
            <w:r w:rsidRPr="00E67A16">
              <w:rPr>
                <w:rFonts w:eastAsiaTheme="minorEastAsia"/>
                <w:sz w:val="20"/>
                <w:szCs w:val="20"/>
              </w:rPr>
              <w:t>931900.P.83.1.05200001000</w:t>
            </w:r>
          </w:p>
        </w:tc>
      </w:tr>
      <w:tr w:rsidR="00E67A16" w:rsidRPr="00E67A16" w:rsidTr="00082355">
        <w:tc>
          <w:tcPr>
            <w:tcW w:w="3827" w:type="dxa"/>
            <w:gridSpan w:val="2"/>
            <w:vAlign w:val="center"/>
          </w:tcPr>
          <w:p w:rsidR="00922329" w:rsidRPr="00E67A16" w:rsidRDefault="00922329" w:rsidP="00922329">
            <w:pPr>
              <w:widowControl w:val="0"/>
              <w:autoSpaceDE w:val="0"/>
              <w:autoSpaceDN w:val="0"/>
              <w:adjustRightInd w:val="0"/>
              <w:rPr>
                <w:rFonts w:eastAsiaTheme="minorEastAsia"/>
                <w:sz w:val="20"/>
                <w:szCs w:val="20"/>
              </w:rPr>
            </w:pPr>
            <w:r w:rsidRPr="00E67A16">
              <w:rPr>
                <w:rFonts w:eastAsiaTheme="minorEastAsia"/>
                <w:sz w:val="20"/>
                <w:szCs w:val="20"/>
              </w:rPr>
              <w:t>2. Категории потребителей работы</w:t>
            </w:r>
          </w:p>
        </w:tc>
        <w:tc>
          <w:tcPr>
            <w:tcW w:w="4678" w:type="dxa"/>
            <w:tcBorders>
              <w:top w:val="single" w:sz="4" w:space="0" w:color="auto"/>
              <w:bottom w:val="single" w:sz="4" w:space="0" w:color="auto"/>
            </w:tcBorders>
            <w:vAlign w:val="center"/>
          </w:tcPr>
          <w:p w:rsidR="00922329" w:rsidRPr="00E67A16" w:rsidRDefault="00082355" w:rsidP="00082355">
            <w:pPr>
              <w:widowControl w:val="0"/>
              <w:autoSpaceDE w:val="0"/>
              <w:autoSpaceDN w:val="0"/>
              <w:adjustRightInd w:val="0"/>
              <w:jc w:val="center"/>
              <w:rPr>
                <w:rFonts w:eastAsiaTheme="minorEastAsia"/>
                <w:sz w:val="20"/>
                <w:szCs w:val="20"/>
              </w:rPr>
            </w:pPr>
            <w:r w:rsidRPr="00E67A16">
              <w:rPr>
                <w:rFonts w:eastAsiaTheme="minorEastAsia"/>
                <w:sz w:val="20"/>
                <w:szCs w:val="20"/>
              </w:rPr>
              <w:t>в интересах общества</w:t>
            </w:r>
          </w:p>
        </w:tc>
        <w:tc>
          <w:tcPr>
            <w:tcW w:w="1587" w:type="dxa"/>
            <w:vMerge/>
          </w:tcPr>
          <w:p w:rsidR="00922329" w:rsidRPr="00E67A16" w:rsidRDefault="00922329" w:rsidP="00922329">
            <w:pPr>
              <w:widowControl w:val="0"/>
              <w:autoSpaceDE w:val="0"/>
              <w:autoSpaceDN w:val="0"/>
              <w:adjustRightInd w:val="0"/>
              <w:rPr>
                <w:rFonts w:eastAsiaTheme="minorEastAsia"/>
                <w:sz w:val="20"/>
                <w:szCs w:val="20"/>
              </w:rPr>
            </w:pPr>
          </w:p>
        </w:tc>
        <w:tc>
          <w:tcPr>
            <w:tcW w:w="2553" w:type="dxa"/>
            <w:tcBorders>
              <w:top w:val="single" w:sz="4" w:space="0" w:color="auto"/>
            </w:tcBorders>
            <w:vAlign w:val="center"/>
          </w:tcPr>
          <w:p w:rsidR="00922329" w:rsidRPr="00E67A16" w:rsidRDefault="00922329" w:rsidP="00922329">
            <w:pPr>
              <w:widowControl w:val="0"/>
              <w:autoSpaceDE w:val="0"/>
              <w:autoSpaceDN w:val="0"/>
              <w:adjustRightInd w:val="0"/>
              <w:rPr>
                <w:rFonts w:eastAsiaTheme="minorEastAsia"/>
                <w:sz w:val="20"/>
                <w:szCs w:val="20"/>
              </w:rPr>
            </w:pPr>
          </w:p>
        </w:tc>
      </w:tr>
    </w:tbl>
    <w:p w:rsidR="00922329" w:rsidRPr="00E67A16" w:rsidRDefault="00922329" w:rsidP="00922329">
      <w:pPr>
        <w:widowControl w:val="0"/>
        <w:autoSpaceDE w:val="0"/>
        <w:autoSpaceDN w:val="0"/>
        <w:adjustRightInd w:val="0"/>
        <w:jc w:val="both"/>
        <w:rPr>
          <w:rFonts w:eastAsiaTheme="minorEastAsia"/>
          <w:sz w:val="20"/>
          <w:szCs w:val="20"/>
        </w:rPr>
      </w:pPr>
    </w:p>
    <w:p w:rsidR="00922329" w:rsidRPr="00E67A16" w:rsidRDefault="00922329" w:rsidP="00922329">
      <w:pPr>
        <w:widowControl w:val="0"/>
        <w:autoSpaceDE w:val="0"/>
        <w:autoSpaceDN w:val="0"/>
        <w:adjustRightInd w:val="0"/>
        <w:jc w:val="both"/>
        <w:rPr>
          <w:rFonts w:eastAsiaTheme="minorEastAsia"/>
          <w:sz w:val="20"/>
          <w:szCs w:val="20"/>
        </w:rPr>
      </w:pPr>
      <w:r w:rsidRPr="00E67A16">
        <w:rPr>
          <w:rFonts w:eastAsiaTheme="minorEastAsia"/>
          <w:sz w:val="20"/>
          <w:szCs w:val="20"/>
        </w:rPr>
        <w:t>3. Показатели, характеризующие объем и (или) качество работы</w:t>
      </w:r>
    </w:p>
    <w:p w:rsidR="00922329" w:rsidRPr="00E67A16" w:rsidRDefault="00922329" w:rsidP="00922329">
      <w:pPr>
        <w:widowControl w:val="0"/>
        <w:autoSpaceDE w:val="0"/>
        <w:autoSpaceDN w:val="0"/>
        <w:adjustRightInd w:val="0"/>
        <w:jc w:val="both"/>
        <w:rPr>
          <w:rFonts w:eastAsiaTheme="minorEastAsia"/>
          <w:sz w:val="20"/>
          <w:szCs w:val="20"/>
        </w:rPr>
      </w:pPr>
    </w:p>
    <w:p w:rsidR="00922329" w:rsidRPr="00E67A16" w:rsidRDefault="00922329" w:rsidP="00922329">
      <w:pPr>
        <w:widowControl w:val="0"/>
        <w:autoSpaceDE w:val="0"/>
        <w:autoSpaceDN w:val="0"/>
        <w:adjustRightInd w:val="0"/>
        <w:jc w:val="both"/>
        <w:rPr>
          <w:rFonts w:eastAsiaTheme="minorEastAsia"/>
          <w:sz w:val="20"/>
          <w:szCs w:val="20"/>
        </w:rPr>
      </w:pPr>
      <w:r w:rsidRPr="00E67A16">
        <w:rPr>
          <w:rFonts w:eastAsiaTheme="minorEastAsia"/>
          <w:sz w:val="20"/>
          <w:szCs w:val="20"/>
        </w:rPr>
        <w:t xml:space="preserve">3.1. Показатели, характеризующие качество работы </w:t>
      </w:r>
      <w:hyperlink w:anchor="Par941" w:tooltip="&lt;4&gt; З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и единицами их измерения." w:history="1">
        <w:r w:rsidRPr="00E67A16">
          <w:rPr>
            <w:rFonts w:eastAsiaTheme="minorEastAsia"/>
            <w:sz w:val="20"/>
            <w:szCs w:val="20"/>
          </w:rPr>
          <w:t>&lt;4&gt;</w:t>
        </w:r>
      </w:hyperlink>
    </w:p>
    <w:p w:rsidR="00200FF9" w:rsidRPr="00E67A16" w:rsidRDefault="00200FF9" w:rsidP="00922329">
      <w:pPr>
        <w:widowControl w:val="0"/>
        <w:autoSpaceDE w:val="0"/>
        <w:autoSpaceDN w:val="0"/>
        <w:adjustRightInd w:val="0"/>
        <w:jc w:val="both"/>
        <w:rPr>
          <w:rFonts w:eastAsiaTheme="minorEastAsia"/>
          <w:sz w:val="20"/>
          <w:szCs w:val="20"/>
        </w:rPr>
      </w:pPr>
    </w:p>
    <w:p w:rsidR="00200FF9" w:rsidRPr="00E67A16" w:rsidRDefault="00200FF9" w:rsidP="00922329">
      <w:pPr>
        <w:widowControl w:val="0"/>
        <w:autoSpaceDE w:val="0"/>
        <w:autoSpaceDN w:val="0"/>
        <w:adjustRightInd w:val="0"/>
        <w:jc w:val="both"/>
        <w:rPr>
          <w:rFonts w:eastAsiaTheme="minorEastAsia"/>
          <w:sz w:val="20"/>
          <w:szCs w:val="20"/>
        </w:rPr>
      </w:pPr>
    </w:p>
    <w:p w:rsidR="00200FF9" w:rsidRPr="00E67A16" w:rsidRDefault="006C2401" w:rsidP="00BD5E05">
      <w:pPr>
        <w:widowControl w:val="0"/>
        <w:autoSpaceDE w:val="0"/>
        <w:autoSpaceDN w:val="0"/>
        <w:adjustRightInd w:val="0"/>
        <w:jc w:val="center"/>
        <w:rPr>
          <w:rFonts w:eastAsiaTheme="minorEastAsia"/>
          <w:sz w:val="20"/>
          <w:szCs w:val="20"/>
        </w:rPr>
      </w:pPr>
      <w:r>
        <w:rPr>
          <w:rFonts w:eastAsiaTheme="minorEastAsia"/>
          <w:sz w:val="20"/>
          <w:szCs w:val="20"/>
        </w:rPr>
        <w:t>7</w:t>
      </w:r>
    </w:p>
    <w:p w:rsidR="00200FF9" w:rsidRPr="00E67A16" w:rsidRDefault="00200FF9" w:rsidP="00922329">
      <w:pPr>
        <w:widowControl w:val="0"/>
        <w:autoSpaceDE w:val="0"/>
        <w:autoSpaceDN w:val="0"/>
        <w:adjustRightInd w:val="0"/>
        <w:jc w:val="both"/>
        <w:rPr>
          <w:rFonts w:eastAsiaTheme="minorEastAsia"/>
          <w:sz w:val="20"/>
          <w:szCs w:val="20"/>
        </w:rPr>
      </w:pPr>
    </w:p>
    <w:tbl>
      <w:tblPr>
        <w:tblW w:w="14460" w:type="dxa"/>
        <w:tblLayout w:type="fixed"/>
        <w:tblCellMar>
          <w:top w:w="102" w:type="dxa"/>
          <w:left w:w="62" w:type="dxa"/>
          <w:bottom w:w="102" w:type="dxa"/>
          <w:right w:w="62" w:type="dxa"/>
        </w:tblCellMar>
        <w:tblLook w:val="0000" w:firstRow="0" w:lastRow="0" w:firstColumn="0" w:lastColumn="0" w:noHBand="0" w:noVBand="0"/>
      </w:tblPr>
      <w:tblGrid>
        <w:gridCol w:w="993"/>
        <w:gridCol w:w="1418"/>
        <w:gridCol w:w="992"/>
        <w:gridCol w:w="850"/>
        <w:gridCol w:w="993"/>
        <w:gridCol w:w="850"/>
        <w:gridCol w:w="1419"/>
        <w:gridCol w:w="850"/>
        <w:gridCol w:w="851"/>
        <w:gridCol w:w="1039"/>
        <w:gridCol w:w="1039"/>
        <w:gridCol w:w="1040"/>
        <w:gridCol w:w="680"/>
        <w:gridCol w:w="1446"/>
      </w:tblGrid>
      <w:tr w:rsidR="00E67A16" w:rsidRPr="00E67A16" w:rsidTr="00E64099">
        <w:tc>
          <w:tcPr>
            <w:tcW w:w="993" w:type="dxa"/>
            <w:vMerge w:val="restart"/>
            <w:tcBorders>
              <w:top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16"/>
                <w:szCs w:val="16"/>
              </w:rPr>
            </w:pPr>
            <w:r w:rsidRPr="00E67A16">
              <w:rPr>
                <w:rFonts w:eastAsiaTheme="minorEastAsia"/>
                <w:sz w:val="16"/>
                <w:szCs w:val="16"/>
              </w:rPr>
              <w:lastRenderedPageBreak/>
              <w:t xml:space="preserve">Уникальный номер реестровой записи </w:t>
            </w:r>
            <w:hyperlink w:anchor="Par942" w:tooltip="&lt;5&gt; Заполняется в соответствии с общероссийскими базовыми перечнями или федеральными перечнями." w:history="1">
              <w:r w:rsidRPr="00E67A16">
                <w:rPr>
                  <w:rFonts w:eastAsiaTheme="minorEastAsia"/>
                  <w:sz w:val="16"/>
                  <w:szCs w:val="16"/>
                </w:rPr>
                <w:t>&lt;5&gt;</w:t>
              </w:r>
            </w:hyperlink>
          </w:p>
        </w:tc>
        <w:tc>
          <w:tcPr>
            <w:tcW w:w="3260" w:type="dxa"/>
            <w:gridSpan w:val="3"/>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16"/>
                <w:szCs w:val="16"/>
              </w:rPr>
            </w:pPr>
            <w:r w:rsidRPr="00E67A16">
              <w:rPr>
                <w:rFonts w:eastAsiaTheme="minorEastAsia"/>
                <w:sz w:val="16"/>
                <w:szCs w:val="16"/>
              </w:rPr>
              <w:t>Показатель, характеризующий содержание работы</w:t>
            </w:r>
          </w:p>
        </w:tc>
        <w:tc>
          <w:tcPr>
            <w:tcW w:w="1843" w:type="dxa"/>
            <w:gridSpan w:val="2"/>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16"/>
                <w:szCs w:val="16"/>
              </w:rPr>
            </w:pPr>
            <w:r w:rsidRPr="00E67A16">
              <w:rPr>
                <w:rFonts w:eastAsiaTheme="minorEastAsia"/>
                <w:sz w:val="16"/>
                <w:szCs w:val="16"/>
              </w:rPr>
              <w:t>Показатель, характеризующий условия (формы) выполнения работы</w:t>
            </w:r>
          </w:p>
        </w:tc>
        <w:tc>
          <w:tcPr>
            <w:tcW w:w="3120" w:type="dxa"/>
            <w:gridSpan w:val="3"/>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16"/>
                <w:szCs w:val="16"/>
              </w:rPr>
            </w:pPr>
            <w:r w:rsidRPr="00E67A16">
              <w:rPr>
                <w:rFonts w:eastAsiaTheme="minorEastAsia"/>
                <w:sz w:val="16"/>
                <w:szCs w:val="16"/>
              </w:rPr>
              <w:t>Показатель качества работы</w:t>
            </w:r>
          </w:p>
        </w:tc>
        <w:tc>
          <w:tcPr>
            <w:tcW w:w="3118" w:type="dxa"/>
            <w:gridSpan w:val="3"/>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16"/>
                <w:szCs w:val="16"/>
              </w:rPr>
            </w:pPr>
            <w:r w:rsidRPr="00E67A16">
              <w:rPr>
                <w:rFonts w:eastAsiaTheme="minorEastAsia"/>
                <w:sz w:val="16"/>
                <w:szCs w:val="16"/>
              </w:rPr>
              <w:t>Значение показателя качества работы</w:t>
            </w:r>
          </w:p>
        </w:tc>
        <w:tc>
          <w:tcPr>
            <w:tcW w:w="2126" w:type="dxa"/>
            <w:gridSpan w:val="2"/>
            <w:tcBorders>
              <w:top w:val="single" w:sz="4" w:space="0" w:color="auto"/>
              <w:left w:val="single" w:sz="4" w:space="0" w:color="auto"/>
              <w:bottom w:val="single" w:sz="4" w:space="0" w:color="auto"/>
            </w:tcBorders>
          </w:tcPr>
          <w:p w:rsidR="00922329" w:rsidRPr="00E67A16" w:rsidRDefault="00922329" w:rsidP="00922329">
            <w:pPr>
              <w:widowControl w:val="0"/>
              <w:autoSpaceDE w:val="0"/>
              <w:autoSpaceDN w:val="0"/>
              <w:adjustRightInd w:val="0"/>
              <w:jc w:val="center"/>
              <w:rPr>
                <w:rFonts w:eastAsiaTheme="minorEastAsia"/>
                <w:sz w:val="16"/>
                <w:szCs w:val="16"/>
              </w:rPr>
            </w:pPr>
            <w:r w:rsidRPr="00E67A16">
              <w:rPr>
                <w:rFonts w:eastAsiaTheme="minorEastAsia"/>
                <w:sz w:val="16"/>
                <w:szCs w:val="16"/>
              </w:rPr>
              <w:t xml:space="preserve">Допустимые (возможные) отклонения от установленных показателей качества работы </w:t>
            </w:r>
            <w:hyperlink w:anchor="Par944" w:tooltip="&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 w:history="1">
              <w:r w:rsidRPr="00E67A16">
                <w:rPr>
                  <w:rFonts w:eastAsiaTheme="minorEastAsia"/>
                  <w:sz w:val="16"/>
                  <w:szCs w:val="16"/>
                </w:rPr>
                <w:t>&lt;7&gt;</w:t>
              </w:r>
            </w:hyperlink>
          </w:p>
        </w:tc>
      </w:tr>
      <w:tr w:rsidR="000A6B7D" w:rsidRPr="00E67A16" w:rsidTr="00E64099">
        <w:tc>
          <w:tcPr>
            <w:tcW w:w="993" w:type="dxa"/>
            <w:vMerge/>
            <w:tcBorders>
              <w:top w:val="single" w:sz="4" w:space="0" w:color="auto"/>
              <w:bottom w:val="single" w:sz="4" w:space="0" w:color="auto"/>
              <w:right w:val="single" w:sz="4" w:space="0" w:color="auto"/>
            </w:tcBorders>
          </w:tcPr>
          <w:p w:rsidR="000A6B7D" w:rsidRPr="00C64FF2" w:rsidRDefault="000A6B7D" w:rsidP="000A6B7D">
            <w:pPr>
              <w:widowControl w:val="0"/>
              <w:autoSpaceDE w:val="0"/>
              <w:autoSpaceDN w:val="0"/>
              <w:adjustRightInd w:val="0"/>
              <w:jc w:val="center"/>
              <w:rPr>
                <w:rFonts w:eastAsiaTheme="minorEastAsia"/>
                <w:color w:val="0000FF"/>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0A6B7D" w:rsidRDefault="000A6B7D" w:rsidP="000A6B7D">
            <w:pPr>
              <w:widowControl w:val="0"/>
              <w:autoSpaceDE w:val="0"/>
              <w:autoSpaceDN w:val="0"/>
              <w:adjustRightInd w:val="0"/>
              <w:jc w:val="center"/>
              <w:rPr>
                <w:rFonts w:eastAsiaTheme="minorEastAsia"/>
                <w:sz w:val="16"/>
                <w:szCs w:val="16"/>
              </w:rPr>
            </w:pPr>
            <w:r>
              <w:rPr>
                <w:rFonts w:eastAsiaTheme="minorEastAsia"/>
                <w:sz w:val="16"/>
                <w:szCs w:val="16"/>
              </w:rPr>
              <w:t xml:space="preserve">Виды </w:t>
            </w:r>
            <w:r w:rsidRPr="0099799F">
              <w:rPr>
                <w:rFonts w:eastAsiaTheme="minorEastAsia"/>
                <w:sz w:val="16"/>
                <w:szCs w:val="16"/>
                <w:u w:val="single"/>
              </w:rPr>
              <w:t>мероприятий</w:t>
            </w:r>
          </w:p>
          <w:p w:rsidR="000A6B7D" w:rsidRPr="00A11C09" w:rsidRDefault="000A6B7D" w:rsidP="000A6B7D">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0A6B7D" w:rsidRDefault="000A6B7D" w:rsidP="000A6B7D">
            <w:pPr>
              <w:widowControl w:val="0"/>
              <w:autoSpaceDE w:val="0"/>
              <w:autoSpaceDN w:val="0"/>
              <w:adjustRightInd w:val="0"/>
              <w:jc w:val="center"/>
              <w:rPr>
                <w:rFonts w:eastAsiaTheme="minorEastAsia"/>
                <w:sz w:val="16"/>
                <w:szCs w:val="16"/>
              </w:rPr>
            </w:pPr>
            <w:r>
              <w:rPr>
                <w:rFonts w:eastAsiaTheme="minorEastAsia"/>
                <w:sz w:val="16"/>
                <w:szCs w:val="16"/>
              </w:rPr>
              <w:t xml:space="preserve">Проведение </w:t>
            </w:r>
            <w:r>
              <w:rPr>
                <w:rFonts w:eastAsiaTheme="minorEastAsia"/>
                <w:sz w:val="16"/>
                <w:szCs w:val="16"/>
                <w:u w:val="single"/>
              </w:rPr>
              <w:t>заняти</w:t>
            </w:r>
            <w:r w:rsidRPr="0099799F">
              <w:rPr>
                <w:rFonts w:eastAsiaTheme="minorEastAsia"/>
                <w:sz w:val="16"/>
                <w:szCs w:val="16"/>
                <w:u w:val="single"/>
              </w:rPr>
              <w:t>й</w:t>
            </w:r>
          </w:p>
          <w:p w:rsidR="000A6B7D" w:rsidRPr="00A11C09" w:rsidRDefault="000A6B7D" w:rsidP="000A6B7D">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0A6B7D" w:rsidRDefault="000A6B7D" w:rsidP="000A6B7D">
            <w:pPr>
              <w:widowControl w:val="0"/>
              <w:autoSpaceDE w:val="0"/>
              <w:autoSpaceDN w:val="0"/>
              <w:adjustRightInd w:val="0"/>
              <w:jc w:val="center"/>
              <w:rPr>
                <w:rFonts w:eastAsiaTheme="minorEastAsia"/>
                <w:sz w:val="16"/>
                <w:szCs w:val="16"/>
              </w:rPr>
            </w:pPr>
          </w:p>
          <w:p w:rsidR="000A6B7D" w:rsidRDefault="000A6B7D" w:rsidP="000A6B7D">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0A6B7D" w:rsidRPr="00A11C09" w:rsidRDefault="000A6B7D" w:rsidP="000A6B7D">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0A6B7D" w:rsidRDefault="000A6B7D" w:rsidP="000A6B7D">
            <w:pPr>
              <w:widowControl w:val="0"/>
              <w:autoSpaceDE w:val="0"/>
              <w:autoSpaceDN w:val="0"/>
              <w:adjustRightInd w:val="0"/>
              <w:jc w:val="center"/>
              <w:rPr>
                <w:rFonts w:eastAsiaTheme="minorEastAsia"/>
                <w:sz w:val="16"/>
                <w:szCs w:val="16"/>
              </w:rPr>
            </w:pPr>
          </w:p>
          <w:p w:rsidR="000A6B7D" w:rsidRDefault="000A6B7D" w:rsidP="000A6B7D">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0A6B7D" w:rsidRPr="00A11C09" w:rsidRDefault="000A6B7D" w:rsidP="000A6B7D">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0A6B7D" w:rsidRDefault="000A6B7D" w:rsidP="000A6B7D">
            <w:pPr>
              <w:widowControl w:val="0"/>
              <w:autoSpaceDE w:val="0"/>
              <w:autoSpaceDN w:val="0"/>
              <w:adjustRightInd w:val="0"/>
              <w:jc w:val="center"/>
              <w:rPr>
                <w:rFonts w:eastAsiaTheme="minorEastAsia"/>
                <w:sz w:val="16"/>
                <w:szCs w:val="16"/>
              </w:rPr>
            </w:pPr>
          </w:p>
          <w:p w:rsidR="000A6B7D" w:rsidRDefault="000A6B7D" w:rsidP="000A6B7D">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0A6B7D" w:rsidRPr="00A11C09" w:rsidRDefault="000A6B7D" w:rsidP="000A6B7D">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1419" w:type="dxa"/>
            <w:vMerge w:val="restart"/>
            <w:tcBorders>
              <w:top w:val="single" w:sz="4" w:space="0" w:color="auto"/>
              <w:left w:val="single" w:sz="4" w:space="0" w:color="auto"/>
              <w:bottom w:val="single" w:sz="4" w:space="0" w:color="auto"/>
              <w:right w:val="single" w:sz="4" w:space="0" w:color="auto"/>
            </w:tcBorders>
          </w:tcPr>
          <w:p w:rsidR="000A6B7D" w:rsidRPr="00356A80" w:rsidRDefault="000A6B7D" w:rsidP="000A6B7D">
            <w:pPr>
              <w:widowControl w:val="0"/>
              <w:autoSpaceDE w:val="0"/>
              <w:autoSpaceDN w:val="0"/>
              <w:adjustRightInd w:val="0"/>
              <w:jc w:val="center"/>
              <w:rPr>
                <w:rFonts w:eastAsiaTheme="minorEastAsia"/>
                <w:sz w:val="16"/>
                <w:szCs w:val="16"/>
              </w:rPr>
            </w:pPr>
            <w:r w:rsidRPr="00356A80">
              <w:rPr>
                <w:rFonts w:eastAsiaTheme="minorEastAsia"/>
                <w:sz w:val="16"/>
                <w:szCs w:val="16"/>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356A80">
                <w:rPr>
                  <w:rFonts w:eastAsiaTheme="minorEastAsia"/>
                  <w:color w:val="0000FF"/>
                  <w:sz w:val="16"/>
                  <w:szCs w:val="16"/>
                </w:rPr>
                <w:t>&lt;5&gt;</w:t>
              </w:r>
            </w:hyperlink>
          </w:p>
        </w:tc>
        <w:tc>
          <w:tcPr>
            <w:tcW w:w="1701" w:type="dxa"/>
            <w:gridSpan w:val="2"/>
            <w:tcBorders>
              <w:top w:val="single" w:sz="4" w:space="0" w:color="auto"/>
              <w:left w:val="single" w:sz="4" w:space="0" w:color="auto"/>
              <w:bottom w:val="single" w:sz="4" w:space="0" w:color="auto"/>
              <w:right w:val="single" w:sz="4" w:space="0" w:color="auto"/>
            </w:tcBorders>
          </w:tcPr>
          <w:p w:rsidR="000A6B7D" w:rsidRPr="00E67A16" w:rsidRDefault="000A6B7D" w:rsidP="000A6B7D">
            <w:pPr>
              <w:widowControl w:val="0"/>
              <w:autoSpaceDE w:val="0"/>
              <w:autoSpaceDN w:val="0"/>
              <w:adjustRightInd w:val="0"/>
              <w:jc w:val="center"/>
              <w:rPr>
                <w:rFonts w:eastAsiaTheme="minorEastAsia"/>
                <w:sz w:val="20"/>
                <w:szCs w:val="20"/>
              </w:rPr>
            </w:pPr>
            <w:r w:rsidRPr="00E67A16">
              <w:rPr>
                <w:rFonts w:eastAsiaTheme="minorEastAsia"/>
                <w:sz w:val="20"/>
                <w:szCs w:val="20"/>
              </w:rPr>
              <w:t>единица измерения</w:t>
            </w:r>
          </w:p>
        </w:tc>
        <w:tc>
          <w:tcPr>
            <w:tcW w:w="1039" w:type="dxa"/>
            <w:vMerge w:val="restart"/>
            <w:tcBorders>
              <w:top w:val="single" w:sz="4" w:space="0" w:color="auto"/>
              <w:left w:val="single" w:sz="4" w:space="0" w:color="auto"/>
              <w:bottom w:val="single" w:sz="4" w:space="0" w:color="auto"/>
              <w:right w:val="single" w:sz="4" w:space="0" w:color="auto"/>
            </w:tcBorders>
          </w:tcPr>
          <w:p w:rsidR="000A6B7D" w:rsidRPr="00356A80" w:rsidRDefault="000A6B7D" w:rsidP="000332A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0332AE">
              <w:rPr>
                <w:rFonts w:eastAsiaTheme="minorEastAsia"/>
                <w:sz w:val="16"/>
                <w:szCs w:val="16"/>
              </w:rPr>
              <w:t>2</w:t>
            </w:r>
            <w:r w:rsidRPr="00356A80">
              <w:rPr>
                <w:rFonts w:eastAsiaTheme="minorEastAsia"/>
                <w:sz w:val="16"/>
                <w:szCs w:val="16"/>
              </w:rPr>
              <w:t xml:space="preserve"> год (очередной финансовый год)</w:t>
            </w:r>
          </w:p>
        </w:tc>
        <w:tc>
          <w:tcPr>
            <w:tcW w:w="1039" w:type="dxa"/>
            <w:vMerge w:val="restart"/>
            <w:tcBorders>
              <w:top w:val="single" w:sz="4" w:space="0" w:color="auto"/>
              <w:left w:val="single" w:sz="4" w:space="0" w:color="auto"/>
              <w:bottom w:val="single" w:sz="4" w:space="0" w:color="auto"/>
              <w:right w:val="single" w:sz="4" w:space="0" w:color="auto"/>
            </w:tcBorders>
          </w:tcPr>
          <w:p w:rsidR="000A6B7D" w:rsidRPr="00356A80" w:rsidRDefault="000A6B7D" w:rsidP="000332A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0332AE">
              <w:rPr>
                <w:rFonts w:eastAsiaTheme="minorEastAsia"/>
                <w:sz w:val="16"/>
                <w:szCs w:val="16"/>
              </w:rPr>
              <w:t>3</w:t>
            </w:r>
            <w:r w:rsidRPr="00356A80">
              <w:rPr>
                <w:rFonts w:eastAsiaTheme="minorEastAsia"/>
                <w:sz w:val="16"/>
                <w:szCs w:val="16"/>
              </w:rPr>
              <w:t xml:space="preserve"> год (1-й год планового периода)</w:t>
            </w:r>
          </w:p>
        </w:tc>
        <w:tc>
          <w:tcPr>
            <w:tcW w:w="1040" w:type="dxa"/>
            <w:vMerge w:val="restart"/>
            <w:tcBorders>
              <w:top w:val="single" w:sz="4" w:space="0" w:color="auto"/>
              <w:left w:val="single" w:sz="4" w:space="0" w:color="auto"/>
              <w:bottom w:val="single" w:sz="4" w:space="0" w:color="auto"/>
              <w:right w:val="single" w:sz="4" w:space="0" w:color="auto"/>
            </w:tcBorders>
          </w:tcPr>
          <w:p w:rsidR="000A6B7D" w:rsidRPr="00356A80" w:rsidRDefault="000A6B7D" w:rsidP="000332A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0332AE">
              <w:rPr>
                <w:rFonts w:eastAsiaTheme="minorEastAsia"/>
                <w:sz w:val="16"/>
                <w:szCs w:val="16"/>
              </w:rPr>
              <w:t>4</w:t>
            </w:r>
            <w:r w:rsidRPr="00356A80">
              <w:rPr>
                <w:rFonts w:eastAsiaTheme="minorEastAsia"/>
                <w:sz w:val="16"/>
                <w:szCs w:val="16"/>
              </w:rPr>
              <w:t xml:space="preserve"> год (</w:t>
            </w:r>
            <w:r>
              <w:rPr>
                <w:rFonts w:eastAsiaTheme="minorEastAsia"/>
                <w:sz w:val="16"/>
                <w:szCs w:val="16"/>
              </w:rPr>
              <w:t>2</w:t>
            </w:r>
            <w:r w:rsidRPr="00356A80">
              <w:rPr>
                <w:rFonts w:eastAsiaTheme="minorEastAsia"/>
                <w:sz w:val="16"/>
                <w:szCs w:val="16"/>
              </w:rPr>
              <w:t>-й год планового периода)</w:t>
            </w:r>
          </w:p>
        </w:tc>
        <w:tc>
          <w:tcPr>
            <w:tcW w:w="680" w:type="dxa"/>
            <w:vMerge w:val="restart"/>
            <w:tcBorders>
              <w:top w:val="single" w:sz="4" w:space="0" w:color="auto"/>
              <w:left w:val="single" w:sz="4" w:space="0" w:color="auto"/>
              <w:bottom w:val="single" w:sz="4" w:space="0" w:color="auto"/>
              <w:right w:val="single" w:sz="4" w:space="0" w:color="auto"/>
            </w:tcBorders>
          </w:tcPr>
          <w:p w:rsidR="000A6B7D" w:rsidRPr="00E67A16" w:rsidRDefault="000A6B7D" w:rsidP="000A6B7D">
            <w:pPr>
              <w:widowControl w:val="0"/>
              <w:autoSpaceDE w:val="0"/>
              <w:autoSpaceDN w:val="0"/>
              <w:adjustRightInd w:val="0"/>
              <w:jc w:val="center"/>
              <w:rPr>
                <w:rFonts w:eastAsiaTheme="minorEastAsia"/>
                <w:sz w:val="16"/>
                <w:szCs w:val="16"/>
              </w:rPr>
            </w:pPr>
            <w:r w:rsidRPr="00E67A16">
              <w:rPr>
                <w:rFonts w:eastAsiaTheme="minorEastAsia"/>
                <w:sz w:val="16"/>
                <w:szCs w:val="16"/>
              </w:rPr>
              <w:t>в процентах</w:t>
            </w:r>
          </w:p>
        </w:tc>
        <w:tc>
          <w:tcPr>
            <w:tcW w:w="1446" w:type="dxa"/>
            <w:vMerge w:val="restart"/>
            <w:tcBorders>
              <w:top w:val="single" w:sz="4" w:space="0" w:color="auto"/>
              <w:left w:val="single" w:sz="4" w:space="0" w:color="auto"/>
              <w:bottom w:val="single" w:sz="4" w:space="0" w:color="auto"/>
            </w:tcBorders>
          </w:tcPr>
          <w:p w:rsidR="000A6B7D" w:rsidRPr="008600EE" w:rsidRDefault="000A6B7D" w:rsidP="000A6B7D">
            <w:pPr>
              <w:widowControl w:val="0"/>
              <w:autoSpaceDE w:val="0"/>
              <w:autoSpaceDN w:val="0"/>
              <w:adjustRightInd w:val="0"/>
              <w:jc w:val="center"/>
              <w:rPr>
                <w:rFonts w:eastAsiaTheme="minorEastAsia"/>
                <w:sz w:val="14"/>
                <w:szCs w:val="14"/>
              </w:rPr>
            </w:pPr>
            <w:r w:rsidRPr="008600EE">
              <w:rPr>
                <w:rFonts w:eastAsiaTheme="minorEastAsia"/>
                <w:sz w:val="14"/>
                <w:szCs w:val="14"/>
              </w:rPr>
              <w:t>в абсолютных показателях</w:t>
            </w:r>
          </w:p>
        </w:tc>
      </w:tr>
      <w:tr w:rsidR="00922329" w:rsidRPr="00E67A16" w:rsidTr="00E64099">
        <w:tc>
          <w:tcPr>
            <w:tcW w:w="993" w:type="dxa"/>
            <w:vMerge/>
            <w:tcBorders>
              <w:top w:val="single" w:sz="4" w:space="0" w:color="auto"/>
              <w:bottom w:val="single" w:sz="4" w:space="0" w:color="auto"/>
              <w:right w:val="single" w:sz="4" w:space="0" w:color="auto"/>
            </w:tcBorders>
          </w:tcPr>
          <w:p w:rsidR="00922329" w:rsidRPr="00C64FF2" w:rsidRDefault="00922329" w:rsidP="00922329">
            <w:pPr>
              <w:widowControl w:val="0"/>
              <w:autoSpaceDE w:val="0"/>
              <w:autoSpaceDN w:val="0"/>
              <w:adjustRightInd w:val="0"/>
              <w:jc w:val="center"/>
              <w:rPr>
                <w:rFonts w:eastAsiaTheme="minorEastAsia"/>
                <w:color w:val="0000FF"/>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922329" w:rsidRPr="00C64FF2" w:rsidRDefault="00922329" w:rsidP="00922329">
            <w:pPr>
              <w:widowControl w:val="0"/>
              <w:autoSpaceDE w:val="0"/>
              <w:autoSpaceDN w:val="0"/>
              <w:adjustRightInd w:val="0"/>
              <w:jc w:val="center"/>
              <w:rPr>
                <w:rFonts w:eastAsiaTheme="minorEastAsia"/>
                <w:color w:val="0000FF"/>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922329" w:rsidRPr="00C64FF2" w:rsidRDefault="00922329" w:rsidP="00922329">
            <w:pPr>
              <w:widowControl w:val="0"/>
              <w:autoSpaceDE w:val="0"/>
              <w:autoSpaceDN w:val="0"/>
              <w:adjustRightInd w:val="0"/>
              <w:jc w:val="center"/>
              <w:rPr>
                <w:rFonts w:eastAsiaTheme="minorEastAsia"/>
                <w:color w:val="0000FF"/>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p>
        </w:tc>
        <w:tc>
          <w:tcPr>
            <w:tcW w:w="1419" w:type="dxa"/>
            <w:vMerge/>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p>
        </w:tc>
        <w:tc>
          <w:tcPr>
            <w:tcW w:w="850"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16"/>
                <w:szCs w:val="16"/>
              </w:rPr>
            </w:pPr>
            <w:r w:rsidRPr="00E67A16">
              <w:rPr>
                <w:rFonts w:eastAsiaTheme="minorEastAsia"/>
                <w:sz w:val="16"/>
                <w:szCs w:val="16"/>
              </w:rPr>
              <w:t xml:space="preserve">наименование </w:t>
            </w:r>
            <w:hyperlink w:anchor="Par942" w:tooltip="&lt;5&gt; Заполняется в соответствии с общероссийскими базовыми перечнями или федеральными перечнями." w:history="1">
              <w:r w:rsidRPr="00E67A16">
                <w:rPr>
                  <w:rFonts w:eastAsiaTheme="minorEastAsia"/>
                  <w:sz w:val="16"/>
                  <w:szCs w:val="16"/>
                </w:rPr>
                <w:t>&lt;5&gt;</w:t>
              </w:r>
            </w:hyperlink>
          </w:p>
        </w:tc>
        <w:tc>
          <w:tcPr>
            <w:tcW w:w="851"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14"/>
                <w:szCs w:val="14"/>
              </w:rPr>
            </w:pPr>
            <w:r w:rsidRPr="00E67A16">
              <w:rPr>
                <w:rFonts w:eastAsiaTheme="minorEastAsia"/>
                <w:sz w:val="14"/>
                <w:szCs w:val="14"/>
              </w:rPr>
              <w:t xml:space="preserve">код по </w:t>
            </w:r>
            <w:hyperlink r:id="rId23" w:history="1">
              <w:r w:rsidRPr="00E67A16">
                <w:rPr>
                  <w:rFonts w:eastAsiaTheme="minorEastAsia"/>
                  <w:sz w:val="14"/>
                  <w:szCs w:val="14"/>
                </w:rPr>
                <w:t>ОКЕИ</w:t>
              </w:r>
            </w:hyperlink>
            <w:r w:rsidRPr="00E67A16">
              <w:rPr>
                <w:rFonts w:eastAsiaTheme="minorEastAsia"/>
                <w:sz w:val="14"/>
                <w:szCs w:val="14"/>
              </w:rPr>
              <w:t xml:space="preserve"> </w:t>
            </w:r>
            <w:hyperlink w:anchor="Par943" w:tooltip="&lt;6&gt; Заполняется в соответствии с кодом, указанным в общероссийском базовом перечне или федеральном перечне (при наличии)." w:history="1">
              <w:r w:rsidRPr="00E67A16">
                <w:rPr>
                  <w:rFonts w:eastAsiaTheme="minorEastAsia"/>
                  <w:sz w:val="14"/>
                  <w:szCs w:val="14"/>
                </w:rPr>
                <w:t>&lt;6&gt;</w:t>
              </w:r>
            </w:hyperlink>
          </w:p>
        </w:tc>
        <w:tc>
          <w:tcPr>
            <w:tcW w:w="1039" w:type="dxa"/>
            <w:vMerge/>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p>
        </w:tc>
        <w:tc>
          <w:tcPr>
            <w:tcW w:w="1039" w:type="dxa"/>
            <w:vMerge/>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p>
        </w:tc>
        <w:tc>
          <w:tcPr>
            <w:tcW w:w="1040" w:type="dxa"/>
            <w:vMerge/>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16"/>
                <w:szCs w:val="16"/>
              </w:rPr>
            </w:pPr>
          </w:p>
        </w:tc>
        <w:tc>
          <w:tcPr>
            <w:tcW w:w="1446" w:type="dxa"/>
            <w:vMerge/>
            <w:tcBorders>
              <w:top w:val="single" w:sz="4" w:space="0" w:color="auto"/>
              <w:left w:val="single" w:sz="4" w:space="0" w:color="auto"/>
              <w:bottom w:val="single" w:sz="4" w:space="0" w:color="auto"/>
            </w:tcBorders>
          </w:tcPr>
          <w:p w:rsidR="00922329" w:rsidRPr="00E67A16" w:rsidRDefault="00922329" w:rsidP="00922329">
            <w:pPr>
              <w:widowControl w:val="0"/>
              <w:autoSpaceDE w:val="0"/>
              <w:autoSpaceDN w:val="0"/>
              <w:adjustRightInd w:val="0"/>
              <w:jc w:val="center"/>
              <w:rPr>
                <w:rFonts w:eastAsiaTheme="minorEastAsia"/>
                <w:sz w:val="16"/>
                <w:szCs w:val="16"/>
              </w:rPr>
            </w:pPr>
          </w:p>
        </w:tc>
      </w:tr>
      <w:tr w:rsidR="00922329" w:rsidRPr="00C64FF2" w:rsidTr="00E64099">
        <w:tc>
          <w:tcPr>
            <w:tcW w:w="993" w:type="dxa"/>
            <w:tcBorders>
              <w:top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6</w:t>
            </w:r>
          </w:p>
        </w:tc>
        <w:tc>
          <w:tcPr>
            <w:tcW w:w="1419"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9</w:t>
            </w:r>
          </w:p>
        </w:tc>
        <w:tc>
          <w:tcPr>
            <w:tcW w:w="1039"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10</w:t>
            </w:r>
          </w:p>
        </w:tc>
        <w:tc>
          <w:tcPr>
            <w:tcW w:w="1039"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11</w:t>
            </w:r>
          </w:p>
        </w:tc>
        <w:tc>
          <w:tcPr>
            <w:tcW w:w="1040"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12</w:t>
            </w:r>
          </w:p>
        </w:tc>
        <w:tc>
          <w:tcPr>
            <w:tcW w:w="680"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13</w:t>
            </w:r>
          </w:p>
        </w:tc>
        <w:tc>
          <w:tcPr>
            <w:tcW w:w="1446" w:type="dxa"/>
            <w:tcBorders>
              <w:top w:val="single" w:sz="4" w:space="0" w:color="auto"/>
              <w:left w:val="single" w:sz="4" w:space="0" w:color="auto"/>
              <w:bottom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14</w:t>
            </w:r>
          </w:p>
        </w:tc>
      </w:tr>
      <w:tr w:rsidR="00E115CD" w:rsidRPr="00C64FF2" w:rsidTr="00E64099">
        <w:tc>
          <w:tcPr>
            <w:tcW w:w="993" w:type="dxa"/>
            <w:vMerge w:val="restart"/>
            <w:tcBorders>
              <w:top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748244020134030000430010100000000000003100106</w:t>
            </w:r>
          </w:p>
        </w:tc>
        <w:tc>
          <w:tcPr>
            <w:tcW w:w="1418" w:type="dxa"/>
            <w:vMerge w:val="restart"/>
            <w:tcBorders>
              <w:top w:val="single" w:sz="4" w:space="0" w:color="auto"/>
              <w:left w:val="single" w:sz="4" w:space="0" w:color="auto"/>
              <w:right w:val="single" w:sz="4" w:space="0" w:color="auto"/>
            </w:tcBorders>
            <w:vAlign w:val="center"/>
          </w:tcPr>
          <w:p w:rsidR="00E115CD" w:rsidRPr="00E64099" w:rsidRDefault="00E115CD" w:rsidP="00E64099">
            <w:pPr>
              <w:jc w:val="center"/>
              <w:rPr>
                <w:rFonts w:eastAsiaTheme="minorEastAsia"/>
                <w:sz w:val="18"/>
                <w:szCs w:val="18"/>
              </w:rPr>
            </w:pPr>
            <w:r w:rsidRPr="00E64099">
              <w:rPr>
                <w:rFonts w:eastAsiaTheme="minorEastAsia"/>
                <w:sz w:val="18"/>
                <w:szCs w:val="18"/>
              </w:rPr>
              <w:t>занятия физкультурно-спортивной направленности  в кружках и секциях проводимые в соответствии с программами и рекомендациями по видам спорта</w:t>
            </w:r>
          </w:p>
        </w:tc>
        <w:tc>
          <w:tcPr>
            <w:tcW w:w="992" w:type="dxa"/>
            <w:vMerge w:val="restart"/>
            <w:tcBorders>
              <w:top w:val="single" w:sz="4" w:space="0" w:color="auto"/>
              <w:left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по месту проживания граждан</w:t>
            </w:r>
          </w:p>
        </w:tc>
        <w:tc>
          <w:tcPr>
            <w:tcW w:w="850" w:type="dxa"/>
            <w:vMerge w:val="restart"/>
            <w:tcBorders>
              <w:top w:val="single" w:sz="4" w:space="0" w:color="auto"/>
              <w:left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p>
        </w:tc>
        <w:tc>
          <w:tcPr>
            <w:tcW w:w="993" w:type="dxa"/>
            <w:vMerge w:val="restart"/>
            <w:tcBorders>
              <w:top w:val="single" w:sz="4" w:space="0" w:color="auto"/>
              <w:left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на основании заявления при отсутствии медицинских противопоказаний</w:t>
            </w:r>
          </w:p>
        </w:tc>
        <w:tc>
          <w:tcPr>
            <w:tcW w:w="850" w:type="dxa"/>
            <w:vMerge w:val="restart"/>
            <w:tcBorders>
              <w:top w:val="single" w:sz="4" w:space="0" w:color="auto"/>
              <w:left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p>
        </w:tc>
        <w:tc>
          <w:tcPr>
            <w:tcW w:w="1419" w:type="dxa"/>
            <w:tcBorders>
              <w:top w:val="single" w:sz="4" w:space="0" w:color="auto"/>
              <w:left w:val="single" w:sz="4" w:space="0" w:color="auto"/>
              <w:bottom w:val="single" w:sz="4" w:space="0" w:color="auto"/>
              <w:right w:val="single" w:sz="4" w:space="0" w:color="auto"/>
            </w:tcBorders>
            <w:vAlign w:val="center"/>
          </w:tcPr>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Уровень</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удовлетворенности</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жителей объемом и</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качеством мероприятий</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направленных на</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пропаганду физической</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культуры и спорта</w:t>
            </w:r>
          </w:p>
        </w:tc>
        <w:tc>
          <w:tcPr>
            <w:tcW w:w="850"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Процент</w:t>
            </w:r>
          </w:p>
        </w:tc>
        <w:tc>
          <w:tcPr>
            <w:tcW w:w="851"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744</w:t>
            </w:r>
          </w:p>
        </w:tc>
        <w:tc>
          <w:tcPr>
            <w:tcW w:w="1039"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80</w:t>
            </w:r>
          </w:p>
        </w:tc>
        <w:tc>
          <w:tcPr>
            <w:tcW w:w="1039"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80</w:t>
            </w:r>
          </w:p>
        </w:tc>
        <w:tc>
          <w:tcPr>
            <w:tcW w:w="1040"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80</w:t>
            </w:r>
          </w:p>
        </w:tc>
        <w:tc>
          <w:tcPr>
            <w:tcW w:w="680"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85</w:t>
            </w:r>
          </w:p>
        </w:tc>
        <w:tc>
          <w:tcPr>
            <w:tcW w:w="1446" w:type="dxa"/>
            <w:tcBorders>
              <w:top w:val="single" w:sz="4" w:space="0" w:color="auto"/>
              <w:left w:val="single" w:sz="4" w:space="0" w:color="auto"/>
              <w:bottom w:val="single" w:sz="4" w:space="0" w:color="auto"/>
            </w:tcBorders>
          </w:tcPr>
          <w:p w:rsidR="00E115CD" w:rsidRPr="00E67A16" w:rsidRDefault="00E115CD" w:rsidP="00922329">
            <w:pPr>
              <w:widowControl w:val="0"/>
              <w:autoSpaceDE w:val="0"/>
              <w:autoSpaceDN w:val="0"/>
              <w:adjustRightInd w:val="0"/>
              <w:rPr>
                <w:rFonts w:eastAsiaTheme="minorEastAsia"/>
                <w:sz w:val="20"/>
                <w:szCs w:val="20"/>
              </w:rPr>
            </w:pPr>
          </w:p>
        </w:tc>
      </w:tr>
      <w:tr w:rsidR="00E115CD" w:rsidRPr="00C64FF2" w:rsidTr="00E64099">
        <w:trPr>
          <w:trHeight w:val="693"/>
        </w:trPr>
        <w:tc>
          <w:tcPr>
            <w:tcW w:w="993" w:type="dxa"/>
            <w:vMerge/>
            <w:tcBorders>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1418" w:type="dxa"/>
            <w:vMerge/>
            <w:tcBorders>
              <w:left w:val="single" w:sz="4" w:space="0" w:color="auto"/>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992" w:type="dxa"/>
            <w:vMerge/>
            <w:tcBorders>
              <w:left w:val="single" w:sz="4" w:space="0" w:color="auto"/>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993" w:type="dxa"/>
            <w:vMerge/>
            <w:tcBorders>
              <w:left w:val="single" w:sz="4" w:space="0" w:color="auto"/>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Доля граждан</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систематически</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занимающихся</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физической культурой и</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спортом в общей</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численности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Процент</w:t>
            </w:r>
          </w:p>
        </w:tc>
        <w:tc>
          <w:tcPr>
            <w:tcW w:w="851"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744</w:t>
            </w:r>
          </w:p>
        </w:tc>
        <w:tc>
          <w:tcPr>
            <w:tcW w:w="1039"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18</w:t>
            </w:r>
          </w:p>
        </w:tc>
        <w:tc>
          <w:tcPr>
            <w:tcW w:w="1039"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19</w:t>
            </w:r>
          </w:p>
        </w:tc>
        <w:tc>
          <w:tcPr>
            <w:tcW w:w="1040"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20</w:t>
            </w:r>
          </w:p>
        </w:tc>
        <w:tc>
          <w:tcPr>
            <w:tcW w:w="680"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85</w:t>
            </w:r>
          </w:p>
        </w:tc>
        <w:tc>
          <w:tcPr>
            <w:tcW w:w="1446" w:type="dxa"/>
            <w:tcBorders>
              <w:top w:val="single" w:sz="4" w:space="0" w:color="auto"/>
              <w:left w:val="single" w:sz="4" w:space="0" w:color="auto"/>
              <w:bottom w:val="single" w:sz="4" w:space="0" w:color="auto"/>
            </w:tcBorders>
          </w:tcPr>
          <w:p w:rsidR="00E115CD" w:rsidRPr="00E67A16" w:rsidRDefault="00E115CD" w:rsidP="00E115CD">
            <w:pPr>
              <w:widowControl w:val="0"/>
              <w:autoSpaceDE w:val="0"/>
              <w:autoSpaceDN w:val="0"/>
              <w:adjustRightInd w:val="0"/>
              <w:rPr>
                <w:rFonts w:eastAsiaTheme="minorEastAsia"/>
                <w:sz w:val="20"/>
                <w:szCs w:val="20"/>
              </w:rPr>
            </w:pPr>
          </w:p>
        </w:tc>
      </w:tr>
      <w:tr w:rsidR="00E115CD" w:rsidRPr="00C64FF2" w:rsidTr="00E64099">
        <w:trPr>
          <w:trHeight w:val="464"/>
        </w:trPr>
        <w:tc>
          <w:tcPr>
            <w:tcW w:w="993" w:type="dxa"/>
            <w:vMerge/>
            <w:tcBorders>
              <w:bottom w:val="single" w:sz="4" w:space="0" w:color="auto"/>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1418" w:type="dxa"/>
            <w:vMerge/>
            <w:tcBorders>
              <w:left w:val="single" w:sz="4" w:space="0" w:color="auto"/>
              <w:bottom w:val="single" w:sz="4" w:space="0" w:color="auto"/>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992" w:type="dxa"/>
            <w:vMerge/>
            <w:tcBorders>
              <w:left w:val="single" w:sz="4" w:space="0" w:color="auto"/>
              <w:bottom w:val="single" w:sz="4" w:space="0" w:color="auto"/>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850" w:type="dxa"/>
            <w:vMerge/>
            <w:tcBorders>
              <w:left w:val="single" w:sz="4" w:space="0" w:color="auto"/>
              <w:bottom w:val="single" w:sz="4" w:space="0" w:color="auto"/>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993" w:type="dxa"/>
            <w:vMerge/>
            <w:tcBorders>
              <w:left w:val="single" w:sz="4" w:space="0" w:color="auto"/>
              <w:bottom w:val="single" w:sz="4" w:space="0" w:color="auto"/>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850" w:type="dxa"/>
            <w:vMerge/>
            <w:tcBorders>
              <w:left w:val="single" w:sz="4" w:space="0" w:color="auto"/>
              <w:bottom w:val="single" w:sz="4" w:space="0" w:color="auto"/>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Доля фактического</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количества посетителей</w:t>
            </w:r>
          </w:p>
        </w:tc>
        <w:tc>
          <w:tcPr>
            <w:tcW w:w="850"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Процент</w:t>
            </w:r>
          </w:p>
        </w:tc>
        <w:tc>
          <w:tcPr>
            <w:tcW w:w="851" w:type="dxa"/>
            <w:tcBorders>
              <w:top w:val="single" w:sz="4" w:space="0" w:color="auto"/>
              <w:left w:val="single" w:sz="4" w:space="0" w:color="auto"/>
              <w:bottom w:val="single" w:sz="4" w:space="0" w:color="auto"/>
              <w:right w:val="single" w:sz="4" w:space="0" w:color="auto"/>
            </w:tcBorders>
            <w:vAlign w:val="center"/>
          </w:tcPr>
          <w:p w:rsidR="00E115CD" w:rsidRPr="00E64099" w:rsidRDefault="00E64099"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744</w:t>
            </w:r>
          </w:p>
        </w:tc>
        <w:tc>
          <w:tcPr>
            <w:tcW w:w="1039" w:type="dxa"/>
            <w:tcBorders>
              <w:top w:val="single" w:sz="4" w:space="0" w:color="auto"/>
              <w:left w:val="single" w:sz="4" w:space="0" w:color="auto"/>
              <w:bottom w:val="single" w:sz="4" w:space="0" w:color="auto"/>
              <w:right w:val="single" w:sz="4" w:space="0" w:color="auto"/>
            </w:tcBorders>
            <w:vAlign w:val="center"/>
          </w:tcPr>
          <w:p w:rsidR="00E115CD" w:rsidRPr="00E64099" w:rsidRDefault="00E64099"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50</w:t>
            </w:r>
          </w:p>
        </w:tc>
        <w:tc>
          <w:tcPr>
            <w:tcW w:w="1039" w:type="dxa"/>
            <w:tcBorders>
              <w:top w:val="single" w:sz="4" w:space="0" w:color="auto"/>
              <w:left w:val="single" w:sz="4" w:space="0" w:color="auto"/>
              <w:bottom w:val="single" w:sz="4" w:space="0" w:color="auto"/>
              <w:right w:val="single" w:sz="4" w:space="0" w:color="auto"/>
            </w:tcBorders>
            <w:vAlign w:val="center"/>
          </w:tcPr>
          <w:p w:rsidR="00E115CD" w:rsidRPr="00E64099" w:rsidRDefault="00E64099"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50</w:t>
            </w:r>
          </w:p>
        </w:tc>
        <w:tc>
          <w:tcPr>
            <w:tcW w:w="1040" w:type="dxa"/>
            <w:tcBorders>
              <w:top w:val="single" w:sz="4" w:space="0" w:color="auto"/>
              <w:left w:val="single" w:sz="4" w:space="0" w:color="auto"/>
              <w:bottom w:val="single" w:sz="4" w:space="0" w:color="auto"/>
              <w:right w:val="single" w:sz="4" w:space="0" w:color="auto"/>
            </w:tcBorders>
            <w:vAlign w:val="center"/>
          </w:tcPr>
          <w:p w:rsidR="00E115CD" w:rsidRPr="00E64099" w:rsidRDefault="00E64099"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50</w:t>
            </w:r>
          </w:p>
        </w:tc>
        <w:tc>
          <w:tcPr>
            <w:tcW w:w="680" w:type="dxa"/>
            <w:tcBorders>
              <w:top w:val="single" w:sz="4" w:space="0" w:color="auto"/>
              <w:left w:val="single" w:sz="4" w:space="0" w:color="auto"/>
              <w:bottom w:val="single" w:sz="4" w:space="0" w:color="auto"/>
              <w:right w:val="single" w:sz="4" w:space="0" w:color="auto"/>
            </w:tcBorders>
            <w:vAlign w:val="center"/>
          </w:tcPr>
          <w:p w:rsidR="00E115CD" w:rsidRPr="00E64099" w:rsidRDefault="00E64099"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85</w:t>
            </w:r>
          </w:p>
          <w:p w:rsidR="00E64099" w:rsidRPr="00E64099" w:rsidRDefault="00E64099" w:rsidP="00E64099">
            <w:pPr>
              <w:widowControl w:val="0"/>
              <w:autoSpaceDE w:val="0"/>
              <w:autoSpaceDN w:val="0"/>
              <w:adjustRightInd w:val="0"/>
              <w:jc w:val="center"/>
              <w:rPr>
                <w:rFonts w:eastAsiaTheme="minorEastAsia"/>
                <w:sz w:val="18"/>
                <w:szCs w:val="18"/>
              </w:rPr>
            </w:pPr>
          </w:p>
        </w:tc>
        <w:tc>
          <w:tcPr>
            <w:tcW w:w="1446" w:type="dxa"/>
            <w:tcBorders>
              <w:top w:val="single" w:sz="4" w:space="0" w:color="auto"/>
              <w:left w:val="single" w:sz="4" w:space="0" w:color="auto"/>
              <w:bottom w:val="single" w:sz="4" w:space="0" w:color="auto"/>
            </w:tcBorders>
          </w:tcPr>
          <w:p w:rsidR="00E115CD" w:rsidRPr="00E67A16" w:rsidRDefault="00E115CD" w:rsidP="00E115CD">
            <w:pPr>
              <w:widowControl w:val="0"/>
              <w:autoSpaceDE w:val="0"/>
              <w:autoSpaceDN w:val="0"/>
              <w:adjustRightInd w:val="0"/>
              <w:rPr>
                <w:rFonts w:eastAsiaTheme="minorEastAsia"/>
                <w:sz w:val="20"/>
                <w:szCs w:val="20"/>
              </w:rPr>
            </w:pPr>
          </w:p>
        </w:tc>
      </w:tr>
    </w:tbl>
    <w:p w:rsidR="00922329" w:rsidRPr="000A6B7D" w:rsidRDefault="00922329" w:rsidP="00922329">
      <w:pPr>
        <w:widowControl w:val="0"/>
        <w:autoSpaceDE w:val="0"/>
        <w:autoSpaceDN w:val="0"/>
        <w:adjustRightInd w:val="0"/>
        <w:jc w:val="both"/>
        <w:rPr>
          <w:rFonts w:eastAsiaTheme="minorEastAsia"/>
          <w:sz w:val="20"/>
          <w:szCs w:val="20"/>
        </w:rPr>
      </w:pPr>
    </w:p>
    <w:p w:rsidR="002F4EFA" w:rsidRDefault="002F4EFA" w:rsidP="00922329">
      <w:pPr>
        <w:widowControl w:val="0"/>
        <w:autoSpaceDE w:val="0"/>
        <w:autoSpaceDN w:val="0"/>
        <w:adjustRightInd w:val="0"/>
        <w:jc w:val="both"/>
        <w:rPr>
          <w:rFonts w:eastAsiaTheme="minorEastAsia"/>
          <w:sz w:val="20"/>
          <w:szCs w:val="20"/>
        </w:rPr>
      </w:pPr>
    </w:p>
    <w:p w:rsidR="002F4EFA" w:rsidRDefault="002F4EFA" w:rsidP="00922329">
      <w:pPr>
        <w:widowControl w:val="0"/>
        <w:autoSpaceDE w:val="0"/>
        <w:autoSpaceDN w:val="0"/>
        <w:adjustRightInd w:val="0"/>
        <w:jc w:val="both"/>
        <w:rPr>
          <w:rFonts w:eastAsiaTheme="minorEastAsia"/>
          <w:sz w:val="20"/>
          <w:szCs w:val="20"/>
        </w:rPr>
      </w:pPr>
    </w:p>
    <w:p w:rsidR="002F4EFA" w:rsidRDefault="002F4EFA" w:rsidP="00922329">
      <w:pPr>
        <w:widowControl w:val="0"/>
        <w:autoSpaceDE w:val="0"/>
        <w:autoSpaceDN w:val="0"/>
        <w:adjustRightInd w:val="0"/>
        <w:jc w:val="both"/>
        <w:rPr>
          <w:rFonts w:eastAsiaTheme="minorEastAsia"/>
          <w:sz w:val="20"/>
          <w:szCs w:val="20"/>
        </w:rPr>
      </w:pPr>
    </w:p>
    <w:p w:rsidR="002F4EFA" w:rsidRDefault="002F4EFA" w:rsidP="00922329">
      <w:pPr>
        <w:widowControl w:val="0"/>
        <w:autoSpaceDE w:val="0"/>
        <w:autoSpaceDN w:val="0"/>
        <w:adjustRightInd w:val="0"/>
        <w:jc w:val="both"/>
        <w:rPr>
          <w:rFonts w:eastAsiaTheme="minorEastAsia"/>
          <w:sz w:val="20"/>
          <w:szCs w:val="20"/>
        </w:rPr>
      </w:pPr>
    </w:p>
    <w:p w:rsidR="002F4EFA" w:rsidRDefault="002F4EFA" w:rsidP="00922329">
      <w:pPr>
        <w:widowControl w:val="0"/>
        <w:autoSpaceDE w:val="0"/>
        <w:autoSpaceDN w:val="0"/>
        <w:adjustRightInd w:val="0"/>
        <w:jc w:val="both"/>
        <w:rPr>
          <w:rFonts w:eastAsiaTheme="minorEastAsia"/>
          <w:sz w:val="20"/>
          <w:szCs w:val="20"/>
        </w:rPr>
      </w:pPr>
    </w:p>
    <w:p w:rsidR="002F4EFA" w:rsidRDefault="002F4EFA" w:rsidP="00922329">
      <w:pPr>
        <w:widowControl w:val="0"/>
        <w:autoSpaceDE w:val="0"/>
        <w:autoSpaceDN w:val="0"/>
        <w:adjustRightInd w:val="0"/>
        <w:jc w:val="both"/>
        <w:rPr>
          <w:rFonts w:eastAsiaTheme="minorEastAsia"/>
          <w:sz w:val="20"/>
          <w:szCs w:val="20"/>
        </w:rPr>
      </w:pPr>
    </w:p>
    <w:p w:rsidR="002F4EFA" w:rsidRDefault="002F4EFA" w:rsidP="00922329">
      <w:pPr>
        <w:widowControl w:val="0"/>
        <w:autoSpaceDE w:val="0"/>
        <w:autoSpaceDN w:val="0"/>
        <w:adjustRightInd w:val="0"/>
        <w:jc w:val="both"/>
        <w:rPr>
          <w:rFonts w:eastAsiaTheme="minorEastAsia"/>
          <w:sz w:val="20"/>
          <w:szCs w:val="20"/>
        </w:rPr>
      </w:pPr>
    </w:p>
    <w:p w:rsidR="002F4EFA" w:rsidRDefault="006C2401" w:rsidP="00BD5E05">
      <w:pPr>
        <w:widowControl w:val="0"/>
        <w:autoSpaceDE w:val="0"/>
        <w:autoSpaceDN w:val="0"/>
        <w:adjustRightInd w:val="0"/>
        <w:jc w:val="center"/>
        <w:rPr>
          <w:rFonts w:eastAsiaTheme="minorEastAsia"/>
          <w:sz w:val="20"/>
          <w:szCs w:val="20"/>
        </w:rPr>
      </w:pPr>
      <w:r>
        <w:rPr>
          <w:rFonts w:eastAsiaTheme="minorEastAsia"/>
          <w:sz w:val="20"/>
          <w:szCs w:val="20"/>
        </w:rPr>
        <w:t>8</w:t>
      </w:r>
    </w:p>
    <w:p w:rsidR="002F4EFA" w:rsidRDefault="002F4EFA" w:rsidP="00922329">
      <w:pPr>
        <w:widowControl w:val="0"/>
        <w:autoSpaceDE w:val="0"/>
        <w:autoSpaceDN w:val="0"/>
        <w:adjustRightInd w:val="0"/>
        <w:jc w:val="both"/>
        <w:rPr>
          <w:rFonts w:eastAsiaTheme="minorEastAsia"/>
          <w:sz w:val="20"/>
          <w:szCs w:val="20"/>
        </w:rPr>
      </w:pPr>
    </w:p>
    <w:p w:rsidR="002F4EFA" w:rsidRDefault="002F4EFA" w:rsidP="00922329">
      <w:pPr>
        <w:widowControl w:val="0"/>
        <w:autoSpaceDE w:val="0"/>
        <w:autoSpaceDN w:val="0"/>
        <w:adjustRightInd w:val="0"/>
        <w:jc w:val="both"/>
        <w:rPr>
          <w:rFonts w:eastAsiaTheme="minorEastAsia"/>
          <w:sz w:val="20"/>
          <w:szCs w:val="20"/>
        </w:rPr>
      </w:pPr>
    </w:p>
    <w:p w:rsidR="00922329" w:rsidRPr="000A6B7D" w:rsidRDefault="00922329" w:rsidP="00922329">
      <w:pPr>
        <w:widowControl w:val="0"/>
        <w:autoSpaceDE w:val="0"/>
        <w:autoSpaceDN w:val="0"/>
        <w:adjustRightInd w:val="0"/>
        <w:jc w:val="both"/>
        <w:rPr>
          <w:rFonts w:eastAsiaTheme="minorEastAsia"/>
          <w:sz w:val="20"/>
          <w:szCs w:val="20"/>
        </w:rPr>
      </w:pPr>
      <w:r w:rsidRPr="000A6B7D">
        <w:rPr>
          <w:rFonts w:eastAsiaTheme="minorEastAsia"/>
          <w:sz w:val="20"/>
          <w:szCs w:val="20"/>
        </w:rPr>
        <w:lastRenderedPageBreak/>
        <w:t>3.2. Показатели, характеризующие объем работы</w:t>
      </w:r>
    </w:p>
    <w:tbl>
      <w:tblPr>
        <w:tblW w:w="14817" w:type="dxa"/>
        <w:tblLayout w:type="fixed"/>
        <w:tblCellMar>
          <w:top w:w="102" w:type="dxa"/>
          <w:left w:w="62" w:type="dxa"/>
          <w:bottom w:w="102" w:type="dxa"/>
          <w:right w:w="62" w:type="dxa"/>
        </w:tblCellMar>
        <w:tblLook w:val="0000" w:firstRow="0" w:lastRow="0" w:firstColumn="0" w:lastColumn="0" w:noHBand="0" w:noVBand="0"/>
      </w:tblPr>
      <w:tblGrid>
        <w:gridCol w:w="993"/>
        <w:gridCol w:w="850"/>
        <w:gridCol w:w="850"/>
        <w:gridCol w:w="850"/>
        <w:gridCol w:w="850"/>
        <w:gridCol w:w="850"/>
        <w:gridCol w:w="994"/>
        <w:gridCol w:w="850"/>
        <w:gridCol w:w="710"/>
        <w:gridCol w:w="709"/>
        <w:gridCol w:w="794"/>
        <w:gridCol w:w="851"/>
        <w:gridCol w:w="852"/>
        <w:gridCol w:w="737"/>
        <w:gridCol w:w="851"/>
        <w:gridCol w:w="852"/>
        <w:gridCol w:w="633"/>
        <w:gridCol w:w="741"/>
      </w:tblGrid>
      <w:tr w:rsidR="000A6B7D" w:rsidRPr="000A6B7D" w:rsidTr="008600EE">
        <w:tc>
          <w:tcPr>
            <w:tcW w:w="993" w:type="dxa"/>
            <w:vMerge w:val="restart"/>
            <w:tcBorders>
              <w:top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6"/>
                <w:szCs w:val="16"/>
              </w:rPr>
            </w:pPr>
            <w:r w:rsidRPr="000A6B7D">
              <w:rPr>
                <w:rFonts w:eastAsiaTheme="minorEastAsia"/>
                <w:sz w:val="16"/>
                <w:szCs w:val="16"/>
              </w:rPr>
              <w:t xml:space="preserve">Уникальный номер реестровой записи </w:t>
            </w:r>
            <w:hyperlink w:anchor="Par942" w:tooltip="&lt;5&gt; Заполняется в соответствии с общероссийскими базовыми перечнями или федеральными перечнями." w:history="1">
              <w:r w:rsidRPr="000A6B7D">
                <w:rPr>
                  <w:rFonts w:eastAsiaTheme="minorEastAsia"/>
                  <w:sz w:val="16"/>
                  <w:szCs w:val="16"/>
                </w:rPr>
                <w:t>&lt;5&gt;</w:t>
              </w:r>
            </w:hyperlink>
          </w:p>
        </w:tc>
        <w:tc>
          <w:tcPr>
            <w:tcW w:w="2550" w:type="dxa"/>
            <w:gridSpan w:val="3"/>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6"/>
                <w:szCs w:val="16"/>
              </w:rPr>
            </w:pPr>
            <w:r w:rsidRPr="000A6B7D">
              <w:rPr>
                <w:rFonts w:eastAsiaTheme="minorEastAsia"/>
                <w:sz w:val="16"/>
                <w:szCs w:val="16"/>
              </w:rPr>
              <w:t>Показатель, характеризующий содержание работы</w:t>
            </w:r>
          </w:p>
        </w:tc>
        <w:tc>
          <w:tcPr>
            <w:tcW w:w="1700" w:type="dxa"/>
            <w:gridSpan w:val="2"/>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6"/>
                <w:szCs w:val="16"/>
              </w:rPr>
            </w:pPr>
            <w:r w:rsidRPr="000A6B7D">
              <w:rPr>
                <w:rFonts w:eastAsiaTheme="minorEastAsia"/>
                <w:sz w:val="16"/>
                <w:szCs w:val="16"/>
              </w:rPr>
              <w:t>Показатель, характеризующий условия (формы) выполнения работы</w:t>
            </w:r>
          </w:p>
        </w:tc>
        <w:tc>
          <w:tcPr>
            <w:tcW w:w="3263" w:type="dxa"/>
            <w:gridSpan w:val="4"/>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6"/>
                <w:szCs w:val="16"/>
              </w:rPr>
            </w:pPr>
            <w:r w:rsidRPr="000A6B7D">
              <w:rPr>
                <w:rFonts w:eastAsiaTheme="minorEastAsia"/>
                <w:sz w:val="16"/>
                <w:szCs w:val="16"/>
              </w:rPr>
              <w:t>Показатель объема работы</w:t>
            </w:r>
          </w:p>
        </w:tc>
        <w:tc>
          <w:tcPr>
            <w:tcW w:w="2497" w:type="dxa"/>
            <w:gridSpan w:val="3"/>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6"/>
                <w:szCs w:val="16"/>
              </w:rPr>
            </w:pPr>
            <w:r w:rsidRPr="000A6B7D">
              <w:rPr>
                <w:rFonts w:eastAsiaTheme="minorEastAsia"/>
                <w:sz w:val="16"/>
                <w:szCs w:val="16"/>
              </w:rPr>
              <w:t>Значение показателя объема работы</w:t>
            </w:r>
          </w:p>
        </w:tc>
        <w:tc>
          <w:tcPr>
            <w:tcW w:w="2440" w:type="dxa"/>
            <w:gridSpan w:val="3"/>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6"/>
                <w:szCs w:val="16"/>
              </w:rPr>
            </w:pPr>
            <w:r w:rsidRPr="000A6B7D">
              <w:rPr>
                <w:rFonts w:eastAsiaTheme="minorEastAsia"/>
                <w:sz w:val="16"/>
                <w:szCs w:val="16"/>
              </w:rPr>
              <w:t>Размер</w:t>
            </w:r>
          </w:p>
          <w:p w:rsidR="00922329" w:rsidRPr="000A6B7D" w:rsidRDefault="00922329" w:rsidP="00922329">
            <w:pPr>
              <w:widowControl w:val="0"/>
              <w:autoSpaceDE w:val="0"/>
              <w:autoSpaceDN w:val="0"/>
              <w:adjustRightInd w:val="0"/>
              <w:jc w:val="center"/>
              <w:rPr>
                <w:rFonts w:eastAsiaTheme="minorEastAsia"/>
                <w:sz w:val="16"/>
                <w:szCs w:val="16"/>
              </w:rPr>
            </w:pPr>
            <w:r w:rsidRPr="000A6B7D">
              <w:rPr>
                <w:rFonts w:eastAsiaTheme="minorEastAsia"/>
                <w:sz w:val="16"/>
                <w:szCs w:val="16"/>
              </w:rPr>
              <w:t xml:space="preserve">платы (цена, тариф) </w:t>
            </w:r>
            <w:hyperlink w:anchor="Par945" w:tooltip="&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 w:history="1">
              <w:r w:rsidRPr="000A6B7D">
                <w:rPr>
                  <w:rFonts w:eastAsiaTheme="minorEastAsia"/>
                  <w:sz w:val="16"/>
                  <w:szCs w:val="16"/>
                </w:rPr>
                <w:t>&lt;8&gt;</w:t>
              </w:r>
            </w:hyperlink>
          </w:p>
        </w:tc>
        <w:tc>
          <w:tcPr>
            <w:tcW w:w="1374" w:type="dxa"/>
            <w:gridSpan w:val="2"/>
            <w:tcBorders>
              <w:top w:val="single" w:sz="4" w:space="0" w:color="auto"/>
              <w:left w:val="single" w:sz="4" w:space="0" w:color="auto"/>
              <w:bottom w:val="single" w:sz="4" w:space="0" w:color="auto"/>
            </w:tcBorders>
          </w:tcPr>
          <w:p w:rsidR="00922329" w:rsidRPr="000A6B7D" w:rsidRDefault="00922329" w:rsidP="00922329">
            <w:pPr>
              <w:widowControl w:val="0"/>
              <w:autoSpaceDE w:val="0"/>
              <w:autoSpaceDN w:val="0"/>
              <w:adjustRightInd w:val="0"/>
              <w:jc w:val="center"/>
              <w:rPr>
                <w:rFonts w:eastAsiaTheme="minorEastAsia"/>
                <w:sz w:val="16"/>
                <w:szCs w:val="16"/>
              </w:rPr>
            </w:pPr>
            <w:r w:rsidRPr="000A6B7D">
              <w:rPr>
                <w:rFonts w:eastAsiaTheme="minorEastAsia"/>
                <w:sz w:val="16"/>
                <w:szCs w:val="16"/>
              </w:rPr>
              <w:t xml:space="preserve">Допустимые (возможные) отклонения от установленных показателей объема работы </w:t>
            </w:r>
            <w:hyperlink w:anchor="Par944" w:tooltip="&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 w:history="1">
              <w:r w:rsidRPr="000A6B7D">
                <w:rPr>
                  <w:rFonts w:eastAsiaTheme="minorEastAsia"/>
                  <w:sz w:val="16"/>
                  <w:szCs w:val="16"/>
                </w:rPr>
                <w:t>&lt;7&gt;</w:t>
              </w:r>
            </w:hyperlink>
          </w:p>
        </w:tc>
      </w:tr>
      <w:tr w:rsidR="008600EE" w:rsidRPr="000A6B7D" w:rsidTr="008600EE">
        <w:tc>
          <w:tcPr>
            <w:tcW w:w="993" w:type="dxa"/>
            <w:vMerge/>
            <w:tcBorders>
              <w:top w:val="single" w:sz="4" w:space="0" w:color="auto"/>
              <w:bottom w:val="single" w:sz="4" w:space="0" w:color="auto"/>
              <w:right w:val="single" w:sz="4" w:space="0" w:color="auto"/>
            </w:tcBorders>
          </w:tcPr>
          <w:p w:rsidR="008600EE" w:rsidRPr="000A6B7D" w:rsidRDefault="008600EE" w:rsidP="008600EE">
            <w:pPr>
              <w:widowControl w:val="0"/>
              <w:autoSpaceDE w:val="0"/>
              <w:autoSpaceDN w:val="0"/>
              <w:adjustRightInd w:val="0"/>
              <w:jc w:val="center"/>
              <w:rPr>
                <w:rFonts w:eastAsiaTheme="minorEastAsia"/>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rsidR="008600EE" w:rsidRDefault="008600EE" w:rsidP="008600EE">
            <w:pPr>
              <w:widowControl w:val="0"/>
              <w:autoSpaceDE w:val="0"/>
              <w:autoSpaceDN w:val="0"/>
              <w:adjustRightInd w:val="0"/>
              <w:jc w:val="center"/>
              <w:rPr>
                <w:rFonts w:eastAsiaTheme="minorEastAsia"/>
                <w:sz w:val="16"/>
                <w:szCs w:val="16"/>
              </w:rPr>
            </w:pPr>
          </w:p>
          <w:p w:rsidR="008600EE" w:rsidRDefault="008600EE" w:rsidP="008600EE">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8600EE" w:rsidRPr="00A11C09" w:rsidRDefault="008600EE" w:rsidP="008600EE">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600EE" w:rsidRDefault="008600EE" w:rsidP="008600EE">
            <w:pPr>
              <w:widowControl w:val="0"/>
              <w:autoSpaceDE w:val="0"/>
              <w:autoSpaceDN w:val="0"/>
              <w:adjustRightInd w:val="0"/>
              <w:jc w:val="center"/>
              <w:rPr>
                <w:rFonts w:eastAsiaTheme="minorEastAsia"/>
                <w:sz w:val="16"/>
                <w:szCs w:val="16"/>
              </w:rPr>
            </w:pPr>
          </w:p>
          <w:p w:rsidR="008600EE" w:rsidRDefault="008600EE" w:rsidP="008600EE">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8600EE" w:rsidRPr="00A11C09" w:rsidRDefault="008600EE" w:rsidP="008600EE">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600EE" w:rsidRDefault="008600EE" w:rsidP="008600EE">
            <w:pPr>
              <w:widowControl w:val="0"/>
              <w:autoSpaceDE w:val="0"/>
              <w:autoSpaceDN w:val="0"/>
              <w:adjustRightInd w:val="0"/>
              <w:jc w:val="center"/>
              <w:rPr>
                <w:rFonts w:eastAsiaTheme="minorEastAsia"/>
                <w:sz w:val="16"/>
                <w:szCs w:val="16"/>
              </w:rPr>
            </w:pPr>
          </w:p>
          <w:p w:rsidR="008600EE" w:rsidRDefault="008600EE" w:rsidP="008600EE">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8600EE" w:rsidRPr="00A11C09" w:rsidRDefault="008600EE" w:rsidP="008600EE">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600EE" w:rsidRDefault="008600EE" w:rsidP="008600EE">
            <w:pPr>
              <w:widowControl w:val="0"/>
              <w:autoSpaceDE w:val="0"/>
              <w:autoSpaceDN w:val="0"/>
              <w:adjustRightInd w:val="0"/>
              <w:jc w:val="center"/>
              <w:rPr>
                <w:rFonts w:eastAsiaTheme="minorEastAsia"/>
                <w:sz w:val="16"/>
                <w:szCs w:val="16"/>
              </w:rPr>
            </w:pPr>
          </w:p>
          <w:p w:rsidR="008600EE" w:rsidRDefault="008600EE" w:rsidP="008600EE">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8600EE" w:rsidRPr="00A11C09" w:rsidRDefault="008600EE" w:rsidP="008600EE">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600EE" w:rsidRDefault="008600EE" w:rsidP="008600EE">
            <w:pPr>
              <w:widowControl w:val="0"/>
              <w:autoSpaceDE w:val="0"/>
              <w:autoSpaceDN w:val="0"/>
              <w:adjustRightInd w:val="0"/>
              <w:jc w:val="center"/>
              <w:rPr>
                <w:rFonts w:eastAsiaTheme="minorEastAsia"/>
                <w:sz w:val="16"/>
                <w:szCs w:val="16"/>
              </w:rPr>
            </w:pPr>
          </w:p>
          <w:p w:rsidR="008600EE" w:rsidRDefault="008600EE" w:rsidP="008600EE">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8600EE" w:rsidRPr="00A11C09" w:rsidRDefault="008600EE" w:rsidP="008600EE">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994" w:type="dxa"/>
            <w:vMerge w:val="restart"/>
            <w:tcBorders>
              <w:top w:val="single" w:sz="4" w:space="0" w:color="auto"/>
              <w:left w:val="single" w:sz="4" w:space="0" w:color="auto"/>
              <w:bottom w:val="single" w:sz="4" w:space="0" w:color="auto"/>
              <w:right w:val="single" w:sz="4" w:space="0" w:color="auto"/>
            </w:tcBorders>
          </w:tcPr>
          <w:p w:rsidR="008600EE" w:rsidRPr="00356A80" w:rsidRDefault="008600EE" w:rsidP="008600EE">
            <w:pPr>
              <w:widowControl w:val="0"/>
              <w:autoSpaceDE w:val="0"/>
              <w:autoSpaceDN w:val="0"/>
              <w:adjustRightInd w:val="0"/>
              <w:jc w:val="center"/>
              <w:rPr>
                <w:rFonts w:eastAsiaTheme="minorEastAsia"/>
                <w:sz w:val="16"/>
                <w:szCs w:val="16"/>
              </w:rPr>
            </w:pPr>
            <w:r w:rsidRPr="00356A80">
              <w:rPr>
                <w:rFonts w:eastAsiaTheme="minorEastAsia"/>
                <w:sz w:val="16"/>
                <w:szCs w:val="16"/>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356A80">
                <w:rPr>
                  <w:rFonts w:eastAsiaTheme="minorEastAsia"/>
                  <w:color w:val="0000FF"/>
                  <w:sz w:val="16"/>
                  <w:szCs w:val="16"/>
                </w:rPr>
                <w:t>&lt;5&gt;</w:t>
              </w:r>
            </w:hyperlink>
          </w:p>
        </w:tc>
        <w:tc>
          <w:tcPr>
            <w:tcW w:w="1560" w:type="dxa"/>
            <w:gridSpan w:val="2"/>
            <w:tcBorders>
              <w:top w:val="single" w:sz="4" w:space="0" w:color="auto"/>
              <w:left w:val="single" w:sz="4" w:space="0" w:color="auto"/>
              <w:bottom w:val="single" w:sz="4" w:space="0" w:color="auto"/>
              <w:right w:val="single" w:sz="4" w:space="0" w:color="auto"/>
            </w:tcBorders>
          </w:tcPr>
          <w:p w:rsidR="008600EE" w:rsidRPr="000A6B7D" w:rsidRDefault="008600EE" w:rsidP="008600EE">
            <w:pPr>
              <w:widowControl w:val="0"/>
              <w:autoSpaceDE w:val="0"/>
              <w:autoSpaceDN w:val="0"/>
              <w:adjustRightInd w:val="0"/>
              <w:jc w:val="center"/>
              <w:rPr>
                <w:rFonts w:eastAsiaTheme="minorEastAsia"/>
                <w:sz w:val="18"/>
                <w:szCs w:val="18"/>
              </w:rPr>
            </w:pPr>
            <w:r w:rsidRPr="000A6B7D">
              <w:rPr>
                <w:rFonts w:eastAsiaTheme="minorEastAsia"/>
                <w:sz w:val="18"/>
                <w:szCs w:val="18"/>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8600EE" w:rsidRPr="000A6B7D" w:rsidRDefault="008600EE" w:rsidP="008600EE">
            <w:pPr>
              <w:widowControl w:val="0"/>
              <w:autoSpaceDE w:val="0"/>
              <w:autoSpaceDN w:val="0"/>
              <w:adjustRightInd w:val="0"/>
              <w:jc w:val="center"/>
              <w:rPr>
                <w:rFonts w:eastAsiaTheme="minorEastAsia"/>
                <w:sz w:val="16"/>
                <w:szCs w:val="16"/>
              </w:rPr>
            </w:pPr>
            <w:r w:rsidRPr="000A6B7D">
              <w:rPr>
                <w:rFonts w:eastAsiaTheme="minorEastAsia"/>
                <w:sz w:val="16"/>
                <w:szCs w:val="16"/>
              </w:rPr>
              <w:t>описание работы</w:t>
            </w:r>
          </w:p>
        </w:tc>
        <w:tc>
          <w:tcPr>
            <w:tcW w:w="794" w:type="dxa"/>
            <w:vMerge w:val="restart"/>
            <w:tcBorders>
              <w:top w:val="single" w:sz="4" w:space="0" w:color="auto"/>
              <w:left w:val="single" w:sz="4" w:space="0" w:color="auto"/>
              <w:bottom w:val="single" w:sz="4" w:space="0" w:color="auto"/>
              <w:right w:val="single" w:sz="4" w:space="0" w:color="auto"/>
            </w:tcBorders>
          </w:tcPr>
          <w:p w:rsidR="008600EE" w:rsidRPr="00356A80" w:rsidRDefault="008600EE" w:rsidP="000332A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0332AE">
              <w:rPr>
                <w:rFonts w:eastAsiaTheme="minorEastAsia"/>
                <w:sz w:val="16"/>
                <w:szCs w:val="16"/>
              </w:rPr>
              <w:t>2</w:t>
            </w:r>
            <w:r w:rsidRPr="00356A80">
              <w:rPr>
                <w:rFonts w:eastAsiaTheme="minorEastAsia"/>
                <w:sz w:val="16"/>
                <w:szCs w:val="16"/>
              </w:rPr>
              <w:t xml:space="preserve"> год (очередной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8600EE" w:rsidRPr="00356A80" w:rsidRDefault="008600EE" w:rsidP="000332A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0332AE">
              <w:rPr>
                <w:rFonts w:eastAsiaTheme="minorEastAsia"/>
                <w:sz w:val="16"/>
                <w:szCs w:val="16"/>
              </w:rPr>
              <w:t>3</w:t>
            </w:r>
            <w:r w:rsidRPr="00356A80">
              <w:rPr>
                <w:rFonts w:eastAsiaTheme="minorEastAsia"/>
                <w:sz w:val="16"/>
                <w:szCs w:val="16"/>
              </w:rPr>
              <w:t xml:space="preserve"> год (1-й год планового периода)</w:t>
            </w:r>
          </w:p>
        </w:tc>
        <w:tc>
          <w:tcPr>
            <w:tcW w:w="852" w:type="dxa"/>
            <w:vMerge w:val="restart"/>
            <w:tcBorders>
              <w:top w:val="single" w:sz="4" w:space="0" w:color="auto"/>
              <w:left w:val="single" w:sz="4" w:space="0" w:color="auto"/>
              <w:bottom w:val="single" w:sz="4" w:space="0" w:color="auto"/>
              <w:right w:val="single" w:sz="4" w:space="0" w:color="auto"/>
            </w:tcBorders>
          </w:tcPr>
          <w:p w:rsidR="008600EE" w:rsidRPr="00356A80" w:rsidRDefault="008600EE" w:rsidP="000332A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0332AE">
              <w:rPr>
                <w:rFonts w:eastAsiaTheme="minorEastAsia"/>
                <w:sz w:val="16"/>
                <w:szCs w:val="16"/>
              </w:rPr>
              <w:t>4</w:t>
            </w:r>
            <w:r>
              <w:rPr>
                <w:rFonts w:eastAsiaTheme="minorEastAsia"/>
                <w:sz w:val="16"/>
                <w:szCs w:val="16"/>
              </w:rPr>
              <w:t xml:space="preserve"> год (2</w:t>
            </w:r>
            <w:r w:rsidRPr="00356A80">
              <w:rPr>
                <w:rFonts w:eastAsiaTheme="minorEastAsia"/>
                <w:sz w:val="16"/>
                <w:szCs w:val="16"/>
              </w:rPr>
              <w:t>-й год планового периода)</w:t>
            </w:r>
          </w:p>
        </w:tc>
        <w:tc>
          <w:tcPr>
            <w:tcW w:w="737" w:type="dxa"/>
            <w:vMerge w:val="restart"/>
            <w:tcBorders>
              <w:top w:val="single" w:sz="4" w:space="0" w:color="auto"/>
              <w:left w:val="single" w:sz="4" w:space="0" w:color="auto"/>
              <w:bottom w:val="single" w:sz="4" w:space="0" w:color="auto"/>
              <w:right w:val="single" w:sz="4" w:space="0" w:color="auto"/>
            </w:tcBorders>
          </w:tcPr>
          <w:p w:rsidR="008600EE" w:rsidRPr="00356A80" w:rsidRDefault="008600EE" w:rsidP="000332A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0332AE">
              <w:rPr>
                <w:rFonts w:eastAsiaTheme="minorEastAsia"/>
                <w:sz w:val="16"/>
                <w:szCs w:val="16"/>
              </w:rPr>
              <w:t>2</w:t>
            </w:r>
            <w:r w:rsidRPr="00356A80">
              <w:rPr>
                <w:rFonts w:eastAsiaTheme="minorEastAsia"/>
                <w:sz w:val="16"/>
                <w:szCs w:val="16"/>
              </w:rPr>
              <w:t xml:space="preserve"> год (очередной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8600EE" w:rsidRPr="00356A80" w:rsidRDefault="008600EE" w:rsidP="000332A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0332AE">
              <w:rPr>
                <w:rFonts w:eastAsiaTheme="minorEastAsia"/>
                <w:sz w:val="16"/>
                <w:szCs w:val="16"/>
              </w:rPr>
              <w:t>3</w:t>
            </w:r>
            <w:r w:rsidRPr="00356A80">
              <w:rPr>
                <w:rFonts w:eastAsiaTheme="minorEastAsia"/>
                <w:sz w:val="16"/>
                <w:szCs w:val="16"/>
              </w:rPr>
              <w:t xml:space="preserve"> год (1-й год планового периода)</w:t>
            </w:r>
          </w:p>
        </w:tc>
        <w:tc>
          <w:tcPr>
            <w:tcW w:w="852" w:type="dxa"/>
            <w:vMerge w:val="restart"/>
            <w:tcBorders>
              <w:top w:val="single" w:sz="4" w:space="0" w:color="auto"/>
              <w:left w:val="single" w:sz="4" w:space="0" w:color="auto"/>
              <w:bottom w:val="single" w:sz="4" w:space="0" w:color="auto"/>
              <w:right w:val="single" w:sz="4" w:space="0" w:color="auto"/>
            </w:tcBorders>
          </w:tcPr>
          <w:p w:rsidR="008600EE" w:rsidRPr="00356A80" w:rsidRDefault="008600EE" w:rsidP="000332A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0332AE">
              <w:rPr>
                <w:rFonts w:eastAsiaTheme="minorEastAsia"/>
                <w:sz w:val="16"/>
                <w:szCs w:val="16"/>
              </w:rPr>
              <w:t>4</w:t>
            </w:r>
            <w:r>
              <w:rPr>
                <w:rFonts w:eastAsiaTheme="minorEastAsia"/>
                <w:sz w:val="16"/>
                <w:szCs w:val="16"/>
              </w:rPr>
              <w:t xml:space="preserve"> год (2</w:t>
            </w:r>
            <w:r w:rsidRPr="00356A80">
              <w:rPr>
                <w:rFonts w:eastAsiaTheme="minorEastAsia"/>
                <w:sz w:val="16"/>
                <w:szCs w:val="16"/>
              </w:rPr>
              <w:t>-й год планового периода)</w:t>
            </w:r>
          </w:p>
        </w:tc>
        <w:tc>
          <w:tcPr>
            <w:tcW w:w="633" w:type="dxa"/>
            <w:vMerge w:val="restart"/>
            <w:tcBorders>
              <w:top w:val="single" w:sz="4" w:space="0" w:color="auto"/>
              <w:left w:val="single" w:sz="4" w:space="0" w:color="auto"/>
              <w:bottom w:val="single" w:sz="4" w:space="0" w:color="auto"/>
              <w:right w:val="single" w:sz="4" w:space="0" w:color="auto"/>
            </w:tcBorders>
          </w:tcPr>
          <w:p w:rsidR="008600EE" w:rsidRPr="008600EE" w:rsidRDefault="008600EE" w:rsidP="008600EE">
            <w:pPr>
              <w:widowControl w:val="0"/>
              <w:autoSpaceDE w:val="0"/>
              <w:autoSpaceDN w:val="0"/>
              <w:adjustRightInd w:val="0"/>
              <w:jc w:val="center"/>
              <w:rPr>
                <w:rFonts w:eastAsiaTheme="minorEastAsia"/>
                <w:sz w:val="16"/>
                <w:szCs w:val="16"/>
              </w:rPr>
            </w:pPr>
            <w:r w:rsidRPr="008600EE">
              <w:rPr>
                <w:rFonts w:eastAsiaTheme="minorEastAsia"/>
                <w:sz w:val="16"/>
                <w:szCs w:val="16"/>
              </w:rPr>
              <w:t>в процентах</w:t>
            </w:r>
          </w:p>
        </w:tc>
        <w:tc>
          <w:tcPr>
            <w:tcW w:w="741" w:type="dxa"/>
            <w:vMerge w:val="restart"/>
            <w:tcBorders>
              <w:top w:val="single" w:sz="4" w:space="0" w:color="auto"/>
              <w:left w:val="single" w:sz="4" w:space="0" w:color="auto"/>
              <w:bottom w:val="single" w:sz="4" w:space="0" w:color="auto"/>
            </w:tcBorders>
          </w:tcPr>
          <w:p w:rsidR="008600EE" w:rsidRPr="008600EE" w:rsidRDefault="008600EE" w:rsidP="008600EE">
            <w:pPr>
              <w:widowControl w:val="0"/>
              <w:autoSpaceDE w:val="0"/>
              <w:autoSpaceDN w:val="0"/>
              <w:adjustRightInd w:val="0"/>
              <w:jc w:val="center"/>
              <w:rPr>
                <w:rFonts w:eastAsiaTheme="minorEastAsia"/>
                <w:sz w:val="14"/>
                <w:szCs w:val="14"/>
              </w:rPr>
            </w:pPr>
            <w:r w:rsidRPr="008600EE">
              <w:rPr>
                <w:rFonts w:eastAsiaTheme="minorEastAsia"/>
                <w:sz w:val="14"/>
                <w:szCs w:val="14"/>
              </w:rPr>
              <w:t>в абсолютных показателях</w:t>
            </w:r>
          </w:p>
        </w:tc>
      </w:tr>
      <w:tr w:rsidR="000A6B7D" w:rsidRPr="000A6B7D" w:rsidTr="008600EE">
        <w:tc>
          <w:tcPr>
            <w:tcW w:w="993" w:type="dxa"/>
            <w:vMerge/>
            <w:tcBorders>
              <w:top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994"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850"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6"/>
                <w:szCs w:val="16"/>
              </w:rPr>
            </w:pPr>
            <w:r w:rsidRPr="000A6B7D">
              <w:rPr>
                <w:rFonts w:eastAsiaTheme="minorEastAsia"/>
                <w:sz w:val="16"/>
                <w:szCs w:val="16"/>
              </w:rPr>
              <w:t xml:space="preserve">наименование </w:t>
            </w:r>
            <w:hyperlink w:anchor="Par942" w:tooltip="&lt;5&gt; Заполняется в соответствии с общероссийскими базовыми перечнями или федеральными перечнями." w:history="1">
              <w:r w:rsidRPr="000A6B7D">
                <w:rPr>
                  <w:rFonts w:eastAsiaTheme="minorEastAsia"/>
                  <w:sz w:val="16"/>
                  <w:szCs w:val="16"/>
                </w:rPr>
                <w:t>&lt;5&gt;</w:t>
              </w:r>
            </w:hyperlink>
          </w:p>
        </w:tc>
        <w:tc>
          <w:tcPr>
            <w:tcW w:w="710"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4"/>
                <w:szCs w:val="14"/>
              </w:rPr>
            </w:pPr>
            <w:r w:rsidRPr="000A6B7D">
              <w:rPr>
                <w:rFonts w:eastAsiaTheme="minorEastAsia"/>
                <w:sz w:val="14"/>
                <w:szCs w:val="14"/>
              </w:rPr>
              <w:t xml:space="preserve">код по </w:t>
            </w:r>
            <w:hyperlink r:id="rId24" w:history="1">
              <w:r w:rsidRPr="000A6B7D">
                <w:rPr>
                  <w:rFonts w:eastAsiaTheme="minorEastAsia"/>
                  <w:sz w:val="14"/>
                  <w:szCs w:val="14"/>
                </w:rPr>
                <w:t>ОКЕИ</w:t>
              </w:r>
            </w:hyperlink>
            <w:r w:rsidRPr="000A6B7D">
              <w:rPr>
                <w:rFonts w:eastAsiaTheme="minorEastAsia"/>
                <w:sz w:val="14"/>
                <w:szCs w:val="14"/>
              </w:rPr>
              <w:t xml:space="preserve"> </w:t>
            </w:r>
            <w:hyperlink w:anchor="Par943" w:tooltip="&lt;6&gt; Заполняется в соответствии с кодом, указанным в общероссийском базовом перечне или федеральном перечне (при наличии)." w:history="1">
              <w:r w:rsidRPr="000A6B7D">
                <w:rPr>
                  <w:rFonts w:eastAsiaTheme="minorEastAsia"/>
                  <w:sz w:val="14"/>
                  <w:szCs w:val="14"/>
                </w:rPr>
                <w:t>&lt;6&gt;</w:t>
              </w:r>
            </w:hyperlink>
          </w:p>
        </w:tc>
        <w:tc>
          <w:tcPr>
            <w:tcW w:w="709"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794"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852"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737"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852"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633"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741" w:type="dxa"/>
            <w:vMerge/>
            <w:tcBorders>
              <w:top w:val="single" w:sz="4" w:space="0" w:color="auto"/>
              <w:left w:val="single" w:sz="4" w:space="0" w:color="auto"/>
              <w:bottom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r>
      <w:tr w:rsidR="000A6B7D" w:rsidRPr="000A6B7D" w:rsidTr="008600EE">
        <w:tc>
          <w:tcPr>
            <w:tcW w:w="993" w:type="dxa"/>
            <w:tcBorders>
              <w:top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5</w:t>
            </w:r>
          </w:p>
        </w:tc>
        <w:tc>
          <w:tcPr>
            <w:tcW w:w="850"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6</w:t>
            </w:r>
          </w:p>
        </w:tc>
        <w:tc>
          <w:tcPr>
            <w:tcW w:w="994"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8</w:t>
            </w:r>
          </w:p>
        </w:tc>
        <w:tc>
          <w:tcPr>
            <w:tcW w:w="710"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10</w:t>
            </w:r>
          </w:p>
        </w:tc>
        <w:tc>
          <w:tcPr>
            <w:tcW w:w="794"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12</w:t>
            </w:r>
          </w:p>
        </w:tc>
        <w:tc>
          <w:tcPr>
            <w:tcW w:w="852"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13</w:t>
            </w:r>
          </w:p>
        </w:tc>
        <w:tc>
          <w:tcPr>
            <w:tcW w:w="737"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14</w:t>
            </w:r>
          </w:p>
        </w:tc>
        <w:tc>
          <w:tcPr>
            <w:tcW w:w="851"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15</w:t>
            </w:r>
          </w:p>
        </w:tc>
        <w:tc>
          <w:tcPr>
            <w:tcW w:w="852"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16</w:t>
            </w:r>
          </w:p>
        </w:tc>
        <w:tc>
          <w:tcPr>
            <w:tcW w:w="633"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17</w:t>
            </w:r>
          </w:p>
        </w:tc>
        <w:tc>
          <w:tcPr>
            <w:tcW w:w="741" w:type="dxa"/>
            <w:tcBorders>
              <w:top w:val="single" w:sz="4" w:space="0" w:color="auto"/>
              <w:left w:val="single" w:sz="4" w:space="0" w:color="auto"/>
              <w:bottom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18</w:t>
            </w:r>
          </w:p>
        </w:tc>
      </w:tr>
      <w:tr w:rsidR="000A6B7D" w:rsidRPr="000A6B7D" w:rsidTr="008600EE">
        <w:tc>
          <w:tcPr>
            <w:tcW w:w="993" w:type="dxa"/>
            <w:vMerge w:val="restart"/>
            <w:tcBorders>
              <w:top w:val="single" w:sz="4" w:space="0" w:color="auto"/>
              <w:bottom w:val="single" w:sz="4" w:space="0" w:color="auto"/>
              <w:right w:val="single" w:sz="4" w:space="0" w:color="auto"/>
            </w:tcBorders>
          </w:tcPr>
          <w:p w:rsidR="00922329" w:rsidRPr="000A6B7D" w:rsidRDefault="000A6B7D" w:rsidP="00922329">
            <w:pPr>
              <w:widowControl w:val="0"/>
              <w:autoSpaceDE w:val="0"/>
              <w:autoSpaceDN w:val="0"/>
              <w:adjustRightInd w:val="0"/>
              <w:rPr>
                <w:rFonts w:eastAsiaTheme="minorEastAsia"/>
                <w:sz w:val="18"/>
                <w:szCs w:val="18"/>
              </w:rPr>
            </w:pPr>
            <w:r w:rsidRPr="000A6B7D">
              <w:rPr>
                <w:rFonts w:eastAsiaTheme="minorEastAsia"/>
                <w:sz w:val="18"/>
                <w:szCs w:val="18"/>
              </w:rPr>
              <w:t>748244020134030000430010100000000000003100106</w:t>
            </w:r>
          </w:p>
        </w:tc>
        <w:tc>
          <w:tcPr>
            <w:tcW w:w="850" w:type="dxa"/>
            <w:vMerge w:val="restart"/>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994" w:type="dxa"/>
            <w:tcBorders>
              <w:top w:val="single" w:sz="4" w:space="0" w:color="auto"/>
              <w:left w:val="single" w:sz="4" w:space="0" w:color="auto"/>
              <w:bottom w:val="single" w:sz="4" w:space="0" w:color="auto"/>
              <w:right w:val="single" w:sz="4" w:space="0" w:color="auto"/>
            </w:tcBorders>
          </w:tcPr>
          <w:p w:rsidR="000A6B7D" w:rsidRPr="008600EE" w:rsidRDefault="000A6B7D" w:rsidP="000A6B7D">
            <w:pPr>
              <w:widowControl w:val="0"/>
              <w:autoSpaceDE w:val="0"/>
              <w:autoSpaceDN w:val="0"/>
              <w:adjustRightInd w:val="0"/>
              <w:rPr>
                <w:rFonts w:eastAsiaTheme="minorEastAsia"/>
                <w:sz w:val="16"/>
                <w:szCs w:val="16"/>
              </w:rPr>
            </w:pPr>
            <w:r w:rsidRPr="008600EE">
              <w:rPr>
                <w:rFonts w:eastAsiaTheme="minorEastAsia"/>
                <w:sz w:val="16"/>
                <w:szCs w:val="16"/>
              </w:rPr>
              <w:t>Количество</w:t>
            </w:r>
          </w:p>
          <w:p w:rsidR="000A6B7D" w:rsidRPr="008600EE" w:rsidRDefault="000A6B7D" w:rsidP="000A6B7D">
            <w:pPr>
              <w:widowControl w:val="0"/>
              <w:autoSpaceDE w:val="0"/>
              <w:autoSpaceDN w:val="0"/>
              <w:adjustRightInd w:val="0"/>
              <w:rPr>
                <w:rFonts w:eastAsiaTheme="minorEastAsia"/>
                <w:sz w:val="16"/>
                <w:szCs w:val="16"/>
              </w:rPr>
            </w:pPr>
            <w:r w:rsidRPr="008600EE">
              <w:rPr>
                <w:rFonts w:eastAsiaTheme="minorEastAsia"/>
                <w:sz w:val="16"/>
                <w:szCs w:val="16"/>
              </w:rPr>
              <w:t>спортивно-массовых и</w:t>
            </w:r>
          </w:p>
          <w:p w:rsidR="000A6B7D" w:rsidRPr="008600EE" w:rsidRDefault="000A6B7D" w:rsidP="000A6B7D">
            <w:pPr>
              <w:widowControl w:val="0"/>
              <w:autoSpaceDE w:val="0"/>
              <w:autoSpaceDN w:val="0"/>
              <w:adjustRightInd w:val="0"/>
              <w:rPr>
                <w:rFonts w:eastAsiaTheme="minorEastAsia"/>
                <w:sz w:val="16"/>
                <w:szCs w:val="16"/>
              </w:rPr>
            </w:pPr>
            <w:r w:rsidRPr="008600EE">
              <w:rPr>
                <w:rFonts w:eastAsiaTheme="minorEastAsia"/>
                <w:sz w:val="16"/>
                <w:szCs w:val="16"/>
              </w:rPr>
              <w:t>физкультурно-</w:t>
            </w:r>
          </w:p>
          <w:p w:rsidR="000A6B7D" w:rsidRPr="008600EE" w:rsidRDefault="000A6B7D" w:rsidP="000A6B7D">
            <w:pPr>
              <w:widowControl w:val="0"/>
              <w:autoSpaceDE w:val="0"/>
              <w:autoSpaceDN w:val="0"/>
              <w:adjustRightInd w:val="0"/>
              <w:rPr>
                <w:rFonts w:eastAsiaTheme="minorEastAsia"/>
                <w:sz w:val="16"/>
                <w:szCs w:val="16"/>
              </w:rPr>
            </w:pPr>
            <w:r w:rsidRPr="008600EE">
              <w:rPr>
                <w:rFonts w:eastAsiaTheme="minorEastAsia"/>
                <w:sz w:val="16"/>
                <w:szCs w:val="16"/>
              </w:rPr>
              <w:t>оздоровительных</w:t>
            </w:r>
          </w:p>
          <w:p w:rsidR="00922329" w:rsidRPr="008600EE" w:rsidRDefault="000A6B7D" w:rsidP="000A6B7D">
            <w:pPr>
              <w:widowControl w:val="0"/>
              <w:autoSpaceDE w:val="0"/>
              <w:autoSpaceDN w:val="0"/>
              <w:adjustRightInd w:val="0"/>
              <w:rPr>
                <w:rFonts w:eastAsiaTheme="minorEastAsia"/>
                <w:sz w:val="16"/>
                <w:szCs w:val="16"/>
              </w:rPr>
            </w:pPr>
            <w:r w:rsidRPr="008600EE">
              <w:rPr>
                <w:rFonts w:eastAsiaTheme="minorEastAsia"/>
                <w:sz w:val="16"/>
                <w:szCs w:val="16"/>
              </w:rPr>
              <w:t>мероприятий</w:t>
            </w:r>
          </w:p>
        </w:tc>
        <w:tc>
          <w:tcPr>
            <w:tcW w:w="850" w:type="dxa"/>
            <w:tcBorders>
              <w:top w:val="single" w:sz="4" w:space="0" w:color="auto"/>
              <w:left w:val="single" w:sz="4" w:space="0" w:color="auto"/>
              <w:bottom w:val="single" w:sz="4" w:space="0" w:color="auto"/>
              <w:right w:val="single" w:sz="4" w:space="0" w:color="auto"/>
            </w:tcBorders>
          </w:tcPr>
          <w:p w:rsidR="00922329" w:rsidRPr="000A6B7D" w:rsidRDefault="000A6B7D" w:rsidP="00922329">
            <w:pPr>
              <w:widowControl w:val="0"/>
              <w:autoSpaceDE w:val="0"/>
              <w:autoSpaceDN w:val="0"/>
              <w:adjustRightInd w:val="0"/>
              <w:rPr>
                <w:rFonts w:eastAsiaTheme="minorEastAsia"/>
                <w:sz w:val="18"/>
                <w:szCs w:val="18"/>
              </w:rPr>
            </w:pPr>
            <w:r w:rsidRPr="000A6B7D">
              <w:rPr>
                <w:rFonts w:eastAsiaTheme="minorEastAsia"/>
                <w:sz w:val="18"/>
                <w:szCs w:val="18"/>
              </w:rPr>
              <w:t>Единиц</w:t>
            </w:r>
          </w:p>
        </w:tc>
        <w:tc>
          <w:tcPr>
            <w:tcW w:w="710" w:type="dxa"/>
            <w:tcBorders>
              <w:top w:val="single" w:sz="4" w:space="0" w:color="auto"/>
              <w:left w:val="single" w:sz="4" w:space="0" w:color="auto"/>
              <w:bottom w:val="single" w:sz="4" w:space="0" w:color="auto"/>
              <w:right w:val="single" w:sz="4" w:space="0" w:color="auto"/>
            </w:tcBorders>
          </w:tcPr>
          <w:p w:rsidR="00922329" w:rsidRPr="000A6B7D" w:rsidRDefault="000A6B7D" w:rsidP="00922329">
            <w:pPr>
              <w:widowControl w:val="0"/>
              <w:autoSpaceDE w:val="0"/>
              <w:autoSpaceDN w:val="0"/>
              <w:adjustRightInd w:val="0"/>
              <w:rPr>
                <w:rFonts w:eastAsiaTheme="minorEastAsia"/>
                <w:sz w:val="18"/>
                <w:szCs w:val="18"/>
              </w:rPr>
            </w:pPr>
            <w:r>
              <w:rPr>
                <w:rFonts w:eastAsiaTheme="minorEastAsia"/>
                <w:sz w:val="18"/>
                <w:szCs w:val="18"/>
              </w:rPr>
              <w:t>642</w:t>
            </w:r>
          </w:p>
        </w:tc>
        <w:tc>
          <w:tcPr>
            <w:tcW w:w="709"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794" w:type="dxa"/>
            <w:tcBorders>
              <w:top w:val="single" w:sz="4" w:space="0" w:color="auto"/>
              <w:left w:val="single" w:sz="4" w:space="0" w:color="auto"/>
              <w:bottom w:val="single" w:sz="4" w:space="0" w:color="auto"/>
              <w:right w:val="single" w:sz="4" w:space="0" w:color="auto"/>
            </w:tcBorders>
          </w:tcPr>
          <w:p w:rsidR="00922329" w:rsidRPr="000A6B7D" w:rsidRDefault="000A6B7D" w:rsidP="000332AE">
            <w:pPr>
              <w:widowControl w:val="0"/>
              <w:autoSpaceDE w:val="0"/>
              <w:autoSpaceDN w:val="0"/>
              <w:adjustRightInd w:val="0"/>
              <w:rPr>
                <w:rFonts w:eastAsiaTheme="minorEastAsia"/>
                <w:sz w:val="18"/>
                <w:szCs w:val="18"/>
              </w:rPr>
            </w:pPr>
            <w:r>
              <w:rPr>
                <w:rFonts w:eastAsiaTheme="minorEastAsia"/>
                <w:sz w:val="18"/>
                <w:szCs w:val="18"/>
              </w:rPr>
              <w:t>9</w:t>
            </w:r>
            <w:r w:rsidR="000332AE">
              <w:rPr>
                <w:rFonts w:eastAsiaTheme="minorEastAsia"/>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922329" w:rsidRPr="000A6B7D" w:rsidRDefault="000A6B7D" w:rsidP="000332AE">
            <w:pPr>
              <w:widowControl w:val="0"/>
              <w:autoSpaceDE w:val="0"/>
              <w:autoSpaceDN w:val="0"/>
              <w:adjustRightInd w:val="0"/>
              <w:rPr>
                <w:rFonts w:eastAsiaTheme="minorEastAsia"/>
                <w:sz w:val="18"/>
                <w:szCs w:val="18"/>
              </w:rPr>
            </w:pPr>
            <w:r>
              <w:rPr>
                <w:rFonts w:eastAsiaTheme="minorEastAsia"/>
                <w:sz w:val="18"/>
                <w:szCs w:val="18"/>
              </w:rPr>
              <w:t>9</w:t>
            </w:r>
            <w:r w:rsidR="000332AE">
              <w:rPr>
                <w:rFonts w:eastAsiaTheme="minorEastAsia"/>
                <w:sz w:val="18"/>
                <w:szCs w:val="18"/>
              </w:rPr>
              <w:t>2</w:t>
            </w:r>
          </w:p>
        </w:tc>
        <w:tc>
          <w:tcPr>
            <w:tcW w:w="852" w:type="dxa"/>
            <w:tcBorders>
              <w:top w:val="single" w:sz="4" w:space="0" w:color="auto"/>
              <w:left w:val="single" w:sz="4" w:space="0" w:color="auto"/>
              <w:bottom w:val="single" w:sz="4" w:space="0" w:color="auto"/>
              <w:right w:val="single" w:sz="4" w:space="0" w:color="auto"/>
            </w:tcBorders>
          </w:tcPr>
          <w:p w:rsidR="00922329" w:rsidRPr="000A6B7D" w:rsidRDefault="000A6B7D" w:rsidP="000332AE">
            <w:pPr>
              <w:widowControl w:val="0"/>
              <w:autoSpaceDE w:val="0"/>
              <w:autoSpaceDN w:val="0"/>
              <w:adjustRightInd w:val="0"/>
              <w:rPr>
                <w:rFonts w:eastAsiaTheme="minorEastAsia"/>
                <w:sz w:val="18"/>
                <w:szCs w:val="18"/>
              </w:rPr>
            </w:pPr>
            <w:r>
              <w:rPr>
                <w:rFonts w:eastAsiaTheme="minorEastAsia"/>
                <w:sz w:val="18"/>
                <w:szCs w:val="18"/>
              </w:rPr>
              <w:t>9</w:t>
            </w:r>
            <w:r w:rsidR="000332AE">
              <w:rPr>
                <w:rFonts w:eastAsiaTheme="minorEastAsia"/>
                <w:sz w:val="18"/>
                <w:szCs w:val="18"/>
              </w:rPr>
              <w:t>2</w:t>
            </w:r>
          </w:p>
        </w:tc>
        <w:tc>
          <w:tcPr>
            <w:tcW w:w="737"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2"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633" w:type="dxa"/>
            <w:tcBorders>
              <w:top w:val="single" w:sz="4" w:space="0" w:color="auto"/>
              <w:left w:val="single" w:sz="4" w:space="0" w:color="auto"/>
              <w:bottom w:val="single" w:sz="4" w:space="0" w:color="auto"/>
              <w:right w:val="single" w:sz="4" w:space="0" w:color="auto"/>
            </w:tcBorders>
          </w:tcPr>
          <w:p w:rsidR="00922329" w:rsidRPr="000A6B7D" w:rsidRDefault="000A6B7D" w:rsidP="00922329">
            <w:pPr>
              <w:widowControl w:val="0"/>
              <w:autoSpaceDE w:val="0"/>
              <w:autoSpaceDN w:val="0"/>
              <w:adjustRightInd w:val="0"/>
              <w:rPr>
                <w:rFonts w:eastAsiaTheme="minorEastAsia"/>
                <w:sz w:val="18"/>
                <w:szCs w:val="18"/>
              </w:rPr>
            </w:pPr>
            <w:r>
              <w:rPr>
                <w:rFonts w:eastAsiaTheme="minorEastAsia"/>
                <w:sz w:val="18"/>
                <w:szCs w:val="18"/>
              </w:rPr>
              <w:t>85</w:t>
            </w:r>
          </w:p>
        </w:tc>
        <w:tc>
          <w:tcPr>
            <w:tcW w:w="741" w:type="dxa"/>
            <w:tcBorders>
              <w:top w:val="single" w:sz="4" w:space="0" w:color="auto"/>
              <w:left w:val="single" w:sz="4" w:space="0" w:color="auto"/>
              <w:bottom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r>
      <w:tr w:rsidR="000A6B7D" w:rsidRPr="000A6B7D" w:rsidTr="008600EE">
        <w:tc>
          <w:tcPr>
            <w:tcW w:w="993" w:type="dxa"/>
            <w:vMerge/>
            <w:tcBorders>
              <w:top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994" w:type="dxa"/>
            <w:tcBorders>
              <w:top w:val="single" w:sz="4" w:space="0" w:color="auto"/>
              <w:left w:val="single" w:sz="4" w:space="0" w:color="auto"/>
              <w:bottom w:val="single" w:sz="4" w:space="0" w:color="auto"/>
              <w:right w:val="single" w:sz="4" w:space="0" w:color="auto"/>
            </w:tcBorders>
          </w:tcPr>
          <w:p w:rsidR="00922329" w:rsidRPr="008600EE" w:rsidRDefault="000A6B7D" w:rsidP="00922329">
            <w:pPr>
              <w:widowControl w:val="0"/>
              <w:autoSpaceDE w:val="0"/>
              <w:autoSpaceDN w:val="0"/>
              <w:adjustRightInd w:val="0"/>
              <w:rPr>
                <w:rFonts w:eastAsiaTheme="minorEastAsia"/>
                <w:sz w:val="16"/>
                <w:szCs w:val="16"/>
              </w:rPr>
            </w:pPr>
            <w:r w:rsidRPr="008600EE">
              <w:rPr>
                <w:rFonts w:eastAsiaTheme="minorEastAsia"/>
                <w:sz w:val="16"/>
                <w:szCs w:val="16"/>
              </w:rPr>
              <w:t>Количество занятий</w:t>
            </w:r>
          </w:p>
        </w:tc>
        <w:tc>
          <w:tcPr>
            <w:tcW w:w="850" w:type="dxa"/>
            <w:tcBorders>
              <w:top w:val="single" w:sz="4" w:space="0" w:color="auto"/>
              <w:left w:val="single" w:sz="4" w:space="0" w:color="auto"/>
              <w:bottom w:val="single" w:sz="4" w:space="0" w:color="auto"/>
              <w:right w:val="single" w:sz="4" w:space="0" w:color="auto"/>
            </w:tcBorders>
          </w:tcPr>
          <w:p w:rsidR="00922329" w:rsidRPr="000A6B7D" w:rsidRDefault="000A6B7D" w:rsidP="00922329">
            <w:pPr>
              <w:widowControl w:val="0"/>
              <w:autoSpaceDE w:val="0"/>
              <w:autoSpaceDN w:val="0"/>
              <w:adjustRightInd w:val="0"/>
              <w:rPr>
                <w:rFonts w:eastAsiaTheme="minorEastAsia"/>
                <w:sz w:val="18"/>
                <w:szCs w:val="18"/>
              </w:rPr>
            </w:pPr>
            <w:r w:rsidRPr="000A6B7D">
              <w:rPr>
                <w:rFonts w:eastAsiaTheme="minorEastAsia"/>
                <w:sz w:val="18"/>
                <w:szCs w:val="18"/>
              </w:rPr>
              <w:t>Единиц</w:t>
            </w:r>
          </w:p>
        </w:tc>
        <w:tc>
          <w:tcPr>
            <w:tcW w:w="710" w:type="dxa"/>
            <w:tcBorders>
              <w:top w:val="single" w:sz="4" w:space="0" w:color="auto"/>
              <w:left w:val="single" w:sz="4" w:space="0" w:color="auto"/>
              <w:bottom w:val="single" w:sz="4" w:space="0" w:color="auto"/>
              <w:right w:val="single" w:sz="4" w:space="0" w:color="auto"/>
            </w:tcBorders>
          </w:tcPr>
          <w:p w:rsidR="00922329" w:rsidRPr="000A6B7D" w:rsidRDefault="000A6B7D" w:rsidP="00922329">
            <w:pPr>
              <w:widowControl w:val="0"/>
              <w:autoSpaceDE w:val="0"/>
              <w:autoSpaceDN w:val="0"/>
              <w:adjustRightInd w:val="0"/>
              <w:rPr>
                <w:rFonts w:eastAsiaTheme="minorEastAsia"/>
                <w:sz w:val="18"/>
                <w:szCs w:val="18"/>
              </w:rPr>
            </w:pPr>
            <w:r>
              <w:rPr>
                <w:rFonts w:eastAsiaTheme="minorEastAsia"/>
                <w:sz w:val="18"/>
                <w:szCs w:val="18"/>
              </w:rPr>
              <w:t>642</w:t>
            </w:r>
          </w:p>
        </w:tc>
        <w:tc>
          <w:tcPr>
            <w:tcW w:w="709"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794" w:type="dxa"/>
            <w:tcBorders>
              <w:top w:val="single" w:sz="4" w:space="0" w:color="auto"/>
              <w:left w:val="single" w:sz="4" w:space="0" w:color="auto"/>
              <w:bottom w:val="single" w:sz="4" w:space="0" w:color="auto"/>
              <w:right w:val="single" w:sz="4" w:space="0" w:color="auto"/>
            </w:tcBorders>
          </w:tcPr>
          <w:p w:rsidR="00922329" w:rsidRPr="000A6B7D" w:rsidRDefault="000332AE" w:rsidP="00922329">
            <w:pPr>
              <w:widowControl w:val="0"/>
              <w:autoSpaceDE w:val="0"/>
              <w:autoSpaceDN w:val="0"/>
              <w:adjustRightInd w:val="0"/>
              <w:rPr>
                <w:rFonts w:eastAsiaTheme="minorEastAsia"/>
                <w:sz w:val="18"/>
                <w:szCs w:val="18"/>
              </w:rPr>
            </w:pPr>
            <w:r>
              <w:rPr>
                <w:rFonts w:eastAsiaTheme="minorEastAsia"/>
                <w:sz w:val="18"/>
                <w:szCs w:val="18"/>
              </w:rPr>
              <w:t>883</w:t>
            </w:r>
          </w:p>
        </w:tc>
        <w:tc>
          <w:tcPr>
            <w:tcW w:w="851" w:type="dxa"/>
            <w:tcBorders>
              <w:top w:val="single" w:sz="4" w:space="0" w:color="auto"/>
              <w:left w:val="single" w:sz="4" w:space="0" w:color="auto"/>
              <w:bottom w:val="single" w:sz="4" w:space="0" w:color="auto"/>
              <w:right w:val="single" w:sz="4" w:space="0" w:color="auto"/>
            </w:tcBorders>
          </w:tcPr>
          <w:p w:rsidR="00922329" w:rsidRPr="000A6B7D" w:rsidRDefault="000332AE" w:rsidP="00922329">
            <w:pPr>
              <w:widowControl w:val="0"/>
              <w:autoSpaceDE w:val="0"/>
              <w:autoSpaceDN w:val="0"/>
              <w:adjustRightInd w:val="0"/>
              <w:rPr>
                <w:rFonts w:eastAsiaTheme="minorEastAsia"/>
                <w:sz w:val="18"/>
                <w:szCs w:val="18"/>
              </w:rPr>
            </w:pPr>
            <w:r>
              <w:rPr>
                <w:rFonts w:eastAsiaTheme="minorEastAsia"/>
                <w:sz w:val="18"/>
                <w:szCs w:val="18"/>
              </w:rPr>
              <w:t>881</w:t>
            </w:r>
          </w:p>
        </w:tc>
        <w:tc>
          <w:tcPr>
            <w:tcW w:w="852" w:type="dxa"/>
            <w:tcBorders>
              <w:top w:val="single" w:sz="4" w:space="0" w:color="auto"/>
              <w:left w:val="single" w:sz="4" w:space="0" w:color="auto"/>
              <w:bottom w:val="single" w:sz="4" w:space="0" w:color="auto"/>
              <w:right w:val="single" w:sz="4" w:space="0" w:color="auto"/>
            </w:tcBorders>
          </w:tcPr>
          <w:p w:rsidR="00922329" w:rsidRPr="000A6B7D" w:rsidRDefault="000332AE" w:rsidP="00922329">
            <w:pPr>
              <w:widowControl w:val="0"/>
              <w:autoSpaceDE w:val="0"/>
              <w:autoSpaceDN w:val="0"/>
              <w:adjustRightInd w:val="0"/>
              <w:rPr>
                <w:rFonts w:eastAsiaTheme="minorEastAsia"/>
                <w:sz w:val="18"/>
                <w:szCs w:val="18"/>
              </w:rPr>
            </w:pPr>
            <w:r>
              <w:rPr>
                <w:rFonts w:eastAsiaTheme="minorEastAsia"/>
                <w:sz w:val="18"/>
                <w:szCs w:val="18"/>
              </w:rPr>
              <w:t>881</w:t>
            </w:r>
          </w:p>
        </w:tc>
        <w:tc>
          <w:tcPr>
            <w:tcW w:w="737"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2"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633" w:type="dxa"/>
            <w:tcBorders>
              <w:top w:val="single" w:sz="4" w:space="0" w:color="auto"/>
              <w:left w:val="single" w:sz="4" w:space="0" w:color="auto"/>
              <w:bottom w:val="single" w:sz="4" w:space="0" w:color="auto"/>
              <w:right w:val="single" w:sz="4" w:space="0" w:color="auto"/>
            </w:tcBorders>
          </w:tcPr>
          <w:p w:rsidR="00922329" w:rsidRPr="000A6B7D" w:rsidRDefault="000A6B7D" w:rsidP="00922329">
            <w:pPr>
              <w:widowControl w:val="0"/>
              <w:autoSpaceDE w:val="0"/>
              <w:autoSpaceDN w:val="0"/>
              <w:adjustRightInd w:val="0"/>
              <w:rPr>
                <w:rFonts w:eastAsiaTheme="minorEastAsia"/>
                <w:sz w:val="18"/>
                <w:szCs w:val="18"/>
              </w:rPr>
            </w:pPr>
            <w:r>
              <w:rPr>
                <w:rFonts w:eastAsiaTheme="minorEastAsia"/>
                <w:sz w:val="18"/>
                <w:szCs w:val="18"/>
              </w:rPr>
              <w:t>85</w:t>
            </w:r>
          </w:p>
        </w:tc>
        <w:tc>
          <w:tcPr>
            <w:tcW w:w="741" w:type="dxa"/>
            <w:tcBorders>
              <w:top w:val="single" w:sz="4" w:space="0" w:color="auto"/>
              <w:left w:val="single" w:sz="4" w:space="0" w:color="auto"/>
              <w:bottom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r>
    </w:tbl>
    <w:p w:rsidR="00922329" w:rsidRDefault="00922329"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6C2401">
      <w:pPr>
        <w:widowControl w:val="0"/>
        <w:autoSpaceDE w:val="0"/>
        <w:autoSpaceDN w:val="0"/>
        <w:adjustRightInd w:val="0"/>
        <w:jc w:val="right"/>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Pr="000A6B7D" w:rsidRDefault="006C2401" w:rsidP="00BD5E05">
      <w:pPr>
        <w:widowControl w:val="0"/>
        <w:autoSpaceDE w:val="0"/>
        <w:autoSpaceDN w:val="0"/>
        <w:adjustRightInd w:val="0"/>
        <w:jc w:val="center"/>
        <w:rPr>
          <w:rFonts w:eastAsiaTheme="minorEastAsia"/>
          <w:sz w:val="20"/>
          <w:szCs w:val="20"/>
        </w:rPr>
        <w:sectPr w:rsidR="006C2401" w:rsidRPr="000A6B7D" w:rsidSect="00832C72">
          <w:headerReference w:type="default" r:id="rId25"/>
          <w:footerReference w:type="default" r:id="rId26"/>
          <w:pgSz w:w="16838" w:h="11906" w:orient="landscape"/>
          <w:pgMar w:top="1134" w:right="1440" w:bottom="567" w:left="1440" w:header="0" w:footer="0" w:gutter="0"/>
          <w:cols w:space="720"/>
          <w:noEndnote/>
        </w:sectPr>
      </w:pPr>
      <w:r>
        <w:rPr>
          <w:rFonts w:eastAsiaTheme="minorEastAsia"/>
          <w:sz w:val="20"/>
          <w:szCs w:val="20"/>
        </w:rPr>
        <w:t>9</w:t>
      </w:r>
    </w:p>
    <w:p w:rsidR="00754E22" w:rsidRPr="00E67A16" w:rsidRDefault="00754E22" w:rsidP="000332AE">
      <w:pPr>
        <w:widowControl w:val="0"/>
        <w:autoSpaceDE w:val="0"/>
        <w:autoSpaceDN w:val="0"/>
        <w:adjustRightInd w:val="0"/>
        <w:jc w:val="center"/>
        <w:rPr>
          <w:rFonts w:eastAsiaTheme="minorEastAsia"/>
          <w:sz w:val="20"/>
          <w:szCs w:val="20"/>
        </w:rPr>
      </w:pPr>
      <w:r w:rsidRPr="00E67A16">
        <w:rPr>
          <w:rFonts w:eastAsiaTheme="minorEastAsia"/>
          <w:sz w:val="20"/>
          <w:szCs w:val="20"/>
        </w:rPr>
        <w:lastRenderedPageBreak/>
        <w:t xml:space="preserve">Часть II. Сведения о выполняемых работах </w:t>
      </w:r>
      <w:hyperlink w:anchor="Par940" w:tooltip="&lt;3&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 w:history="1">
        <w:r w:rsidRPr="00E67A16">
          <w:rPr>
            <w:rFonts w:eastAsiaTheme="minorEastAsia"/>
            <w:sz w:val="20"/>
            <w:szCs w:val="20"/>
          </w:rPr>
          <w:t>&lt;3&gt;</w:t>
        </w:r>
      </w:hyperlink>
    </w:p>
    <w:p w:rsidR="00754E22" w:rsidRPr="00E67A16" w:rsidRDefault="00754E22" w:rsidP="00754E22">
      <w:pPr>
        <w:widowControl w:val="0"/>
        <w:autoSpaceDE w:val="0"/>
        <w:autoSpaceDN w:val="0"/>
        <w:adjustRightInd w:val="0"/>
        <w:jc w:val="both"/>
        <w:rPr>
          <w:rFonts w:eastAsiaTheme="minorEastAsia"/>
          <w:sz w:val="20"/>
          <w:szCs w:val="20"/>
        </w:rPr>
      </w:pPr>
    </w:p>
    <w:p w:rsidR="00754E22" w:rsidRPr="00E67A16" w:rsidRDefault="00754E22" w:rsidP="006C2401">
      <w:pPr>
        <w:widowControl w:val="0"/>
        <w:autoSpaceDE w:val="0"/>
        <w:autoSpaceDN w:val="0"/>
        <w:adjustRightInd w:val="0"/>
        <w:jc w:val="center"/>
        <w:rPr>
          <w:rFonts w:eastAsiaTheme="minorEastAsia"/>
          <w:sz w:val="20"/>
          <w:szCs w:val="20"/>
        </w:rPr>
      </w:pPr>
      <w:r w:rsidRPr="00E67A16">
        <w:rPr>
          <w:rFonts w:eastAsiaTheme="minorEastAsia"/>
          <w:sz w:val="20"/>
          <w:szCs w:val="20"/>
        </w:rPr>
        <w:t>Раздел ___</w:t>
      </w:r>
      <w:r w:rsidR="00C81AC7">
        <w:rPr>
          <w:rFonts w:eastAsiaTheme="minorEastAsia"/>
          <w:sz w:val="20"/>
          <w:szCs w:val="20"/>
          <w:u w:val="single"/>
        </w:rPr>
        <w:t>2</w:t>
      </w:r>
      <w:r w:rsidRPr="00E67A16">
        <w:rPr>
          <w:rFonts w:eastAsiaTheme="minorEastAsia"/>
          <w:sz w:val="20"/>
          <w:szCs w:val="20"/>
        </w:rPr>
        <w:t>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709"/>
        <w:gridCol w:w="4678"/>
        <w:gridCol w:w="1587"/>
        <w:gridCol w:w="2553"/>
      </w:tblGrid>
      <w:tr w:rsidR="00754E22" w:rsidRPr="00E67A16" w:rsidTr="00463127">
        <w:tc>
          <w:tcPr>
            <w:tcW w:w="3118" w:type="dxa"/>
            <w:vAlign w:val="bottom"/>
          </w:tcPr>
          <w:p w:rsidR="00754E22" w:rsidRPr="00E67A16" w:rsidRDefault="00754E22" w:rsidP="00463127">
            <w:pPr>
              <w:widowControl w:val="0"/>
              <w:autoSpaceDE w:val="0"/>
              <w:autoSpaceDN w:val="0"/>
              <w:adjustRightInd w:val="0"/>
              <w:rPr>
                <w:rFonts w:eastAsiaTheme="minorEastAsia"/>
                <w:sz w:val="20"/>
                <w:szCs w:val="20"/>
              </w:rPr>
            </w:pPr>
            <w:r w:rsidRPr="00E67A16">
              <w:rPr>
                <w:rFonts w:eastAsiaTheme="minorEastAsia"/>
                <w:sz w:val="20"/>
                <w:szCs w:val="20"/>
              </w:rPr>
              <w:t>1. Наименование работы</w:t>
            </w:r>
          </w:p>
        </w:tc>
        <w:tc>
          <w:tcPr>
            <w:tcW w:w="5387" w:type="dxa"/>
            <w:gridSpan w:val="2"/>
            <w:tcBorders>
              <w:bottom w:val="single" w:sz="4" w:space="0" w:color="auto"/>
            </w:tcBorders>
            <w:vAlign w:val="center"/>
          </w:tcPr>
          <w:p w:rsidR="00754E22" w:rsidRPr="00E67A16" w:rsidRDefault="00F407D1" w:rsidP="00463127">
            <w:pPr>
              <w:widowControl w:val="0"/>
              <w:autoSpaceDE w:val="0"/>
              <w:autoSpaceDN w:val="0"/>
              <w:adjustRightInd w:val="0"/>
              <w:jc w:val="center"/>
              <w:rPr>
                <w:rFonts w:eastAsiaTheme="minorEastAsia"/>
                <w:sz w:val="20"/>
                <w:szCs w:val="20"/>
              </w:rPr>
            </w:pPr>
            <w:r w:rsidRPr="00F407D1">
              <w:rPr>
                <w:rFonts w:eastAsiaTheme="minorEastAsia"/>
                <w:sz w:val="20"/>
                <w:szCs w:val="20"/>
              </w:rPr>
              <w:t>Организация и проведение официальных физкультурных</w:t>
            </w:r>
            <w:r>
              <w:rPr>
                <w:rFonts w:eastAsiaTheme="minorEastAsia"/>
                <w:sz w:val="20"/>
                <w:szCs w:val="20"/>
              </w:rPr>
              <w:t xml:space="preserve"> </w:t>
            </w:r>
            <w:r w:rsidRPr="00F407D1">
              <w:rPr>
                <w:rFonts w:eastAsiaTheme="minorEastAsia"/>
                <w:sz w:val="20"/>
                <w:szCs w:val="20"/>
              </w:rPr>
              <w:t>(физкультурно-оздоровительных) мероприятий</w:t>
            </w:r>
          </w:p>
        </w:tc>
        <w:tc>
          <w:tcPr>
            <w:tcW w:w="1587" w:type="dxa"/>
            <w:vMerge w:val="restart"/>
          </w:tcPr>
          <w:p w:rsidR="00754E22" w:rsidRPr="00E67A16" w:rsidRDefault="00754E22" w:rsidP="00463127">
            <w:pPr>
              <w:widowControl w:val="0"/>
              <w:autoSpaceDE w:val="0"/>
              <w:autoSpaceDN w:val="0"/>
              <w:adjustRightInd w:val="0"/>
              <w:jc w:val="right"/>
              <w:rPr>
                <w:rFonts w:eastAsiaTheme="minorEastAsia"/>
                <w:sz w:val="20"/>
                <w:szCs w:val="20"/>
              </w:rPr>
            </w:pPr>
            <w:r w:rsidRPr="00E67A16">
              <w:rPr>
                <w:rFonts w:eastAsiaTheme="minorEastAsia"/>
                <w:sz w:val="20"/>
                <w:szCs w:val="20"/>
              </w:rPr>
              <w:t>Код по федеральному перечню</w:t>
            </w:r>
          </w:p>
        </w:tc>
        <w:tc>
          <w:tcPr>
            <w:tcW w:w="2553" w:type="dxa"/>
            <w:tcBorders>
              <w:top w:val="single" w:sz="4" w:space="0" w:color="auto"/>
              <w:left w:val="single" w:sz="4" w:space="0" w:color="auto"/>
              <w:bottom w:val="single" w:sz="4" w:space="0" w:color="auto"/>
              <w:right w:val="single" w:sz="4" w:space="0" w:color="auto"/>
            </w:tcBorders>
            <w:vAlign w:val="center"/>
          </w:tcPr>
          <w:p w:rsidR="00754E22" w:rsidRPr="00E67A16" w:rsidRDefault="00F407D1" w:rsidP="00463127">
            <w:pPr>
              <w:widowControl w:val="0"/>
              <w:autoSpaceDE w:val="0"/>
              <w:autoSpaceDN w:val="0"/>
              <w:adjustRightInd w:val="0"/>
              <w:jc w:val="center"/>
              <w:rPr>
                <w:rFonts w:eastAsiaTheme="minorEastAsia"/>
                <w:sz w:val="20"/>
                <w:szCs w:val="20"/>
              </w:rPr>
            </w:pPr>
            <w:r w:rsidRPr="00F407D1">
              <w:rPr>
                <w:rFonts w:eastAsiaTheme="minorEastAsia"/>
                <w:sz w:val="20"/>
                <w:szCs w:val="20"/>
              </w:rPr>
              <w:t>931100.Р.86.1.05370001002</w:t>
            </w:r>
          </w:p>
        </w:tc>
      </w:tr>
      <w:tr w:rsidR="00754E22" w:rsidRPr="00E67A16" w:rsidTr="00463127">
        <w:tc>
          <w:tcPr>
            <w:tcW w:w="3827" w:type="dxa"/>
            <w:gridSpan w:val="2"/>
            <w:vAlign w:val="center"/>
          </w:tcPr>
          <w:p w:rsidR="00754E22" w:rsidRPr="00E67A16" w:rsidRDefault="00754E22" w:rsidP="00463127">
            <w:pPr>
              <w:widowControl w:val="0"/>
              <w:autoSpaceDE w:val="0"/>
              <w:autoSpaceDN w:val="0"/>
              <w:adjustRightInd w:val="0"/>
              <w:rPr>
                <w:rFonts w:eastAsiaTheme="minorEastAsia"/>
                <w:sz w:val="20"/>
                <w:szCs w:val="20"/>
              </w:rPr>
            </w:pPr>
            <w:r w:rsidRPr="00E67A16">
              <w:rPr>
                <w:rFonts w:eastAsiaTheme="minorEastAsia"/>
                <w:sz w:val="20"/>
                <w:szCs w:val="20"/>
              </w:rPr>
              <w:t>2. Категории потребителей работы</w:t>
            </w:r>
          </w:p>
        </w:tc>
        <w:tc>
          <w:tcPr>
            <w:tcW w:w="4678" w:type="dxa"/>
            <w:tcBorders>
              <w:top w:val="single" w:sz="4" w:space="0" w:color="auto"/>
              <w:bottom w:val="single" w:sz="4" w:space="0" w:color="auto"/>
            </w:tcBorders>
            <w:vAlign w:val="center"/>
          </w:tcPr>
          <w:p w:rsidR="00754E22" w:rsidRPr="00E67A16" w:rsidRDefault="00754E22" w:rsidP="00463127">
            <w:pPr>
              <w:widowControl w:val="0"/>
              <w:autoSpaceDE w:val="0"/>
              <w:autoSpaceDN w:val="0"/>
              <w:adjustRightInd w:val="0"/>
              <w:jc w:val="center"/>
              <w:rPr>
                <w:rFonts w:eastAsiaTheme="minorEastAsia"/>
                <w:sz w:val="20"/>
                <w:szCs w:val="20"/>
              </w:rPr>
            </w:pPr>
            <w:r w:rsidRPr="00E67A16">
              <w:rPr>
                <w:rFonts w:eastAsiaTheme="minorEastAsia"/>
                <w:sz w:val="20"/>
                <w:szCs w:val="20"/>
              </w:rPr>
              <w:t>в интересах общества</w:t>
            </w:r>
          </w:p>
        </w:tc>
        <w:tc>
          <w:tcPr>
            <w:tcW w:w="1587" w:type="dxa"/>
            <w:vMerge/>
          </w:tcPr>
          <w:p w:rsidR="00754E22" w:rsidRPr="00E67A16" w:rsidRDefault="00754E22" w:rsidP="00463127">
            <w:pPr>
              <w:widowControl w:val="0"/>
              <w:autoSpaceDE w:val="0"/>
              <w:autoSpaceDN w:val="0"/>
              <w:adjustRightInd w:val="0"/>
              <w:rPr>
                <w:rFonts w:eastAsiaTheme="minorEastAsia"/>
                <w:sz w:val="20"/>
                <w:szCs w:val="20"/>
              </w:rPr>
            </w:pPr>
          </w:p>
        </w:tc>
        <w:tc>
          <w:tcPr>
            <w:tcW w:w="2553" w:type="dxa"/>
            <w:tcBorders>
              <w:top w:val="single" w:sz="4" w:space="0" w:color="auto"/>
            </w:tcBorders>
            <w:vAlign w:val="center"/>
          </w:tcPr>
          <w:p w:rsidR="00754E22" w:rsidRPr="00E67A16" w:rsidRDefault="00754E22" w:rsidP="00463127">
            <w:pPr>
              <w:widowControl w:val="0"/>
              <w:autoSpaceDE w:val="0"/>
              <w:autoSpaceDN w:val="0"/>
              <w:adjustRightInd w:val="0"/>
              <w:rPr>
                <w:rFonts w:eastAsiaTheme="minorEastAsia"/>
                <w:sz w:val="20"/>
                <w:szCs w:val="20"/>
              </w:rPr>
            </w:pPr>
          </w:p>
        </w:tc>
      </w:tr>
    </w:tbl>
    <w:p w:rsidR="00754E22" w:rsidRPr="00E67A16" w:rsidRDefault="00754E22" w:rsidP="00754E22">
      <w:pPr>
        <w:widowControl w:val="0"/>
        <w:autoSpaceDE w:val="0"/>
        <w:autoSpaceDN w:val="0"/>
        <w:adjustRightInd w:val="0"/>
        <w:jc w:val="both"/>
        <w:rPr>
          <w:rFonts w:eastAsiaTheme="minorEastAsia"/>
          <w:sz w:val="20"/>
          <w:szCs w:val="20"/>
        </w:rPr>
      </w:pPr>
    </w:p>
    <w:p w:rsidR="00754E22" w:rsidRPr="00E67A16" w:rsidRDefault="00754E22" w:rsidP="00754E22">
      <w:pPr>
        <w:widowControl w:val="0"/>
        <w:autoSpaceDE w:val="0"/>
        <w:autoSpaceDN w:val="0"/>
        <w:adjustRightInd w:val="0"/>
        <w:jc w:val="both"/>
        <w:rPr>
          <w:rFonts w:eastAsiaTheme="minorEastAsia"/>
          <w:sz w:val="20"/>
          <w:szCs w:val="20"/>
        </w:rPr>
      </w:pPr>
      <w:r w:rsidRPr="00E67A16">
        <w:rPr>
          <w:rFonts w:eastAsiaTheme="minorEastAsia"/>
          <w:sz w:val="20"/>
          <w:szCs w:val="20"/>
        </w:rPr>
        <w:t>3. Показатели, характеризующие объем и (или) качество работы</w:t>
      </w:r>
    </w:p>
    <w:p w:rsidR="00754E22" w:rsidRPr="00E67A16" w:rsidRDefault="00754E22" w:rsidP="00754E22">
      <w:pPr>
        <w:widowControl w:val="0"/>
        <w:autoSpaceDE w:val="0"/>
        <w:autoSpaceDN w:val="0"/>
        <w:adjustRightInd w:val="0"/>
        <w:jc w:val="both"/>
        <w:rPr>
          <w:rFonts w:eastAsiaTheme="minorEastAsia"/>
          <w:sz w:val="20"/>
          <w:szCs w:val="20"/>
        </w:rPr>
      </w:pPr>
    </w:p>
    <w:p w:rsidR="00754E22" w:rsidRPr="00E67A16" w:rsidRDefault="00754E22" w:rsidP="00754E22">
      <w:pPr>
        <w:widowControl w:val="0"/>
        <w:autoSpaceDE w:val="0"/>
        <w:autoSpaceDN w:val="0"/>
        <w:adjustRightInd w:val="0"/>
        <w:jc w:val="both"/>
        <w:rPr>
          <w:rFonts w:eastAsiaTheme="minorEastAsia"/>
          <w:sz w:val="20"/>
          <w:szCs w:val="20"/>
        </w:rPr>
      </w:pPr>
      <w:r w:rsidRPr="00E67A16">
        <w:rPr>
          <w:rFonts w:eastAsiaTheme="minorEastAsia"/>
          <w:sz w:val="20"/>
          <w:szCs w:val="20"/>
        </w:rPr>
        <w:t xml:space="preserve">3.1. Показатели, характеризующие качество работы </w:t>
      </w:r>
      <w:hyperlink w:anchor="Par941" w:tooltip="&lt;4&gt; З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и единицами их измерения." w:history="1">
        <w:r w:rsidRPr="00E67A16">
          <w:rPr>
            <w:rFonts w:eastAsiaTheme="minorEastAsia"/>
            <w:sz w:val="20"/>
            <w:szCs w:val="20"/>
          </w:rPr>
          <w:t>&lt;4&gt;</w:t>
        </w:r>
      </w:hyperlink>
    </w:p>
    <w:tbl>
      <w:tblPr>
        <w:tblW w:w="14034" w:type="dxa"/>
        <w:tblLayout w:type="fixed"/>
        <w:tblCellMar>
          <w:top w:w="102" w:type="dxa"/>
          <w:left w:w="62" w:type="dxa"/>
          <w:bottom w:w="102" w:type="dxa"/>
          <w:right w:w="62" w:type="dxa"/>
        </w:tblCellMar>
        <w:tblLook w:val="0000" w:firstRow="0" w:lastRow="0" w:firstColumn="0" w:lastColumn="0" w:noHBand="0" w:noVBand="0"/>
      </w:tblPr>
      <w:tblGrid>
        <w:gridCol w:w="993"/>
        <w:gridCol w:w="850"/>
        <w:gridCol w:w="1134"/>
        <w:gridCol w:w="850"/>
        <w:gridCol w:w="993"/>
        <w:gridCol w:w="850"/>
        <w:gridCol w:w="1419"/>
        <w:gridCol w:w="850"/>
        <w:gridCol w:w="851"/>
        <w:gridCol w:w="1039"/>
        <w:gridCol w:w="1039"/>
        <w:gridCol w:w="1040"/>
        <w:gridCol w:w="680"/>
        <w:gridCol w:w="1446"/>
      </w:tblGrid>
      <w:tr w:rsidR="00754E22" w:rsidRPr="00E67A16" w:rsidTr="00053738">
        <w:tc>
          <w:tcPr>
            <w:tcW w:w="993" w:type="dxa"/>
            <w:vMerge w:val="restart"/>
            <w:tcBorders>
              <w:top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16"/>
                <w:szCs w:val="16"/>
              </w:rPr>
            </w:pPr>
            <w:r w:rsidRPr="00E67A16">
              <w:rPr>
                <w:rFonts w:eastAsiaTheme="minorEastAsia"/>
                <w:sz w:val="16"/>
                <w:szCs w:val="16"/>
              </w:rPr>
              <w:t xml:space="preserve">Уникальный номер реестровой записи </w:t>
            </w:r>
            <w:hyperlink w:anchor="Par942" w:tooltip="&lt;5&gt; Заполняется в соответствии с общероссийскими базовыми перечнями или федеральными перечнями." w:history="1">
              <w:r w:rsidRPr="00E67A16">
                <w:rPr>
                  <w:rFonts w:eastAsiaTheme="minorEastAsia"/>
                  <w:sz w:val="16"/>
                  <w:szCs w:val="16"/>
                </w:rPr>
                <w:t>&lt;5&gt;</w:t>
              </w:r>
            </w:hyperlink>
          </w:p>
        </w:tc>
        <w:tc>
          <w:tcPr>
            <w:tcW w:w="2834" w:type="dxa"/>
            <w:gridSpan w:val="3"/>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16"/>
                <w:szCs w:val="16"/>
              </w:rPr>
            </w:pPr>
            <w:r w:rsidRPr="00E67A16">
              <w:rPr>
                <w:rFonts w:eastAsiaTheme="minorEastAsia"/>
                <w:sz w:val="16"/>
                <w:szCs w:val="16"/>
              </w:rPr>
              <w:t>Показатель, характеризующий содержание работы</w:t>
            </w:r>
          </w:p>
        </w:tc>
        <w:tc>
          <w:tcPr>
            <w:tcW w:w="1843" w:type="dxa"/>
            <w:gridSpan w:val="2"/>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16"/>
                <w:szCs w:val="16"/>
              </w:rPr>
            </w:pPr>
            <w:r w:rsidRPr="00E67A16">
              <w:rPr>
                <w:rFonts w:eastAsiaTheme="minorEastAsia"/>
                <w:sz w:val="16"/>
                <w:szCs w:val="16"/>
              </w:rPr>
              <w:t>Показатель, характеризующий условия (формы) выполнения работы</w:t>
            </w:r>
          </w:p>
        </w:tc>
        <w:tc>
          <w:tcPr>
            <w:tcW w:w="3120" w:type="dxa"/>
            <w:gridSpan w:val="3"/>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16"/>
                <w:szCs w:val="16"/>
              </w:rPr>
            </w:pPr>
            <w:r w:rsidRPr="00E67A16">
              <w:rPr>
                <w:rFonts w:eastAsiaTheme="minorEastAsia"/>
                <w:sz w:val="16"/>
                <w:szCs w:val="16"/>
              </w:rPr>
              <w:t>Показатель качества работы</w:t>
            </w:r>
          </w:p>
        </w:tc>
        <w:tc>
          <w:tcPr>
            <w:tcW w:w="3118" w:type="dxa"/>
            <w:gridSpan w:val="3"/>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16"/>
                <w:szCs w:val="16"/>
              </w:rPr>
            </w:pPr>
            <w:r w:rsidRPr="00E67A16">
              <w:rPr>
                <w:rFonts w:eastAsiaTheme="minorEastAsia"/>
                <w:sz w:val="16"/>
                <w:szCs w:val="16"/>
              </w:rPr>
              <w:t>Значение показателя качества работы</w:t>
            </w:r>
          </w:p>
        </w:tc>
        <w:tc>
          <w:tcPr>
            <w:tcW w:w="2126" w:type="dxa"/>
            <w:gridSpan w:val="2"/>
            <w:tcBorders>
              <w:top w:val="single" w:sz="4" w:space="0" w:color="auto"/>
              <w:left w:val="single" w:sz="4" w:space="0" w:color="auto"/>
              <w:bottom w:val="single" w:sz="4" w:space="0" w:color="auto"/>
            </w:tcBorders>
          </w:tcPr>
          <w:p w:rsidR="00754E22" w:rsidRPr="00E67A16" w:rsidRDefault="00754E22" w:rsidP="00463127">
            <w:pPr>
              <w:widowControl w:val="0"/>
              <w:autoSpaceDE w:val="0"/>
              <w:autoSpaceDN w:val="0"/>
              <w:adjustRightInd w:val="0"/>
              <w:jc w:val="center"/>
              <w:rPr>
                <w:rFonts w:eastAsiaTheme="minorEastAsia"/>
                <w:sz w:val="16"/>
                <w:szCs w:val="16"/>
              </w:rPr>
            </w:pPr>
            <w:r w:rsidRPr="00E67A16">
              <w:rPr>
                <w:rFonts w:eastAsiaTheme="minorEastAsia"/>
                <w:sz w:val="16"/>
                <w:szCs w:val="16"/>
              </w:rPr>
              <w:t xml:space="preserve">Допустимые (возможные) отклонения от установленных показателей качества работы </w:t>
            </w:r>
            <w:hyperlink w:anchor="Par944" w:tooltip="&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 w:history="1">
              <w:r w:rsidRPr="00E67A16">
                <w:rPr>
                  <w:rFonts w:eastAsiaTheme="minorEastAsia"/>
                  <w:sz w:val="16"/>
                  <w:szCs w:val="16"/>
                </w:rPr>
                <w:t>&lt;7&gt;</w:t>
              </w:r>
            </w:hyperlink>
          </w:p>
        </w:tc>
      </w:tr>
      <w:tr w:rsidR="00F407D1" w:rsidRPr="00E67A16" w:rsidTr="00053738">
        <w:trPr>
          <w:trHeight w:val="20"/>
        </w:trPr>
        <w:tc>
          <w:tcPr>
            <w:tcW w:w="993" w:type="dxa"/>
            <w:vMerge/>
            <w:tcBorders>
              <w:top w:val="single" w:sz="4" w:space="0" w:color="auto"/>
              <w:bottom w:val="single" w:sz="4" w:space="0" w:color="auto"/>
              <w:right w:val="single" w:sz="4" w:space="0" w:color="auto"/>
            </w:tcBorders>
          </w:tcPr>
          <w:p w:rsidR="00F407D1" w:rsidRPr="00C64FF2" w:rsidRDefault="00F407D1" w:rsidP="00F407D1">
            <w:pPr>
              <w:widowControl w:val="0"/>
              <w:autoSpaceDE w:val="0"/>
              <w:autoSpaceDN w:val="0"/>
              <w:adjustRightInd w:val="0"/>
              <w:jc w:val="center"/>
              <w:rPr>
                <w:rFonts w:eastAsiaTheme="minorEastAsia"/>
                <w:color w:val="0000FF"/>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F407D1" w:rsidRDefault="00F407D1" w:rsidP="00F407D1">
            <w:pPr>
              <w:widowControl w:val="0"/>
              <w:autoSpaceDE w:val="0"/>
              <w:autoSpaceDN w:val="0"/>
              <w:adjustRightInd w:val="0"/>
              <w:jc w:val="center"/>
              <w:rPr>
                <w:rFonts w:eastAsiaTheme="minorEastAsia"/>
                <w:sz w:val="16"/>
                <w:szCs w:val="16"/>
              </w:rPr>
            </w:pPr>
          </w:p>
          <w:p w:rsidR="00F407D1" w:rsidRDefault="00F407D1" w:rsidP="00F407D1">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F407D1" w:rsidRPr="00A11C09" w:rsidRDefault="00F407D1" w:rsidP="00F407D1">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F407D1" w:rsidRDefault="00053738" w:rsidP="00F407D1">
            <w:pPr>
              <w:widowControl w:val="0"/>
              <w:autoSpaceDE w:val="0"/>
              <w:autoSpaceDN w:val="0"/>
              <w:adjustRightInd w:val="0"/>
              <w:jc w:val="center"/>
              <w:rPr>
                <w:rFonts w:eastAsiaTheme="minorEastAsia"/>
                <w:sz w:val="16"/>
                <w:szCs w:val="16"/>
              </w:rPr>
            </w:pPr>
            <w:r>
              <w:rPr>
                <w:rFonts w:eastAsiaTheme="minorEastAsia"/>
                <w:sz w:val="16"/>
                <w:szCs w:val="16"/>
              </w:rPr>
              <w:t xml:space="preserve">Уровни проведения </w:t>
            </w:r>
            <w:r>
              <w:rPr>
                <w:rFonts w:eastAsiaTheme="minorEastAsia"/>
                <w:sz w:val="16"/>
                <w:szCs w:val="16"/>
                <w:u w:val="single"/>
              </w:rPr>
              <w:t>мероприя</w:t>
            </w:r>
            <w:r w:rsidR="00F407D1">
              <w:rPr>
                <w:rFonts w:eastAsiaTheme="minorEastAsia"/>
                <w:sz w:val="16"/>
                <w:szCs w:val="16"/>
                <w:u w:val="single"/>
              </w:rPr>
              <w:t>ти</w:t>
            </w:r>
            <w:r w:rsidR="00F407D1" w:rsidRPr="0099799F">
              <w:rPr>
                <w:rFonts w:eastAsiaTheme="minorEastAsia"/>
                <w:sz w:val="16"/>
                <w:szCs w:val="16"/>
                <w:u w:val="single"/>
              </w:rPr>
              <w:t>й</w:t>
            </w:r>
          </w:p>
          <w:p w:rsidR="00F407D1" w:rsidRPr="00A11C09" w:rsidRDefault="00F407D1" w:rsidP="00F407D1">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F407D1" w:rsidRDefault="00F407D1" w:rsidP="00F407D1">
            <w:pPr>
              <w:widowControl w:val="0"/>
              <w:autoSpaceDE w:val="0"/>
              <w:autoSpaceDN w:val="0"/>
              <w:adjustRightInd w:val="0"/>
              <w:jc w:val="center"/>
              <w:rPr>
                <w:rFonts w:eastAsiaTheme="minorEastAsia"/>
                <w:sz w:val="16"/>
                <w:szCs w:val="16"/>
              </w:rPr>
            </w:pPr>
          </w:p>
          <w:p w:rsidR="00F407D1" w:rsidRDefault="00F407D1" w:rsidP="00F407D1">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F407D1" w:rsidRPr="00A11C09" w:rsidRDefault="00F407D1" w:rsidP="00F407D1">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EB079B" w:rsidRDefault="00F407D1" w:rsidP="00F407D1">
            <w:pPr>
              <w:widowControl w:val="0"/>
              <w:autoSpaceDE w:val="0"/>
              <w:autoSpaceDN w:val="0"/>
              <w:adjustRightInd w:val="0"/>
              <w:jc w:val="center"/>
              <w:rPr>
                <w:rFonts w:eastAsiaTheme="minorEastAsia"/>
                <w:sz w:val="16"/>
                <w:szCs w:val="16"/>
                <w:u w:val="single"/>
              </w:rPr>
            </w:pPr>
            <w:r>
              <w:rPr>
                <w:rFonts w:eastAsiaTheme="minorEastAsia"/>
                <w:sz w:val="16"/>
                <w:szCs w:val="16"/>
              </w:rPr>
              <w:t xml:space="preserve"> </w:t>
            </w:r>
          </w:p>
          <w:p w:rsidR="00F407D1" w:rsidRDefault="00F407D1" w:rsidP="00F407D1">
            <w:pPr>
              <w:widowControl w:val="0"/>
              <w:autoSpaceDE w:val="0"/>
              <w:autoSpaceDN w:val="0"/>
              <w:adjustRightInd w:val="0"/>
              <w:jc w:val="center"/>
              <w:rPr>
                <w:rFonts w:eastAsiaTheme="minorEastAsia"/>
                <w:sz w:val="16"/>
                <w:szCs w:val="16"/>
              </w:rPr>
            </w:pPr>
            <w:r>
              <w:rPr>
                <w:rFonts w:eastAsiaTheme="minorEastAsia"/>
                <w:sz w:val="16"/>
                <w:szCs w:val="16"/>
                <w:u w:val="single"/>
              </w:rPr>
              <w:t>Требования</w:t>
            </w:r>
          </w:p>
          <w:p w:rsidR="00F407D1" w:rsidRPr="00A11C09" w:rsidRDefault="00F407D1" w:rsidP="00F407D1">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F407D1" w:rsidRDefault="00F407D1" w:rsidP="00F407D1">
            <w:pPr>
              <w:widowControl w:val="0"/>
              <w:autoSpaceDE w:val="0"/>
              <w:autoSpaceDN w:val="0"/>
              <w:adjustRightInd w:val="0"/>
              <w:jc w:val="center"/>
              <w:rPr>
                <w:rFonts w:eastAsiaTheme="minorEastAsia"/>
                <w:sz w:val="16"/>
                <w:szCs w:val="16"/>
              </w:rPr>
            </w:pPr>
          </w:p>
          <w:p w:rsidR="00F407D1" w:rsidRDefault="00F407D1" w:rsidP="00F407D1">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F407D1" w:rsidRPr="00A11C09" w:rsidRDefault="00F407D1" w:rsidP="00F407D1">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1419" w:type="dxa"/>
            <w:vMerge w:val="restart"/>
            <w:tcBorders>
              <w:top w:val="single" w:sz="4" w:space="0" w:color="auto"/>
              <w:left w:val="single" w:sz="4" w:space="0" w:color="auto"/>
              <w:bottom w:val="single" w:sz="4" w:space="0" w:color="auto"/>
              <w:right w:val="single" w:sz="4" w:space="0" w:color="auto"/>
            </w:tcBorders>
          </w:tcPr>
          <w:p w:rsidR="00F407D1" w:rsidRPr="00356A80" w:rsidRDefault="00F407D1" w:rsidP="00F407D1">
            <w:pPr>
              <w:widowControl w:val="0"/>
              <w:autoSpaceDE w:val="0"/>
              <w:autoSpaceDN w:val="0"/>
              <w:adjustRightInd w:val="0"/>
              <w:jc w:val="center"/>
              <w:rPr>
                <w:rFonts w:eastAsiaTheme="minorEastAsia"/>
                <w:sz w:val="16"/>
                <w:szCs w:val="16"/>
              </w:rPr>
            </w:pPr>
            <w:r w:rsidRPr="00356A80">
              <w:rPr>
                <w:rFonts w:eastAsiaTheme="minorEastAsia"/>
                <w:sz w:val="16"/>
                <w:szCs w:val="16"/>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356A80">
                <w:rPr>
                  <w:rFonts w:eastAsiaTheme="minorEastAsia"/>
                  <w:color w:val="0000FF"/>
                  <w:sz w:val="16"/>
                  <w:szCs w:val="16"/>
                </w:rPr>
                <w:t>&lt;5&gt;</w:t>
              </w:r>
            </w:hyperlink>
          </w:p>
        </w:tc>
        <w:tc>
          <w:tcPr>
            <w:tcW w:w="1701" w:type="dxa"/>
            <w:gridSpan w:val="2"/>
            <w:tcBorders>
              <w:top w:val="single" w:sz="4" w:space="0" w:color="auto"/>
              <w:left w:val="single" w:sz="4" w:space="0" w:color="auto"/>
              <w:bottom w:val="single" w:sz="4" w:space="0" w:color="auto"/>
              <w:right w:val="single" w:sz="4" w:space="0" w:color="auto"/>
            </w:tcBorders>
          </w:tcPr>
          <w:p w:rsidR="00F407D1" w:rsidRPr="00053738" w:rsidRDefault="00F407D1" w:rsidP="00F407D1">
            <w:pPr>
              <w:widowControl w:val="0"/>
              <w:autoSpaceDE w:val="0"/>
              <w:autoSpaceDN w:val="0"/>
              <w:adjustRightInd w:val="0"/>
              <w:jc w:val="center"/>
              <w:rPr>
                <w:rFonts w:eastAsiaTheme="minorEastAsia"/>
                <w:sz w:val="16"/>
                <w:szCs w:val="16"/>
              </w:rPr>
            </w:pPr>
            <w:r w:rsidRPr="00053738">
              <w:rPr>
                <w:rFonts w:eastAsiaTheme="minorEastAsia"/>
                <w:sz w:val="16"/>
                <w:szCs w:val="16"/>
              </w:rPr>
              <w:t>единица измерения</w:t>
            </w:r>
          </w:p>
        </w:tc>
        <w:tc>
          <w:tcPr>
            <w:tcW w:w="1039" w:type="dxa"/>
            <w:vMerge w:val="restart"/>
            <w:tcBorders>
              <w:top w:val="single" w:sz="4" w:space="0" w:color="auto"/>
              <w:left w:val="single" w:sz="4" w:space="0" w:color="auto"/>
              <w:bottom w:val="single" w:sz="4" w:space="0" w:color="auto"/>
              <w:right w:val="single" w:sz="4" w:space="0" w:color="auto"/>
            </w:tcBorders>
          </w:tcPr>
          <w:p w:rsidR="00F407D1" w:rsidRPr="00356A80" w:rsidRDefault="00F407D1" w:rsidP="000332A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0332AE">
              <w:rPr>
                <w:rFonts w:eastAsiaTheme="minorEastAsia"/>
                <w:sz w:val="16"/>
                <w:szCs w:val="16"/>
              </w:rPr>
              <w:t>2</w:t>
            </w:r>
            <w:r w:rsidRPr="00356A80">
              <w:rPr>
                <w:rFonts w:eastAsiaTheme="minorEastAsia"/>
                <w:sz w:val="16"/>
                <w:szCs w:val="16"/>
              </w:rPr>
              <w:t xml:space="preserve"> год (очередной финансовый год)</w:t>
            </w:r>
          </w:p>
        </w:tc>
        <w:tc>
          <w:tcPr>
            <w:tcW w:w="1039" w:type="dxa"/>
            <w:vMerge w:val="restart"/>
            <w:tcBorders>
              <w:top w:val="single" w:sz="4" w:space="0" w:color="auto"/>
              <w:left w:val="single" w:sz="4" w:space="0" w:color="auto"/>
              <w:bottom w:val="single" w:sz="4" w:space="0" w:color="auto"/>
              <w:right w:val="single" w:sz="4" w:space="0" w:color="auto"/>
            </w:tcBorders>
          </w:tcPr>
          <w:p w:rsidR="00F407D1" w:rsidRPr="00356A80" w:rsidRDefault="00F407D1" w:rsidP="000332A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0332AE">
              <w:rPr>
                <w:rFonts w:eastAsiaTheme="minorEastAsia"/>
                <w:sz w:val="16"/>
                <w:szCs w:val="16"/>
              </w:rPr>
              <w:t>3</w:t>
            </w:r>
            <w:r w:rsidRPr="00356A80">
              <w:rPr>
                <w:rFonts w:eastAsiaTheme="minorEastAsia"/>
                <w:sz w:val="16"/>
                <w:szCs w:val="16"/>
              </w:rPr>
              <w:t xml:space="preserve"> год (1-й год планового периода)</w:t>
            </w:r>
          </w:p>
        </w:tc>
        <w:tc>
          <w:tcPr>
            <w:tcW w:w="1040" w:type="dxa"/>
            <w:vMerge w:val="restart"/>
            <w:tcBorders>
              <w:top w:val="single" w:sz="4" w:space="0" w:color="auto"/>
              <w:left w:val="single" w:sz="4" w:space="0" w:color="auto"/>
              <w:bottom w:val="single" w:sz="4" w:space="0" w:color="auto"/>
              <w:right w:val="single" w:sz="4" w:space="0" w:color="auto"/>
            </w:tcBorders>
          </w:tcPr>
          <w:p w:rsidR="00F407D1" w:rsidRPr="00356A80" w:rsidRDefault="00F407D1" w:rsidP="000332A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0332AE">
              <w:rPr>
                <w:rFonts w:eastAsiaTheme="minorEastAsia"/>
                <w:sz w:val="16"/>
                <w:szCs w:val="16"/>
              </w:rPr>
              <w:t>4</w:t>
            </w:r>
            <w:r w:rsidRPr="00356A80">
              <w:rPr>
                <w:rFonts w:eastAsiaTheme="minorEastAsia"/>
                <w:sz w:val="16"/>
                <w:szCs w:val="16"/>
              </w:rPr>
              <w:t xml:space="preserve"> год (</w:t>
            </w:r>
            <w:r>
              <w:rPr>
                <w:rFonts w:eastAsiaTheme="minorEastAsia"/>
                <w:sz w:val="16"/>
                <w:szCs w:val="16"/>
              </w:rPr>
              <w:t>2</w:t>
            </w:r>
            <w:r w:rsidRPr="00356A80">
              <w:rPr>
                <w:rFonts w:eastAsiaTheme="minorEastAsia"/>
                <w:sz w:val="16"/>
                <w:szCs w:val="16"/>
              </w:rPr>
              <w:t>-й год планового периода)</w:t>
            </w:r>
          </w:p>
        </w:tc>
        <w:tc>
          <w:tcPr>
            <w:tcW w:w="680" w:type="dxa"/>
            <w:vMerge w:val="restart"/>
            <w:tcBorders>
              <w:top w:val="single" w:sz="4" w:space="0" w:color="auto"/>
              <w:left w:val="single" w:sz="4" w:space="0" w:color="auto"/>
              <w:bottom w:val="single" w:sz="4" w:space="0" w:color="auto"/>
              <w:right w:val="single" w:sz="4" w:space="0" w:color="auto"/>
            </w:tcBorders>
          </w:tcPr>
          <w:p w:rsidR="00F407D1" w:rsidRPr="00E67A16" w:rsidRDefault="00F407D1" w:rsidP="00F407D1">
            <w:pPr>
              <w:widowControl w:val="0"/>
              <w:autoSpaceDE w:val="0"/>
              <w:autoSpaceDN w:val="0"/>
              <w:adjustRightInd w:val="0"/>
              <w:jc w:val="center"/>
              <w:rPr>
                <w:rFonts w:eastAsiaTheme="minorEastAsia"/>
                <w:sz w:val="16"/>
                <w:szCs w:val="16"/>
              </w:rPr>
            </w:pPr>
            <w:r w:rsidRPr="00E67A16">
              <w:rPr>
                <w:rFonts w:eastAsiaTheme="minorEastAsia"/>
                <w:sz w:val="16"/>
                <w:szCs w:val="16"/>
              </w:rPr>
              <w:t>в процентах</w:t>
            </w:r>
          </w:p>
        </w:tc>
        <w:tc>
          <w:tcPr>
            <w:tcW w:w="1446" w:type="dxa"/>
            <w:vMerge w:val="restart"/>
            <w:tcBorders>
              <w:top w:val="single" w:sz="4" w:space="0" w:color="auto"/>
              <w:left w:val="single" w:sz="4" w:space="0" w:color="auto"/>
              <w:bottom w:val="single" w:sz="4" w:space="0" w:color="auto"/>
            </w:tcBorders>
          </w:tcPr>
          <w:p w:rsidR="00F407D1" w:rsidRPr="008600EE" w:rsidRDefault="00F407D1" w:rsidP="00F407D1">
            <w:pPr>
              <w:widowControl w:val="0"/>
              <w:autoSpaceDE w:val="0"/>
              <w:autoSpaceDN w:val="0"/>
              <w:adjustRightInd w:val="0"/>
              <w:jc w:val="center"/>
              <w:rPr>
                <w:rFonts w:eastAsiaTheme="minorEastAsia"/>
                <w:sz w:val="14"/>
                <w:szCs w:val="14"/>
              </w:rPr>
            </w:pPr>
            <w:r w:rsidRPr="008600EE">
              <w:rPr>
                <w:rFonts w:eastAsiaTheme="minorEastAsia"/>
                <w:sz w:val="14"/>
                <w:szCs w:val="14"/>
              </w:rPr>
              <w:t>в абсолютных показателях</w:t>
            </w:r>
          </w:p>
        </w:tc>
      </w:tr>
      <w:tr w:rsidR="00754E22" w:rsidRPr="00E67A16" w:rsidTr="00053738">
        <w:tc>
          <w:tcPr>
            <w:tcW w:w="993" w:type="dxa"/>
            <w:vMerge/>
            <w:tcBorders>
              <w:top w:val="single" w:sz="4" w:space="0" w:color="auto"/>
              <w:bottom w:val="single" w:sz="4" w:space="0" w:color="auto"/>
              <w:right w:val="single" w:sz="4" w:space="0" w:color="auto"/>
            </w:tcBorders>
          </w:tcPr>
          <w:p w:rsidR="00754E22" w:rsidRPr="00C64FF2" w:rsidRDefault="00754E22" w:rsidP="00463127">
            <w:pPr>
              <w:widowControl w:val="0"/>
              <w:autoSpaceDE w:val="0"/>
              <w:autoSpaceDN w:val="0"/>
              <w:adjustRightInd w:val="0"/>
              <w:jc w:val="center"/>
              <w:rPr>
                <w:rFonts w:eastAsiaTheme="minorEastAsia"/>
                <w:color w:val="0000FF"/>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54E22" w:rsidRPr="00C64FF2" w:rsidRDefault="00754E22" w:rsidP="00463127">
            <w:pPr>
              <w:widowControl w:val="0"/>
              <w:autoSpaceDE w:val="0"/>
              <w:autoSpaceDN w:val="0"/>
              <w:adjustRightInd w:val="0"/>
              <w:jc w:val="center"/>
              <w:rPr>
                <w:rFonts w:eastAsiaTheme="minorEastAsia"/>
                <w:color w:val="0000FF"/>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754E22" w:rsidRPr="00C64FF2" w:rsidRDefault="00754E22" w:rsidP="00463127">
            <w:pPr>
              <w:widowControl w:val="0"/>
              <w:autoSpaceDE w:val="0"/>
              <w:autoSpaceDN w:val="0"/>
              <w:adjustRightInd w:val="0"/>
              <w:jc w:val="center"/>
              <w:rPr>
                <w:rFonts w:eastAsiaTheme="minorEastAsia"/>
                <w:color w:val="0000FF"/>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20"/>
                <w:szCs w:val="20"/>
              </w:rPr>
            </w:pPr>
          </w:p>
        </w:tc>
        <w:tc>
          <w:tcPr>
            <w:tcW w:w="1419" w:type="dxa"/>
            <w:vMerge/>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20"/>
                <w:szCs w:val="20"/>
              </w:rPr>
            </w:pPr>
          </w:p>
        </w:tc>
        <w:tc>
          <w:tcPr>
            <w:tcW w:w="850" w:type="dxa"/>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16"/>
                <w:szCs w:val="16"/>
              </w:rPr>
            </w:pPr>
            <w:r w:rsidRPr="00E67A16">
              <w:rPr>
                <w:rFonts w:eastAsiaTheme="minorEastAsia"/>
                <w:sz w:val="16"/>
                <w:szCs w:val="16"/>
              </w:rPr>
              <w:t xml:space="preserve">наименование </w:t>
            </w:r>
            <w:hyperlink w:anchor="Par942" w:tooltip="&lt;5&gt; Заполняется в соответствии с общероссийскими базовыми перечнями или федеральными перечнями." w:history="1">
              <w:r w:rsidRPr="00E67A16">
                <w:rPr>
                  <w:rFonts w:eastAsiaTheme="minorEastAsia"/>
                  <w:sz w:val="16"/>
                  <w:szCs w:val="16"/>
                </w:rPr>
                <w:t>&lt;5&gt;</w:t>
              </w:r>
            </w:hyperlink>
          </w:p>
        </w:tc>
        <w:tc>
          <w:tcPr>
            <w:tcW w:w="851" w:type="dxa"/>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14"/>
                <w:szCs w:val="14"/>
              </w:rPr>
            </w:pPr>
            <w:r w:rsidRPr="00E67A16">
              <w:rPr>
                <w:rFonts w:eastAsiaTheme="minorEastAsia"/>
                <w:sz w:val="14"/>
                <w:szCs w:val="14"/>
              </w:rPr>
              <w:t xml:space="preserve">код по </w:t>
            </w:r>
            <w:hyperlink r:id="rId27" w:history="1">
              <w:r w:rsidRPr="00E67A16">
                <w:rPr>
                  <w:rFonts w:eastAsiaTheme="minorEastAsia"/>
                  <w:sz w:val="14"/>
                  <w:szCs w:val="14"/>
                </w:rPr>
                <w:t>ОКЕИ</w:t>
              </w:r>
            </w:hyperlink>
            <w:r w:rsidRPr="00E67A16">
              <w:rPr>
                <w:rFonts w:eastAsiaTheme="minorEastAsia"/>
                <w:sz w:val="14"/>
                <w:szCs w:val="14"/>
              </w:rPr>
              <w:t xml:space="preserve"> </w:t>
            </w:r>
            <w:hyperlink w:anchor="Par943" w:tooltip="&lt;6&gt; Заполняется в соответствии с кодом, указанным в общероссийском базовом перечне или федеральном перечне (при наличии)." w:history="1">
              <w:r w:rsidRPr="00E67A16">
                <w:rPr>
                  <w:rFonts w:eastAsiaTheme="minorEastAsia"/>
                  <w:sz w:val="14"/>
                  <w:szCs w:val="14"/>
                </w:rPr>
                <w:t>&lt;6&gt;</w:t>
              </w:r>
            </w:hyperlink>
          </w:p>
        </w:tc>
        <w:tc>
          <w:tcPr>
            <w:tcW w:w="1039" w:type="dxa"/>
            <w:vMerge/>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20"/>
                <w:szCs w:val="20"/>
              </w:rPr>
            </w:pPr>
          </w:p>
        </w:tc>
        <w:tc>
          <w:tcPr>
            <w:tcW w:w="1039" w:type="dxa"/>
            <w:vMerge/>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20"/>
                <w:szCs w:val="20"/>
              </w:rPr>
            </w:pPr>
          </w:p>
        </w:tc>
        <w:tc>
          <w:tcPr>
            <w:tcW w:w="1040" w:type="dxa"/>
            <w:vMerge/>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16"/>
                <w:szCs w:val="16"/>
              </w:rPr>
            </w:pPr>
          </w:p>
        </w:tc>
        <w:tc>
          <w:tcPr>
            <w:tcW w:w="1446" w:type="dxa"/>
            <w:vMerge/>
            <w:tcBorders>
              <w:top w:val="single" w:sz="4" w:space="0" w:color="auto"/>
              <w:left w:val="single" w:sz="4" w:space="0" w:color="auto"/>
              <w:bottom w:val="single" w:sz="4" w:space="0" w:color="auto"/>
            </w:tcBorders>
          </w:tcPr>
          <w:p w:rsidR="00754E22" w:rsidRPr="00E67A16" w:rsidRDefault="00754E22" w:rsidP="00463127">
            <w:pPr>
              <w:widowControl w:val="0"/>
              <w:autoSpaceDE w:val="0"/>
              <w:autoSpaceDN w:val="0"/>
              <w:adjustRightInd w:val="0"/>
              <w:jc w:val="center"/>
              <w:rPr>
                <w:rFonts w:eastAsiaTheme="minorEastAsia"/>
                <w:sz w:val="16"/>
                <w:szCs w:val="16"/>
              </w:rPr>
            </w:pPr>
          </w:p>
        </w:tc>
      </w:tr>
      <w:tr w:rsidR="00754E22" w:rsidRPr="00C64FF2" w:rsidTr="00053738">
        <w:tc>
          <w:tcPr>
            <w:tcW w:w="993" w:type="dxa"/>
            <w:tcBorders>
              <w:top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20"/>
                <w:szCs w:val="20"/>
              </w:rPr>
            </w:pPr>
            <w:r w:rsidRPr="00E67A16">
              <w:rPr>
                <w:rFonts w:eastAsiaTheme="minorEastAsia"/>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20"/>
                <w:szCs w:val="20"/>
              </w:rPr>
            </w:pPr>
            <w:r w:rsidRPr="00E67A16">
              <w:rPr>
                <w:rFonts w:eastAsiaTheme="minorEastAsia"/>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20"/>
                <w:szCs w:val="20"/>
              </w:rPr>
            </w:pPr>
            <w:r w:rsidRPr="00E67A16">
              <w:rPr>
                <w:rFonts w:eastAsiaTheme="minorEastAsia"/>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20"/>
                <w:szCs w:val="20"/>
              </w:rPr>
            </w:pPr>
            <w:r w:rsidRPr="00E67A16">
              <w:rPr>
                <w:rFonts w:eastAsiaTheme="minorEastAsia"/>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20"/>
                <w:szCs w:val="20"/>
              </w:rPr>
            </w:pPr>
            <w:r w:rsidRPr="00E67A16">
              <w:rPr>
                <w:rFonts w:eastAsiaTheme="minorEastAsia"/>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20"/>
                <w:szCs w:val="20"/>
              </w:rPr>
            </w:pPr>
            <w:r w:rsidRPr="00E67A16">
              <w:rPr>
                <w:rFonts w:eastAsiaTheme="minorEastAsia"/>
                <w:sz w:val="20"/>
                <w:szCs w:val="20"/>
              </w:rPr>
              <w:t>6</w:t>
            </w:r>
          </w:p>
        </w:tc>
        <w:tc>
          <w:tcPr>
            <w:tcW w:w="1419" w:type="dxa"/>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20"/>
                <w:szCs w:val="20"/>
              </w:rPr>
            </w:pPr>
            <w:r w:rsidRPr="00E67A16">
              <w:rPr>
                <w:rFonts w:eastAsiaTheme="minorEastAsia"/>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20"/>
                <w:szCs w:val="20"/>
              </w:rPr>
            </w:pPr>
            <w:r w:rsidRPr="00E67A16">
              <w:rPr>
                <w:rFonts w:eastAsiaTheme="minorEastAsia"/>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20"/>
                <w:szCs w:val="20"/>
              </w:rPr>
            </w:pPr>
            <w:r w:rsidRPr="00E67A16">
              <w:rPr>
                <w:rFonts w:eastAsiaTheme="minorEastAsia"/>
                <w:sz w:val="20"/>
                <w:szCs w:val="20"/>
              </w:rPr>
              <w:t>9</w:t>
            </w:r>
          </w:p>
        </w:tc>
        <w:tc>
          <w:tcPr>
            <w:tcW w:w="1039" w:type="dxa"/>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20"/>
                <w:szCs w:val="20"/>
              </w:rPr>
            </w:pPr>
            <w:r w:rsidRPr="00E67A16">
              <w:rPr>
                <w:rFonts w:eastAsiaTheme="minorEastAsia"/>
                <w:sz w:val="20"/>
                <w:szCs w:val="20"/>
              </w:rPr>
              <w:t>10</w:t>
            </w:r>
          </w:p>
        </w:tc>
        <w:tc>
          <w:tcPr>
            <w:tcW w:w="1039" w:type="dxa"/>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20"/>
                <w:szCs w:val="20"/>
              </w:rPr>
            </w:pPr>
            <w:r w:rsidRPr="00E67A16">
              <w:rPr>
                <w:rFonts w:eastAsiaTheme="minorEastAsia"/>
                <w:sz w:val="20"/>
                <w:szCs w:val="20"/>
              </w:rPr>
              <w:t>11</w:t>
            </w:r>
          </w:p>
        </w:tc>
        <w:tc>
          <w:tcPr>
            <w:tcW w:w="1040" w:type="dxa"/>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20"/>
                <w:szCs w:val="20"/>
              </w:rPr>
            </w:pPr>
            <w:r w:rsidRPr="00E67A16">
              <w:rPr>
                <w:rFonts w:eastAsiaTheme="minorEastAsia"/>
                <w:sz w:val="20"/>
                <w:szCs w:val="20"/>
              </w:rPr>
              <w:t>12</w:t>
            </w:r>
          </w:p>
        </w:tc>
        <w:tc>
          <w:tcPr>
            <w:tcW w:w="680" w:type="dxa"/>
            <w:tcBorders>
              <w:top w:val="single" w:sz="4" w:space="0" w:color="auto"/>
              <w:left w:val="single" w:sz="4" w:space="0" w:color="auto"/>
              <w:bottom w:val="single" w:sz="4" w:space="0" w:color="auto"/>
              <w:right w:val="single" w:sz="4" w:space="0" w:color="auto"/>
            </w:tcBorders>
          </w:tcPr>
          <w:p w:rsidR="00754E22" w:rsidRPr="00E67A16" w:rsidRDefault="00754E22" w:rsidP="00463127">
            <w:pPr>
              <w:widowControl w:val="0"/>
              <w:autoSpaceDE w:val="0"/>
              <w:autoSpaceDN w:val="0"/>
              <w:adjustRightInd w:val="0"/>
              <w:jc w:val="center"/>
              <w:rPr>
                <w:rFonts w:eastAsiaTheme="minorEastAsia"/>
                <w:sz w:val="20"/>
                <w:szCs w:val="20"/>
              </w:rPr>
            </w:pPr>
            <w:r w:rsidRPr="00E67A16">
              <w:rPr>
                <w:rFonts w:eastAsiaTheme="minorEastAsia"/>
                <w:sz w:val="20"/>
                <w:szCs w:val="20"/>
              </w:rPr>
              <w:t>13</w:t>
            </w:r>
          </w:p>
        </w:tc>
        <w:tc>
          <w:tcPr>
            <w:tcW w:w="1446" w:type="dxa"/>
            <w:tcBorders>
              <w:top w:val="single" w:sz="4" w:space="0" w:color="auto"/>
              <w:left w:val="single" w:sz="4" w:space="0" w:color="auto"/>
              <w:bottom w:val="single" w:sz="4" w:space="0" w:color="auto"/>
            </w:tcBorders>
          </w:tcPr>
          <w:p w:rsidR="00754E22" w:rsidRPr="00E67A16" w:rsidRDefault="00754E22" w:rsidP="00463127">
            <w:pPr>
              <w:widowControl w:val="0"/>
              <w:autoSpaceDE w:val="0"/>
              <w:autoSpaceDN w:val="0"/>
              <w:adjustRightInd w:val="0"/>
              <w:jc w:val="center"/>
              <w:rPr>
                <w:rFonts w:eastAsiaTheme="minorEastAsia"/>
                <w:sz w:val="20"/>
                <w:szCs w:val="20"/>
              </w:rPr>
            </w:pPr>
            <w:r w:rsidRPr="00E67A16">
              <w:rPr>
                <w:rFonts w:eastAsiaTheme="minorEastAsia"/>
                <w:sz w:val="20"/>
                <w:szCs w:val="20"/>
              </w:rPr>
              <w:t>14</w:t>
            </w:r>
          </w:p>
        </w:tc>
      </w:tr>
      <w:tr w:rsidR="00EB079B" w:rsidRPr="00C64FF2" w:rsidTr="00053738">
        <w:tc>
          <w:tcPr>
            <w:tcW w:w="993" w:type="dxa"/>
            <w:vMerge w:val="restart"/>
            <w:tcBorders>
              <w:top w:val="single" w:sz="4" w:space="0" w:color="auto"/>
              <w:right w:val="single" w:sz="4" w:space="0" w:color="auto"/>
            </w:tcBorders>
            <w:vAlign w:val="center"/>
          </w:tcPr>
          <w:p w:rsidR="00EB079B" w:rsidRPr="00E64099" w:rsidRDefault="00053738" w:rsidP="00463127">
            <w:pPr>
              <w:widowControl w:val="0"/>
              <w:autoSpaceDE w:val="0"/>
              <w:autoSpaceDN w:val="0"/>
              <w:adjustRightInd w:val="0"/>
              <w:jc w:val="center"/>
              <w:rPr>
                <w:rFonts w:eastAsiaTheme="minorEastAsia"/>
                <w:sz w:val="18"/>
                <w:szCs w:val="18"/>
              </w:rPr>
            </w:pPr>
            <w:r w:rsidRPr="00053738">
              <w:rPr>
                <w:rFonts w:eastAsiaTheme="minorEastAsia"/>
                <w:sz w:val="18"/>
                <w:szCs w:val="18"/>
              </w:rPr>
              <w:t>74824402013403000043001910060000000008108107</w:t>
            </w:r>
          </w:p>
        </w:tc>
        <w:tc>
          <w:tcPr>
            <w:tcW w:w="850" w:type="dxa"/>
            <w:vMerge w:val="restart"/>
            <w:tcBorders>
              <w:top w:val="single" w:sz="4" w:space="0" w:color="auto"/>
              <w:left w:val="single" w:sz="4" w:space="0" w:color="auto"/>
              <w:right w:val="single" w:sz="4" w:space="0" w:color="auto"/>
            </w:tcBorders>
            <w:vAlign w:val="center"/>
          </w:tcPr>
          <w:p w:rsidR="00EB079B" w:rsidRPr="00E64099" w:rsidRDefault="00EB079B" w:rsidP="00463127">
            <w:pPr>
              <w:jc w:val="center"/>
              <w:rPr>
                <w:rFonts w:eastAsiaTheme="minorEastAsia"/>
                <w:sz w:val="18"/>
                <w:szCs w:val="18"/>
              </w:rPr>
            </w:pPr>
          </w:p>
        </w:tc>
        <w:tc>
          <w:tcPr>
            <w:tcW w:w="1134" w:type="dxa"/>
            <w:vMerge w:val="restart"/>
            <w:tcBorders>
              <w:top w:val="single" w:sz="4" w:space="0" w:color="auto"/>
              <w:left w:val="single" w:sz="4" w:space="0" w:color="auto"/>
              <w:right w:val="single" w:sz="4" w:space="0" w:color="auto"/>
            </w:tcBorders>
            <w:vAlign w:val="center"/>
          </w:tcPr>
          <w:p w:rsidR="00EB079B" w:rsidRPr="00E64099" w:rsidRDefault="00053738" w:rsidP="00463127">
            <w:pPr>
              <w:widowControl w:val="0"/>
              <w:autoSpaceDE w:val="0"/>
              <w:autoSpaceDN w:val="0"/>
              <w:adjustRightInd w:val="0"/>
              <w:jc w:val="center"/>
              <w:rPr>
                <w:rFonts w:eastAsiaTheme="minorEastAsia"/>
                <w:sz w:val="18"/>
                <w:szCs w:val="18"/>
              </w:rPr>
            </w:pPr>
            <w:r w:rsidRPr="00053738">
              <w:rPr>
                <w:rFonts w:eastAsiaTheme="minorEastAsia"/>
                <w:sz w:val="18"/>
                <w:szCs w:val="18"/>
              </w:rPr>
              <w:t>Муниципальные</w:t>
            </w:r>
          </w:p>
        </w:tc>
        <w:tc>
          <w:tcPr>
            <w:tcW w:w="850" w:type="dxa"/>
            <w:vMerge w:val="restart"/>
            <w:tcBorders>
              <w:top w:val="single" w:sz="4" w:space="0" w:color="auto"/>
              <w:left w:val="single" w:sz="4" w:space="0" w:color="auto"/>
              <w:right w:val="single" w:sz="4" w:space="0" w:color="auto"/>
            </w:tcBorders>
            <w:vAlign w:val="center"/>
          </w:tcPr>
          <w:p w:rsidR="00EB079B" w:rsidRPr="00E64099" w:rsidRDefault="00EB079B" w:rsidP="00463127">
            <w:pPr>
              <w:widowControl w:val="0"/>
              <w:autoSpaceDE w:val="0"/>
              <w:autoSpaceDN w:val="0"/>
              <w:adjustRightInd w:val="0"/>
              <w:jc w:val="center"/>
              <w:rPr>
                <w:rFonts w:eastAsiaTheme="minorEastAsia"/>
                <w:sz w:val="18"/>
                <w:szCs w:val="18"/>
              </w:rPr>
            </w:pPr>
          </w:p>
        </w:tc>
        <w:tc>
          <w:tcPr>
            <w:tcW w:w="993" w:type="dxa"/>
            <w:vMerge w:val="restart"/>
            <w:tcBorders>
              <w:top w:val="single" w:sz="4" w:space="0" w:color="auto"/>
              <w:left w:val="single" w:sz="4" w:space="0" w:color="auto"/>
              <w:right w:val="single" w:sz="4" w:space="0" w:color="auto"/>
            </w:tcBorders>
            <w:vAlign w:val="center"/>
          </w:tcPr>
          <w:p w:rsidR="00EB079B" w:rsidRPr="00E64099" w:rsidRDefault="00EB079B" w:rsidP="00463127">
            <w:pPr>
              <w:widowControl w:val="0"/>
              <w:autoSpaceDE w:val="0"/>
              <w:autoSpaceDN w:val="0"/>
              <w:adjustRightInd w:val="0"/>
              <w:jc w:val="center"/>
              <w:rPr>
                <w:rFonts w:eastAsiaTheme="minorEastAsia"/>
                <w:sz w:val="18"/>
                <w:szCs w:val="18"/>
              </w:rPr>
            </w:pPr>
          </w:p>
        </w:tc>
        <w:tc>
          <w:tcPr>
            <w:tcW w:w="850" w:type="dxa"/>
            <w:vMerge w:val="restart"/>
            <w:tcBorders>
              <w:top w:val="single" w:sz="4" w:space="0" w:color="auto"/>
              <w:left w:val="single" w:sz="4" w:space="0" w:color="auto"/>
              <w:right w:val="single" w:sz="4" w:space="0" w:color="auto"/>
            </w:tcBorders>
            <w:vAlign w:val="center"/>
          </w:tcPr>
          <w:p w:rsidR="00EB079B" w:rsidRPr="00E64099" w:rsidRDefault="00EB079B" w:rsidP="00463127">
            <w:pPr>
              <w:widowControl w:val="0"/>
              <w:autoSpaceDE w:val="0"/>
              <w:autoSpaceDN w:val="0"/>
              <w:adjustRightInd w:val="0"/>
              <w:jc w:val="center"/>
              <w:rPr>
                <w:rFonts w:eastAsiaTheme="minorEastAsia"/>
                <w:sz w:val="18"/>
                <w:szCs w:val="18"/>
              </w:rPr>
            </w:pPr>
          </w:p>
        </w:tc>
        <w:tc>
          <w:tcPr>
            <w:tcW w:w="1419" w:type="dxa"/>
            <w:tcBorders>
              <w:top w:val="single" w:sz="4" w:space="0" w:color="auto"/>
              <w:left w:val="single" w:sz="4" w:space="0" w:color="auto"/>
              <w:bottom w:val="single" w:sz="4" w:space="0" w:color="auto"/>
              <w:right w:val="single" w:sz="4" w:space="0" w:color="auto"/>
            </w:tcBorders>
            <w:vAlign w:val="center"/>
          </w:tcPr>
          <w:p w:rsidR="00053738" w:rsidRPr="00053738"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Количество</w:t>
            </w:r>
          </w:p>
          <w:p w:rsidR="00EB079B" w:rsidRPr="00E115CD"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EB079B" w:rsidRPr="00E64099" w:rsidRDefault="00053738" w:rsidP="00463127">
            <w:pPr>
              <w:widowControl w:val="0"/>
              <w:autoSpaceDE w:val="0"/>
              <w:autoSpaceDN w:val="0"/>
              <w:adjustRightInd w:val="0"/>
              <w:jc w:val="center"/>
              <w:rPr>
                <w:rFonts w:eastAsiaTheme="minorEastAsia"/>
                <w:sz w:val="18"/>
                <w:szCs w:val="18"/>
              </w:rPr>
            </w:pPr>
            <w:r>
              <w:rPr>
                <w:rFonts w:eastAsiaTheme="minorEastAsia"/>
                <w:sz w:val="18"/>
                <w:szCs w:val="18"/>
              </w:rPr>
              <w:t>штук</w:t>
            </w:r>
          </w:p>
        </w:tc>
        <w:tc>
          <w:tcPr>
            <w:tcW w:w="851" w:type="dxa"/>
            <w:tcBorders>
              <w:top w:val="single" w:sz="4" w:space="0" w:color="auto"/>
              <w:left w:val="single" w:sz="4" w:space="0" w:color="auto"/>
              <w:bottom w:val="single" w:sz="4" w:space="0" w:color="auto"/>
              <w:right w:val="single" w:sz="4" w:space="0" w:color="auto"/>
            </w:tcBorders>
            <w:vAlign w:val="center"/>
          </w:tcPr>
          <w:p w:rsidR="00EB079B" w:rsidRPr="00E64099" w:rsidRDefault="00053738" w:rsidP="00463127">
            <w:pPr>
              <w:widowControl w:val="0"/>
              <w:autoSpaceDE w:val="0"/>
              <w:autoSpaceDN w:val="0"/>
              <w:adjustRightInd w:val="0"/>
              <w:jc w:val="center"/>
              <w:rPr>
                <w:rFonts w:eastAsiaTheme="minorEastAsia"/>
                <w:sz w:val="18"/>
                <w:szCs w:val="18"/>
              </w:rPr>
            </w:pPr>
            <w:r>
              <w:rPr>
                <w:rFonts w:eastAsiaTheme="minorEastAsia"/>
                <w:sz w:val="18"/>
                <w:szCs w:val="18"/>
              </w:rPr>
              <w:t>796</w:t>
            </w:r>
          </w:p>
        </w:tc>
        <w:tc>
          <w:tcPr>
            <w:tcW w:w="1039" w:type="dxa"/>
            <w:tcBorders>
              <w:top w:val="single" w:sz="4" w:space="0" w:color="auto"/>
              <w:left w:val="single" w:sz="4" w:space="0" w:color="auto"/>
              <w:bottom w:val="single" w:sz="4" w:space="0" w:color="auto"/>
              <w:right w:val="single" w:sz="4" w:space="0" w:color="auto"/>
            </w:tcBorders>
            <w:vAlign w:val="center"/>
          </w:tcPr>
          <w:p w:rsidR="00EB079B" w:rsidRPr="00E64099" w:rsidRDefault="000332AE" w:rsidP="00463127">
            <w:pPr>
              <w:widowControl w:val="0"/>
              <w:autoSpaceDE w:val="0"/>
              <w:autoSpaceDN w:val="0"/>
              <w:adjustRightInd w:val="0"/>
              <w:jc w:val="center"/>
              <w:rPr>
                <w:rFonts w:eastAsiaTheme="minorEastAsia"/>
                <w:sz w:val="18"/>
                <w:szCs w:val="18"/>
              </w:rPr>
            </w:pPr>
            <w:r>
              <w:rPr>
                <w:rFonts w:eastAsiaTheme="minorEastAsia"/>
                <w:sz w:val="18"/>
                <w:szCs w:val="18"/>
              </w:rPr>
              <w:t>93</w:t>
            </w:r>
          </w:p>
        </w:tc>
        <w:tc>
          <w:tcPr>
            <w:tcW w:w="1039" w:type="dxa"/>
            <w:tcBorders>
              <w:top w:val="single" w:sz="4" w:space="0" w:color="auto"/>
              <w:left w:val="single" w:sz="4" w:space="0" w:color="auto"/>
              <w:bottom w:val="single" w:sz="4" w:space="0" w:color="auto"/>
              <w:right w:val="single" w:sz="4" w:space="0" w:color="auto"/>
            </w:tcBorders>
            <w:vAlign w:val="center"/>
          </w:tcPr>
          <w:p w:rsidR="00EB079B" w:rsidRPr="00E64099" w:rsidRDefault="00053738" w:rsidP="000332AE">
            <w:pPr>
              <w:widowControl w:val="0"/>
              <w:autoSpaceDE w:val="0"/>
              <w:autoSpaceDN w:val="0"/>
              <w:adjustRightInd w:val="0"/>
              <w:jc w:val="center"/>
              <w:rPr>
                <w:rFonts w:eastAsiaTheme="minorEastAsia"/>
                <w:sz w:val="18"/>
                <w:szCs w:val="18"/>
              </w:rPr>
            </w:pPr>
            <w:r>
              <w:rPr>
                <w:rFonts w:eastAsiaTheme="minorEastAsia"/>
                <w:sz w:val="18"/>
                <w:szCs w:val="18"/>
              </w:rPr>
              <w:t>9</w:t>
            </w:r>
            <w:r w:rsidR="000332AE">
              <w:rPr>
                <w:rFonts w:eastAsiaTheme="minorEastAsia"/>
                <w:sz w:val="18"/>
                <w:szCs w:val="18"/>
              </w:rPr>
              <w:t>2</w:t>
            </w:r>
          </w:p>
        </w:tc>
        <w:tc>
          <w:tcPr>
            <w:tcW w:w="1040" w:type="dxa"/>
            <w:tcBorders>
              <w:top w:val="single" w:sz="4" w:space="0" w:color="auto"/>
              <w:left w:val="single" w:sz="4" w:space="0" w:color="auto"/>
              <w:bottom w:val="single" w:sz="4" w:space="0" w:color="auto"/>
              <w:right w:val="single" w:sz="4" w:space="0" w:color="auto"/>
            </w:tcBorders>
            <w:vAlign w:val="center"/>
          </w:tcPr>
          <w:p w:rsidR="00EB079B" w:rsidRPr="00E64099" w:rsidRDefault="00053738" w:rsidP="000332AE">
            <w:pPr>
              <w:widowControl w:val="0"/>
              <w:autoSpaceDE w:val="0"/>
              <w:autoSpaceDN w:val="0"/>
              <w:adjustRightInd w:val="0"/>
              <w:jc w:val="center"/>
              <w:rPr>
                <w:rFonts w:eastAsiaTheme="minorEastAsia"/>
                <w:sz w:val="18"/>
                <w:szCs w:val="18"/>
              </w:rPr>
            </w:pPr>
            <w:r>
              <w:rPr>
                <w:rFonts w:eastAsiaTheme="minorEastAsia"/>
                <w:sz w:val="18"/>
                <w:szCs w:val="18"/>
              </w:rPr>
              <w:t>9</w:t>
            </w:r>
            <w:r w:rsidR="000332AE">
              <w:rPr>
                <w:rFonts w:eastAsiaTheme="minorEastAsia"/>
                <w:sz w:val="18"/>
                <w:szCs w:val="18"/>
              </w:rPr>
              <w:t>2</w:t>
            </w:r>
          </w:p>
        </w:tc>
        <w:tc>
          <w:tcPr>
            <w:tcW w:w="680" w:type="dxa"/>
            <w:tcBorders>
              <w:top w:val="single" w:sz="4" w:space="0" w:color="auto"/>
              <w:left w:val="single" w:sz="4" w:space="0" w:color="auto"/>
              <w:bottom w:val="single" w:sz="4" w:space="0" w:color="auto"/>
              <w:right w:val="single" w:sz="4" w:space="0" w:color="auto"/>
            </w:tcBorders>
            <w:vAlign w:val="center"/>
          </w:tcPr>
          <w:p w:rsidR="00EB079B" w:rsidRPr="00E64099" w:rsidRDefault="00053738" w:rsidP="00463127">
            <w:pPr>
              <w:widowControl w:val="0"/>
              <w:autoSpaceDE w:val="0"/>
              <w:autoSpaceDN w:val="0"/>
              <w:adjustRightInd w:val="0"/>
              <w:jc w:val="center"/>
              <w:rPr>
                <w:rFonts w:eastAsiaTheme="minorEastAsia"/>
                <w:sz w:val="18"/>
                <w:szCs w:val="18"/>
              </w:rPr>
            </w:pPr>
            <w:r>
              <w:rPr>
                <w:rFonts w:eastAsiaTheme="minorEastAsia"/>
                <w:sz w:val="18"/>
                <w:szCs w:val="18"/>
              </w:rPr>
              <w:t>85</w:t>
            </w:r>
          </w:p>
        </w:tc>
        <w:tc>
          <w:tcPr>
            <w:tcW w:w="1446" w:type="dxa"/>
            <w:tcBorders>
              <w:top w:val="single" w:sz="4" w:space="0" w:color="auto"/>
              <w:left w:val="single" w:sz="4" w:space="0" w:color="auto"/>
              <w:bottom w:val="single" w:sz="4" w:space="0" w:color="auto"/>
            </w:tcBorders>
          </w:tcPr>
          <w:p w:rsidR="00EB079B" w:rsidRPr="00E67A16" w:rsidRDefault="00EB079B" w:rsidP="00463127">
            <w:pPr>
              <w:widowControl w:val="0"/>
              <w:autoSpaceDE w:val="0"/>
              <w:autoSpaceDN w:val="0"/>
              <w:adjustRightInd w:val="0"/>
              <w:rPr>
                <w:rFonts w:eastAsiaTheme="minorEastAsia"/>
                <w:sz w:val="20"/>
                <w:szCs w:val="20"/>
              </w:rPr>
            </w:pPr>
          </w:p>
        </w:tc>
      </w:tr>
      <w:tr w:rsidR="00EB079B" w:rsidRPr="00C64FF2" w:rsidTr="00053738">
        <w:trPr>
          <w:trHeight w:val="400"/>
        </w:trPr>
        <w:tc>
          <w:tcPr>
            <w:tcW w:w="993" w:type="dxa"/>
            <w:vMerge/>
            <w:tcBorders>
              <w:right w:val="single" w:sz="4" w:space="0" w:color="auto"/>
            </w:tcBorders>
            <w:vAlign w:val="center"/>
          </w:tcPr>
          <w:p w:rsidR="00EB079B" w:rsidRPr="00E67A16" w:rsidRDefault="00EB079B" w:rsidP="00463127">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EB079B" w:rsidRPr="00E67A16" w:rsidRDefault="00EB079B" w:rsidP="00463127">
            <w:pPr>
              <w:widowControl w:val="0"/>
              <w:autoSpaceDE w:val="0"/>
              <w:autoSpaceDN w:val="0"/>
              <w:adjustRightInd w:val="0"/>
              <w:jc w:val="center"/>
              <w:rPr>
                <w:rFonts w:eastAsiaTheme="minorEastAsia"/>
                <w:sz w:val="20"/>
                <w:szCs w:val="20"/>
              </w:rPr>
            </w:pPr>
          </w:p>
        </w:tc>
        <w:tc>
          <w:tcPr>
            <w:tcW w:w="1134" w:type="dxa"/>
            <w:vMerge/>
            <w:tcBorders>
              <w:left w:val="single" w:sz="4" w:space="0" w:color="auto"/>
              <w:right w:val="single" w:sz="4" w:space="0" w:color="auto"/>
            </w:tcBorders>
            <w:vAlign w:val="center"/>
          </w:tcPr>
          <w:p w:rsidR="00EB079B" w:rsidRPr="00E67A16" w:rsidRDefault="00EB079B" w:rsidP="00463127">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EB079B" w:rsidRPr="00E67A16" w:rsidRDefault="00EB079B" w:rsidP="00463127">
            <w:pPr>
              <w:widowControl w:val="0"/>
              <w:autoSpaceDE w:val="0"/>
              <w:autoSpaceDN w:val="0"/>
              <w:adjustRightInd w:val="0"/>
              <w:jc w:val="center"/>
              <w:rPr>
                <w:rFonts w:eastAsiaTheme="minorEastAsia"/>
                <w:sz w:val="20"/>
                <w:szCs w:val="20"/>
              </w:rPr>
            </w:pPr>
          </w:p>
        </w:tc>
        <w:tc>
          <w:tcPr>
            <w:tcW w:w="993" w:type="dxa"/>
            <w:vMerge/>
            <w:tcBorders>
              <w:left w:val="single" w:sz="4" w:space="0" w:color="auto"/>
              <w:right w:val="single" w:sz="4" w:space="0" w:color="auto"/>
            </w:tcBorders>
            <w:vAlign w:val="center"/>
          </w:tcPr>
          <w:p w:rsidR="00EB079B" w:rsidRPr="00E67A16" w:rsidRDefault="00EB079B" w:rsidP="00463127">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EB079B" w:rsidRPr="00E67A16" w:rsidRDefault="00EB079B" w:rsidP="00463127">
            <w:pPr>
              <w:widowControl w:val="0"/>
              <w:autoSpaceDE w:val="0"/>
              <w:autoSpaceDN w:val="0"/>
              <w:adjustRightInd w:val="0"/>
              <w:jc w:val="center"/>
              <w:rPr>
                <w:rFonts w:eastAsia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53738" w:rsidRPr="00053738"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Количество</w:t>
            </w:r>
          </w:p>
          <w:p w:rsidR="00EB079B" w:rsidRPr="00E115CD"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зрителей</w:t>
            </w:r>
          </w:p>
        </w:tc>
        <w:tc>
          <w:tcPr>
            <w:tcW w:w="850" w:type="dxa"/>
            <w:tcBorders>
              <w:top w:val="single" w:sz="4" w:space="0" w:color="auto"/>
              <w:left w:val="single" w:sz="4" w:space="0" w:color="auto"/>
              <w:bottom w:val="single" w:sz="4" w:space="0" w:color="auto"/>
              <w:right w:val="single" w:sz="4" w:space="0" w:color="auto"/>
            </w:tcBorders>
            <w:vAlign w:val="center"/>
          </w:tcPr>
          <w:p w:rsidR="00EB079B" w:rsidRPr="00E64099" w:rsidRDefault="00053738" w:rsidP="00463127">
            <w:pPr>
              <w:widowControl w:val="0"/>
              <w:autoSpaceDE w:val="0"/>
              <w:autoSpaceDN w:val="0"/>
              <w:adjustRightInd w:val="0"/>
              <w:jc w:val="center"/>
              <w:rPr>
                <w:rFonts w:eastAsiaTheme="minorEastAsia"/>
                <w:sz w:val="18"/>
                <w:szCs w:val="18"/>
              </w:rPr>
            </w:pPr>
            <w:r>
              <w:rPr>
                <w:rFonts w:eastAsiaTheme="minorEastAsia"/>
                <w:sz w:val="18"/>
                <w:szCs w:val="18"/>
              </w:rPr>
              <w:t>человек</w:t>
            </w:r>
          </w:p>
        </w:tc>
        <w:tc>
          <w:tcPr>
            <w:tcW w:w="851" w:type="dxa"/>
            <w:tcBorders>
              <w:top w:val="single" w:sz="4" w:space="0" w:color="auto"/>
              <w:left w:val="single" w:sz="4" w:space="0" w:color="auto"/>
              <w:bottom w:val="single" w:sz="4" w:space="0" w:color="auto"/>
              <w:right w:val="single" w:sz="4" w:space="0" w:color="auto"/>
            </w:tcBorders>
            <w:vAlign w:val="center"/>
          </w:tcPr>
          <w:p w:rsidR="00EB079B" w:rsidRPr="00E64099" w:rsidRDefault="00053738" w:rsidP="00463127">
            <w:pPr>
              <w:widowControl w:val="0"/>
              <w:autoSpaceDE w:val="0"/>
              <w:autoSpaceDN w:val="0"/>
              <w:adjustRightInd w:val="0"/>
              <w:jc w:val="center"/>
              <w:rPr>
                <w:rFonts w:eastAsiaTheme="minorEastAsia"/>
                <w:sz w:val="18"/>
                <w:szCs w:val="18"/>
              </w:rPr>
            </w:pPr>
            <w:r>
              <w:rPr>
                <w:rFonts w:eastAsiaTheme="minorEastAsia"/>
                <w:sz w:val="18"/>
                <w:szCs w:val="18"/>
              </w:rPr>
              <w:t>792</w:t>
            </w:r>
          </w:p>
        </w:tc>
        <w:tc>
          <w:tcPr>
            <w:tcW w:w="1039" w:type="dxa"/>
            <w:tcBorders>
              <w:top w:val="single" w:sz="4" w:space="0" w:color="auto"/>
              <w:left w:val="single" w:sz="4" w:space="0" w:color="auto"/>
              <w:bottom w:val="single" w:sz="4" w:space="0" w:color="auto"/>
              <w:right w:val="single" w:sz="4" w:space="0" w:color="auto"/>
            </w:tcBorders>
            <w:vAlign w:val="center"/>
          </w:tcPr>
          <w:p w:rsidR="00EB079B" w:rsidRPr="00E64099" w:rsidRDefault="000332AE" w:rsidP="00463127">
            <w:pPr>
              <w:widowControl w:val="0"/>
              <w:autoSpaceDE w:val="0"/>
              <w:autoSpaceDN w:val="0"/>
              <w:adjustRightInd w:val="0"/>
              <w:jc w:val="center"/>
              <w:rPr>
                <w:rFonts w:eastAsiaTheme="minorEastAsia"/>
                <w:sz w:val="18"/>
                <w:szCs w:val="18"/>
              </w:rPr>
            </w:pPr>
            <w:r>
              <w:rPr>
                <w:rFonts w:eastAsiaTheme="minorEastAsia"/>
                <w:sz w:val="18"/>
                <w:szCs w:val="18"/>
              </w:rPr>
              <w:t>3343</w:t>
            </w:r>
          </w:p>
        </w:tc>
        <w:tc>
          <w:tcPr>
            <w:tcW w:w="1039" w:type="dxa"/>
            <w:tcBorders>
              <w:top w:val="single" w:sz="4" w:space="0" w:color="auto"/>
              <w:left w:val="single" w:sz="4" w:space="0" w:color="auto"/>
              <w:bottom w:val="single" w:sz="4" w:space="0" w:color="auto"/>
              <w:right w:val="single" w:sz="4" w:space="0" w:color="auto"/>
            </w:tcBorders>
            <w:vAlign w:val="center"/>
          </w:tcPr>
          <w:p w:rsidR="00EB079B" w:rsidRPr="00E64099" w:rsidRDefault="000332AE" w:rsidP="00463127">
            <w:pPr>
              <w:widowControl w:val="0"/>
              <w:autoSpaceDE w:val="0"/>
              <w:autoSpaceDN w:val="0"/>
              <w:adjustRightInd w:val="0"/>
              <w:jc w:val="center"/>
              <w:rPr>
                <w:rFonts w:eastAsiaTheme="minorEastAsia"/>
                <w:sz w:val="18"/>
                <w:szCs w:val="18"/>
              </w:rPr>
            </w:pPr>
            <w:r>
              <w:rPr>
                <w:rFonts w:eastAsiaTheme="minorEastAsia"/>
                <w:sz w:val="18"/>
                <w:szCs w:val="18"/>
              </w:rPr>
              <w:t>2780</w:t>
            </w:r>
          </w:p>
        </w:tc>
        <w:tc>
          <w:tcPr>
            <w:tcW w:w="1040" w:type="dxa"/>
            <w:tcBorders>
              <w:top w:val="single" w:sz="4" w:space="0" w:color="auto"/>
              <w:left w:val="single" w:sz="4" w:space="0" w:color="auto"/>
              <w:bottom w:val="single" w:sz="4" w:space="0" w:color="auto"/>
              <w:right w:val="single" w:sz="4" w:space="0" w:color="auto"/>
            </w:tcBorders>
            <w:vAlign w:val="center"/>
          </w:tcPr>
          <w:p w:rsidR="00EB079B" w:rsidRPr="00E64099" w:rsidRDefault="000332AE" w:rsidP="00463127">
            <w:pPr>
              <w:widowControl w:val="0"/>
              <w:autoSpaceDE w:val="0"/>
              <w:autoSpaceDN w:val="0"/>
              <w:adjustRightInd w:val="0"/>
              <w:jc w:val="center"/>
              <w:rPr>
                <w:rFonts w:eastAsiaTheme="minorEastAsia"/>
                <w:sz w:val="18"/>
                <w:szCs w:val="18"/>
              </w:rPr>
            </w:pPr>
            <w:r>
              <w:rPr>
                <w:rFonts w:eastAsiaTheme="minorEastAsia"/>
                <w:sz w:val="18"/>
                <w:szCs w:val="18"/>
              </w:rPr>
              <w:t>2780</w:t>
            </w:r>
          </w:p>
        </w:tc>
        <w:tc>
          <w:tcPr>
            <w:tcW w:w="680" w:type="dxa"/>
            <w:tcBorders>
              <w:top w:val="single" w:sz="4" w:space="0" w:color="auto"/>
              <w:left w:val="single" w:sz="4" w:space="0" w:color="auto"/>
              <w:bottom w:val="single" w:sz="4" w:space="0" w:color="auto"/>
              <w:right w:val="single" w:sz="4" w:space="0" w:color="auto"/>
            </w:tcBorders>
            <w:vAlign w:val="center"/>
          </w:tcPr>
          <w:p w:rsidR="00EB079B" w:rsidRPr="00E64099" w:rsidRDefault="00053738" w:rsidP="00463127">
            <w:pPr>
              <w:widowControl w:val="0"/>
              <w:autoSpaceDE w:val="0"/>
              <w:autoSpaceDN w:val="0"/>
              <w:adjustRightInd w:val="0"/>
              <w:jc w:val="center"/>
              <w:rPr>
                <w:rFonts w:eastAsiaTheme="minorEastAsia"/>
                <w:sz w:val="18"/>
                <w:szCs w:val="18"/>
              </w:rPr>
            </w:pPr>
            <w:r>
              <w:rPr>
                <w:rFonts w:eastAsiaTheme="minorEastAsia"/>
                <w:sz w:val="18"/>
                <w:szCs w:val="18"/>
              </w:rPr>
              <w:t>85</w:t>
            </w:r>
          </w:p>
        </w:tc>
        <w:tc>
          <w:tcPr>
            <w:tcW w:w="1446" w:type="dxa"/>
            <w:tcBorders>
              <w:top w:val="single" w:sz="4" w:space="0" w:color="auto"/>
              <w:left w:val="single" w:sz="4" w:space="0" w:color="auto"/>
              <w:bottom w:val="single" w:sz="4" w:space="0" w:color="auto"/>
            </w:tcBorders>
          </w:tcPr>
          <w:p w:rsidR="00EB079B" w:rsidRPr="00E67A16" w:rsidRDefault="00EB079B" w:rsidP="00463127">
            <w:pPr>
              <w:widowControl w:val="0"/>
              <w:autoSpaceDE w:val="0"/>
              <w:autoSpaceDN w:val="0"/>
              <w:adjustRightInd w:val="0"/>
              <w:rPr>
                <w:rFonts w:eastAsiaTheme="minorEastAsia"/>
                <w:sz w:val="20"/>
                <w:szCs w:val="20"/>
              </w:rPr>
            </w:pPr>
          </w:p>
        </w:tc>
      </w:tr>
      <w:tr w:rsidR="00053738" w:rsidRPr="00C64FF2" w:rsidTr="00053738">
        <w:trPr>
          <w:trHeight w:val="360"/>
        </w:trPr>
        <w:tc>
          <w:tcPr>
            <w:tcW w:w="993" w:type="dxa"/>
            <w:vMerge/>
            <w:tcBorders>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1134"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993"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53738" w:rsidRPr="00053738"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Охват детей летним</w:t>
            </w:r>
          </w:p>
          <w:p w:rsidR="00053738" w:rsidRPr="00E115CD"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отдыхом</w:t>
            </w:r>
          </w:p>
        </w:tc>
        <w:tc>
          <w:tcPr>
            <w:tcW w:w="85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человек</w:t>
            </w:r>
          </w:p>
        </w:tc>
        <w:tc>
          <w:tcPr>
            <w:tcW w:w="851"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792</w:t>
            </w:r>
          </w:p>
        </w:tc>
        <w:tc>
          <w:tcPr>
            <w:tcW w:w="1039" w:type="dxa"/>
            <w:tcBorders>
              <w:top w:val="single" w:sz="4" w:space="0" w:color="auto"/>
              <w:left w:val="single" w:sz="4" w:space="0" w:color="auto"/>
              <w:bottom w:val="single" w:sz="4" w:space="0" w:color="auto"/>
              <w:right w:val="single" w:sz="4" w:space="0" w:color="auto"/>
            </w:tcBorders>
            <w:vAlign w:val="center"/>
          </w:tcPr>
          <w:p w:rsidR="00053738" w:rsidRPr="00E64099" w:rsidRDefault="000332AE" w:rsidP="00053738">
            <w:pPr>
              <w:widowControl w:val="0"/>
              <w:autoSpaceDE w:val="0"/>
              <w:autoSpaceDN w:val="0"/>
              <w:adjustRightInd w:val="0"/>
              <w:jc w:val="center"/>
              <w:rPr>
                <w:rFonts w:eastAsiaTheme="minorEastAsia"/>
                <w:sz w:val="18"/>
                <w:szCs w:val="18"/>
              </w:rPr>
            </w:pPr>
            <w:r>
              <w:rPr>
                <w:rFonts w:eastAsiaTheme="minorEastAsia"/>
                <w:sz w:val="18"/>
                <w:szCs w:val="18"/>
              </w:rPr>
              <w:t>750</w:t>
            </w:r>
          </w:p>
        </w:tc>
        <w:tc>
          <w:tcPr>
            <w:tcW w:w="1039"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625</w:t>
            </w:r>
          </w:p>
        </w:tc>
        <w:tc>
          <w:tcPr>
            <w:tcW w:w="104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625</w:t>
            </w:r>
          </w:p>
        </w:tc>
        <w:tc>
          <w:tcPr>
            <w:tcW w:w="68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0</w:t>
            </w:r>
          </w:p>
        </w:tc>
        <w:tc>
          <w:tcPr>
            <w:tcW w:w="1446" w:type="dxa"/>
            <w:tcBorders>
              <w:top w:val="single" w:sz="4" w:space="0" w:color="auto"/>
              <w:left w:val="single" w:sz="4" w:space="0" w:color="auto"/>
              <w:bottom w:val="single" w:sz="4" w:space="0" w:color="auto"/>
            </w:tcBorders>
          </w:tcPr>
          <w:p w:rsidR="00053738" w:rsidRPr="00E67A16" w:rsidRDefault="00053738" w:rsidP="00053738">
            <w:pPr>
              <w:widowControl w:val="0"/>
              <w:autoSpaceDE w:val="0"/>
              <w:autoSpaceDN w:val="0"/>
              <w:adjustRightInd w:val="0"/>
              <w:rPr>
                <w:rFonts w:eastAsiaTheme="minorEastAsia"/>
                <w:sz w:val="20"/>
                <w:szCs w:val="20"/>
              </w:rPr>
            </w:pPr>
          </w:p>
        </w:tc>
      </w:tr>
      <w:tr w:rsidR="00053738" w:rsidRPr="00C64FF2" w:rsidTr="00053738">
        <w:trPr>
          <w:trHeight w:val="307"/>
        </w:trPr>
        <w:tc>
          <w:tcPr>
            <w:tcW w:w="993" w:type="dxa"/>
            <w:vMerge/>
            <w:tcBorders>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1134"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993"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53738" w:rsidRPr="00E115CD"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Число посещений</w:t>
            </w:r>
          </w:p>
        </w:tc>
        <w:tc>
          <w:tcPr>
            <w:tcW w:w="85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штук</w:t>
            </w:r>
          </w:p>
        </w:tc>
        <w:tc>
          <w:tcPr>
            <w:tcW w:w="851"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796</w:t>
            </w:r>
          </w:p>
        </w:tc>
        <w:tc>
          <w:tcPr>
            <w:tcW w:w="1039" w:type="dxa"/>
            <w:tcBorders>
              <w:top w:val="single" w:sz="4" w:space="0" w:color="auto"/>
              <w:left w:val="single" w:sz="4" w:space="0" w:color="auto"/>
              <w:bottom w:val="single" w:sz="4" w:space="0" w:color="auto"/>
              <w:right w:val="single" w:sz="4" w:space="0" w:color="auto"/>
            </w:tcBorders>
            <w:vAlign w:val="center"/>
          </w:tcPr>
          <w:p w:rsidR="00053738" w:rsidRPr="00E64099" w:rsidRDefault="000332AE" w:rsidP="00053738">
            <w:pPr>
              <w:widowControl w:val="0"/>
              <w:autoSpaceDE w:val="0"/>
              <w:autoSpaceDN w:val="0"/>
              <w:adjustRightInd w:val="0"/>
              <w:jc w:val="center"/>
              <w:rPr>
                <w:rFonts w:eastAsiaTheme="minorEastAsia"/>
                <w:sz w:val="18"/>
                <w:szCs w:val="18"/>
              </w:rPr>
            </w:pPr>
            <w:r>
              <w:rPr>
                <w:rFonts w:eastAsiaTheme="minorEastAsia"/>
                <w:sz w:val="18"/>
                <w:szCs w:val="18"/>
              </w:rPr>
              <w:t>5498</w:t>
            </w:r>
          </w:p>
        </w:tc>
        <w:tc>
          <w:tcPr>
            <w:tcW w:w="1039"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4572</w:t>
            </w:r>
          </w:p>
        </w:tc>
        <w:tc>
          <w:tcPr>
            <w:tcW w:w="104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4572</w:t>
            </w:r>
          </w:p>
        </w:tc>
        <w:tc>
          <w:tcPr>
            <w:tcW w:w="68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85</w:t>
            </w:r>
          </w:p>
        </w:tc>
        <w:tc>
          <w:tcPr>
            <w:tcW w:w="1446" w:type="dxa"/>
            <w:tcBorders>
              <w:top w:val="single" w:sz="4" w:space="0" w:color="auto"/>
              <w:left w:val="single" w:sz="4" w:space="0" w:color="auto"/>
              <w:bottom w:val="single" w:sz="4" w:space="0" w:color="auto"/>
            </w:tcBorders>
          </w:tcPr>
          <w:p w:rsidR="00053738" w:rsidRPr="00E67A16" w:rsidRDefault="00053738" w:rsidP="00053738">
            <w:pPr>
              <w:widowControl w:val="0"/>
              <w:autoSpaceDE w:val="0"/>
              <w:autoSpaceDN w:val="0"/>
              <w:adjustRightInd w:val="0"/>
              <w:rPr>
                <w:rFonts w:eastAsiaTheme="minorEastAsia"/>
                <w:sz w:val="20"/>
                <w:szCs w:val="20"/>
              </w:rPr>
            </w:pPr>
          </w:p>
        </w:tc>
      </w:tr>
      <w:tr w:rsidR="00053738" w:rsidRPr="00C64FF2" w:rsidTr="00053738">
        <w:trPr>
          <w:trHeight w:val="227"/>
        </w:trPr>
        <w:tc>
          <w:tcPr>
            <w:tcW w:w="993" w:type="dxa"/>
            <w:vMerge/>
            <w:tcBorders>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1134"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993"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53738" w:rsidRPr="00053738"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Количество</w:t>
            </w:r>
          </w:p>
          <w:p w:rsidR="00053738" w:rsidRPr="00E115CD"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клубных формировани</w:t>
            </w:r>
            <w:r>
              <w:rPr>
                <w:rFonts w:eastAsiaTheme="minorEastAsia"/>
                <w:sz w:val="16"/>
                <w:szCs w:val="16"/>
              </w:rPr>
              <w:t>й</w:t>
            </w:r>
          </w:p>
        </w:tc>
        <w:tc>
          <w:tcPr>
            <w:tcW w:w="85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штук</w:t>
            </w:r>
          </w:p>
        </w:tc>
        <w:tc>
          <w:tcPr>
            <w:tcW w:w="851"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796</w:t>
            </w:r>
          </w:p>
        </w:tc>
        <w:tc>
          <w:tcPr>
            <w:tcW w:w="1039"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0</w:t>
            </w:r>
          </w:p>
        </w:tc>
        <w:tc>
          <w:tcPr>
            <w:tcW w:w="1039"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0</w:t>
            </w:r>
          </w:p>
        </w:tc>
        <w:tc>
          <w:tcPr>
            <w:tcW w:w="104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0</w:t>
            </w:r>
          </w:p>
        </w:tc>
        <w:tc>
          <w:tcPr>
            <w:tcW w:w="68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0</w:t>
            </w:r>
          </w:p>
        </w:tc>
        <w:tc>
          <w:tcPr>
            <w:tcW w:w="1446" w:type="dxa"/>
            <w:tcBorders>
              <w:top w:val="single" w:sz="4" w:space="0" w:color="auto"/>
              <w:left w:val="single" w:sz="4" w:space="0" w:color="auto"/>
              <w:bottom w:val="single" w:sz="4" w:space="0" w:color="auto"/>
            </w:tcBorders>
          </w:tcPr>
          <w:p w:rsidR="00053738" w:rsidRPr="00E67A16" w:rsidRDefault="00053738" w:rsidP="00053738">
            <w:pPr>
              <w:widowControl w:val="0"/>
              <w:autoSpaceDE w:val="0"/>
              <w:autoSpaceDN w:val="0"/>
              <w:adjustRightInd w:val="0"/>
              <w:rPr>
                <w:rFonts w:eastAsiaTheme="minorEastAsia"/>
                <w:sz w:val="20"/>
                <w:szCs w:val="20"/>
              </w:rPr>
            </w:pPr>
          </w:p>
        </w:tc>
      </w:tr>
      <w:tr w:rsidR="00053738" w:rsidRPr="00C64FF2" w:rsidTr="00053738">
        <w:trPr>
          <w:trHeight w:val="347"/>
        </w:trPr>
        <w:tc>
          <w:tcPr>
            <w:tcW w:w="993" w:type="dxa"/>
            <w:vMerge/>
            <w:tcBorders>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1134"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993"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53738" w:rsidRPr="00053738"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Количество</w:t>
            </w:r>
          </w:p>
          <w:p w:rsidR="00053738" w:rsidRPr="00E115CD"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участников</w:t>
            </w:r>
          </w:p>
        </w:tc>
        <w:tc>
          <w:tcPr>
            <w:tcW w:w="85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человек</w:t>
            </w:r>
          </w:p>
        </w:tc>
        <w:tc>
          <w:tcPr>
            <w:tcW w:w="851"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792</w:t>
            </w:r>
          </w:p>
        </w:tc>
        <w:tc>
          <w:tcPr>
            <w:tcW w:w="1039" w:type="dxa"/>
            <w:tcBorders>
              <w:top w:val="single" w:sz="4" w:space="0" w:color="auto"/>
              <w:left w:val="single" w:sz="4" w:space="0" w:color="auto"/>
              <w:bottom w:val="single" w:sz="4" w:space="0" w:color="auto"/>
              <w:right w:val="single" w:sz="4" w:space="0" w:color="auto"/>
            </w:tcBorders>
            <w:vAlign w:val="center"/>
          </w:tcPr>
          <w:p w:rsidR="00053738" w:rsidRPr="00E64099" w:rsidRDefault="000332AE" w:rsidP="00053738">
            <w:pPr>
              <w:widowControl w:val="0"/>
              <w:autoSpaceDE w:val="0"/>
              <w:autoSpaceDN w:val="0"/>
              <w:adjustRightInd w:val="0"/>
              <w:jc w:val="center"/>
              <w:rPr>
                <w:rFonts w:eastAsiaTheme="minorEastAsia"/>
                <w:sz w:val="18"/>
                <w:szCs w:val="18"/>
              </w:rPr>
            </w:pPr>
            <w:r>
              <w:rPr>
                <w:rFonts w:eastAsiaTheme="minorEastAsia"/>
                <w:sz w:val="18"/>
                <w:szCs w:val="18"/>
              </w:rPr>
              <w:t>2208</w:t>
            </w:r>
          </w:p>
        </w:tc>
        <w:tc>
          <w:tcPr>
            <w:tcW w:w="1039" w:type="dxa"/>
            <w:tcBorders>
              <w:top w:val="single" w:sz="4" w:space="0" w:color="auto"/>
              <w:left w:val="single" w:sz="4" w:space="0" w:color="auto"/>
              <w:bottom w:val="single" w:sz="4" w:space="0" w:color="auto"/>
              <w:right w:val="single" w:sz="4" w:space="0" w:color="auto"/>
            </w:tcBorders>
            <w:vAlign w:val="center"/>
          </w:tcPr>
          <w:p w:rsidR="00053738" w:rsidRPr="00E64099" w:rsidRDefault="000332AE" w:rsidP="00053738">
            <w:pPr>
              <w:widowControl w:val="0"/>
              <w:autoSpaceDE w:val="0"/>
              <w:autoSpaceDN w:val="0"/>
              <w:adjustRightInd w:val="0"/>
              <w:jc w:val="center"/>
              <w:rPr>
                <w:rFonts w:eastAsiaTheme="minorEastAsia"/>
                <w:sz w:val="18"/>
                <w:szCs w:val="18"/>
              </w:rPr>
            </w:pPr>
            <w:r>
              <w:rPr>
                <w:rFonts w:eastAsiaTheme="minorEastAsia"/>
                <w:sz w:val="18"/>
                <w:szCs w:val="18"/>
              </w:rPr>
              <w:t>1836</w:t>
            </w:r>
          </w:p>
        </w:tc>
        <w:tc>
          <w:tcPr>
            <w:tcW w:w="104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332AE">
            <w:pPr>
              <w:widowControl w:val="0"/>
              <w:autoSpaceDE w:val="0"/>
              <w:autoSpaceDN w:val="0"/>
              <w:adjustRightInd w:val="0"/>
              <w:jc w:val="center"/>
              <w:rPr>
                <w:rFonts w:eastAsiaTheme="minorEastAsia"/>
                <w:sz w:val="18"/>
                <w:szCs w:val="18"/>
              </w:rPr>
            </w:pPr>
            <w:r>
              <w:rPr>
                <w:rFonts w:eastAsiaTheme="minorEastAsia"/>
                <w:sz w:val="18"/>
                <w:szCs w:val="18"/>
              </w:rPr>
              <w:t>1</w:t>
            </w:r>
            <w:r w:rsidR="000332AE">
              <w:rPr>
                <w:rFonts w:eastAsiaTheme="minorEastAsia"/>
                <w:sz w:val="18"/>
                <w:szCs w:val="18"/>
              </w:rPr>
              <w:t>836</w:t>
            </w:r>
          </w:p>
        </w:tc>
        <w:tc>
          <w:tcPr>
            <w:tcW w:w="68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85</w:t>
            </w:r>
          </w:p>
        </w:tc>
        <w:tc>
          <w:tcPr>
            <w:tcW w:w="1446" w:type="dxa"/>
            <w:tcBorders>
              <w:top w:val="single" w:sz="4" w:space="0" w:color="auto"/>
              <w:left w:val="single" w:sz="4" w:space="0" w:color="auto"/>
              <w:bottom w:val="single" w:sz="4" w:space="0" w:color="auto"/>
            </w:tcBorders>
          </w:tcPr>
          <w:p w:rsidR="00053738" w:rsidRPr="00E67A16" w:rsidRDefault="00053738" w:rsidP="00053738">
            <w:pPr>
              <w:widowControl w:val="0"/>
              <w:autoSpaceDE w:val="0"/>
              <w:autoSpaceDN w:val="0"/>
              <w:adjustRightInd w:val="0"/>
              <w:rPr>
                <w:rFonts w:eastAsiaTheme="minorEastAsia"/>
                <w:sz w:val="20"/>
                <w:szCs w:val="20"/>
              </w:rPr>
            </w:pPr>
          </w:p>
        </w:tc>
      </w:tr>
      <w:tr w:rsidR="00053738" w:rsidRPr="00C64FF2" w:rsidTr="00053738">
        <w:trPr>
          <w:trHeight w:val="267"/>
        </w:trPr>
        <w:tc>
          <w:tcPr>
            <w:tcW w:w="993" w:type="dxa"/>
            <w:vMerge/>
            <w:tcBorders>
              <w:bottom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bottom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1134" w:type="dxa"/>
            <w:vMerge/>
            <w:tcBorders>
              <w:left w:val="single" w:sz="4" w:space="0" w:color="auto"/>
              <w:bottom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bottom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993" w:type="dxa"/>
            <w:vMerge/>
            <w:tcBorders>
              <w:left w:val="single" w:sz="4" w:space="0" w:color="auto"/>
              <w:bottom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bottom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53738" w:rsidRPr="00E115CD"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Количество публикаций с упоминанием о мероприятии</w:t>
            </w:r>
          </w:p>
        </w:tc>
        <w:tc>
          <w:tcPr>
            <w:tcW w:w="85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единиц</w:t>
            </w:r>
          </w:p>
        </w:tc>
        <w:tc>
          <w:tcPr>
            <w:tcW w:w="851"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642</w:t>
            </w:r>
          </w:p>
        </w:tc>
        <w:tc>
          <w:tcPr>
            <w:tcW w:w="1039" w:type="dxa"/>
            <w:tcBorders>
              <w:top w:val="single" w:sz="4" w:space="0" w:color="auto"/>
              <w:left w:val="single" w:sz="4" w:space="0" w:color="auto"/>
              <w:bottom w:val="single" w:sz="4" w:space="0" w:color="auto"/>
              <w:right w:val="single" w:sz="4" w:space="0" w:color="auto"/>
            </w:tcBorders>
            <w:vAlign w:val="center"/>
          </w:tcPr>
          <w:p w:rsidR="00053738" w:rsidRPr="00E64099" w:rsidRDefault="000332AE" w:rsidP="00053738">
            <w:pPr>
              <w:widowControl w:val="0"/>
              <w:autoSpaceDE w:val="0"/>
              <w:autoSpaceDN w:val="0"/>
              <w:adjustRightInd w:val="0"/>
              <w:jc w:val="center"/>
              <w:rPr>
                <w:rFonts w:eastAsiaTheme="minorEastAsia"/>
                <w:sz w:val="18"/>
                <w:szCs w:val="18"/>
              </w:rPr>
            </w:pPr>
            <w:r>
              <w:rPr>
                <w:rFonts w:eastAsiaTheme="minorEastAsia"/>
                <w:sz w:val="18"/>
                <w:szCs w:val="18"/>
              </w:rPr>
              <w:t>31</w:t>
            </w:r>
          </w:p>
        </w:tc>
        <w:tc>
          <w:tcPr>
            <w:tcW w:w="1039" w:type="dxa"/>
            <w:tcBorders>
              <w:top w:val="single" w:sz="4" w:space="0" w:color="auto"/>
              <w:left w:val="single" w:sz="4" w:space="0" w:color="auto"/>
              <w:bottom w:val="single" w:sz="4" w:space="0" w:color="auto"/>
              <w:right w:val="single" w:sz="4" w:space="0" w:color="auto"/>
            </w:tcBorders>
            <w:vAlign w:val="center"/>
          </w:tcPr>
          <w:p w:rsidR="00053738" w:rsidRPr="00E64099" w:rsidRDefault="000332AE" w:rsidP="00053738">
            <w:pPr>
              <w:widowControl w:val="0"/>
              <w:autoSpaceDE w:val="0"/>
              <w:autoSpaceDN w:val="0"/>
              <w:adjustRightInd w:val="0"/>
              <w:jc w:val="center"/>
              <w:rPr>
                <w:rFonts w:eastAsiaTheme="minorEastAsia"/>
                <w:sz w:val="18"/>
                <w:szCs w:val="18"/>
              </w:rPr>
            </w:pPr>
            <w:r>
              <w:rPr>
                <w:rFonts w:eastAsiaTheme="minorEastAsia"/>
                <w:sz w:val="18"/>
                <w:szCs w:val="18"/>
              </w:rPr>
              <w:t>26</w:t>
            </w:r>
          </w:p>
        </w:tc>
        <w:tc>
          <w:tcPr>
            <w:tcW w:w="1040" w:type="dxa"/>
            <w:tcBorders>
              <w:top w:val="single" w:sz="4" w:space="0" w:color="auto"/>
              <w:left w:val="single" w:sz="4" w:space="0" w:color="auto"/>
              <w:bottom w:val="single" w:sz="4" w:space="0" w:color="auto"/>
              <w:right w:val="single" w:sz="4" w:space="0" w:color="auto"/>
            </w:tcBorders>
            <w:vAlign w:val="center"/>
          </w:tcPr>
          <w:p w:rsidR="00053738" w:rsidRPr="00E64099" w:rsidRDefault="000332AE" w:rsidP="00053738">
            <w:pPr>
              <w:widowControl w:val="0"/>
              <w:autoSpaceDE w:val="0"/>
              <w:autoSpaceDN w:val="0"/>
              <w:adjustRightInd w:val="0"/>
              <w:jc w:val="center"/>
              <w:rPr>
                <w:rFonts w:eastAsiaTheme="minorEastAsia"/>
                <w:sz w:val="18"/>
                <w:szCs w:val="18"/>
              </w:rPr>
            </w:pPr>
            <w:r>
              <w:rPr>
                <w:rFonts w:eastAsiaTheme="minorEastAsia"/>
                <w:sz w:val="18"/>
                <w:szCs w:val="18"/>
              </w:rPr>
              <w:t>26</w:t>
            </w:r>
          </w:p>
        </w:tc>
        <w:tc>
          <w:tcPr>
            <w:tcW w:w="68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85</w:t>
            </w:r>
          </w:p>
        </w:tc>
        <w:tc>
          <w:tcPr>
            <w:tcW w:w="1446" w:type="dxa"/>
            <w:tcBorders>
              <w:top w:val="single" w:sz="4" w:space="0" w:color="auto"/>
              <w:left w:val="single" w:sz="4" w:space="0" w:color="auto"/>
              <w:bottom w:val="single" w:sz="4" w:space="0" w:color="auto"/>
            </w:tcBorders>
          </w:tcPr>
          <w:p w:rsidR="00053738" w:rsidRPr="00E67A16" w:rsidRDefault="00053738" w:rsidP="00053738">
            <w:pPr>
              <w:widowControl w:val="0"/>
              <w:autoSpaceDE w:val="0"/>
              <w:autoSpaceDN w:val="0"/>
              <w:adjustRightInd w:val="0"/>
              <w:rPr>
                <w:rFonts w:eastAsiaTheme="minorEastAsia"/>
                <w:sz w:val="20"/>
                <w:szCs w:val="20"/>
              </w:rPr>
            </w:pPr>
          </w:p>
        </w:tc>
      </w:tr>
    </w:tbl>
    <w:p w:rsidR="006C2401" w:rsidRDefault="006C2401" w:rsidP="00BD5E05">
      <w:pPr>
        <w:widowControl w:val="0"/>
        <w:autoSpaceDE w:val="0"/>
        <w:autoSpaceDN w:val="0"/>
        <w:adjustRightInd w:val="0"/>
        <w:jc w:val="center"/>
        <w:rPr>
          <w:rFonts w:eastAsiaTheme="minorEastAsia"/>
          <w:sz w:val="20"/>
          <w:szCs w:val="20"/>
        </w:rPr>
      </w:pPr>
    </w:p>
    <w:p w:rsidR="00754E22" w:rsidRPr="000A6B7D" w:rsidRDefault="00754E22" w:rsidP="00754E22">
      <w:pPr>
        <w:widowControl w:val="0"/>
        <w:autoSpaceDE w:val="0"/>
        <w:autoSpaceDN w:val="0"/>
        <w:adjustRightInd w:val="0"/>
        <w:jc w:val="both"/>
        <w:rPr>
          <w:rFonts w:eastAsiaTheme="minorEastAsia"/>
          <w:sz w:val="20"/>
          <w:szCs w:val="20"/>
        </w:rPr>
      </w:pPr>
      <w:r w:rsidRPr="000A6B7D">
        <w:rPr>
          <w:rFonts w:eastAsiaTheme="minorEastAsia"/>
          <w:sz w:val="20"/>
          <w:szCs w:val="20"/>
        </w:rPr>
        <w:lastRenderedPageBreak/>
        <w:t>3.2. Показатели, характеризующие объем работы</w:t>
      </w:r>
    </w:p>
    <w:tbl>
      <w:tblPr>
        <w:tblW w:w="14818" w:type="dxa"/>
        <w:tblLayout w:type="fixed"/>
        <w:tblCellMar>
          <w:top w:w="102" w:type="dxa"/>
          <w:left w:w="62" w:type="dxa"/>
          <w:bottom w:w="102" w:type="dxa"/>
          <w:right w:w="62" w:type="dxa"/>
        </w:tblCellMar>
        <w:tblLook w:val="0000" w:firstRow="0" w:lastRow="0" w:firstColumn="0" w:lastColumn="0" w:noHBand="0" w:noVBand="0"/>
      </w:tblPr>
      <w:tblGrid>
        <w:gridCol w:w="993"/>
        <w:gridCol w:w="850"/>
        <w:gridCol w:w="851"/>
        <w:gridCol w:w="850"/>
        <w:gridCol w:w="850"/>
        <w:gridCol w:w="850"/>
        <w:gridCol w:w="994"/>
        <w:gridCol w:w="850"/>
        <w:gridCol w:w="710"/>
        <w:gridCol w:w="709"/>
        <w:gridCol w:w="794"/>
        <w:gridCol w:w="851"/>
        <w:gridCol w:w="852"/>
        <w:gridCol w:w="737"/>
        <w:gridCol w:w="851"/>
        <w:gridCol w:w="852"/>
        <w:gridCol w:w="633"/>
        <w:gridCol w:w="741"/>
      </w:tblGrid>
      <w:tr w:rsidR="00754E22" w:rsidRPr="000A6B7D" w:rsidTr="00D50C2B">
        <w:tc>
          <w:tcPr>
            <w:tcW w:w="993" w:type="dxa"/>
            <w:vMerge w:val="restart"/>
            <w:tcBorders>
              <w:top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6"/>
                <w:szCs w:val="16"/>
              </w:rPr>
            </w:pPr>
            <w:r w:rsidRPr="000A6B7D">
              <w:rPr>
                <w:rFonts w:eastAsiaTheme="minorEastAsia"/>
                <w:sz w:val="16"/>
                <w:szCs w:val="16"/>
              </w:rPr>
              <w:t xml:space="preserve">Уникальный номер реестровой записи </w:t>
            </w:r>
            <w:hyperlink w:anchor="Par942" w:tooltip="&lt;5&gt; Заполняется в соответствии с общероссийскими базовыми перечнями или федеральными перечнями." w:history="1">
              <w:r w:rsidRPr="000A6B7D">
                <w:rPr>
                  <w:rFonts w:eastAsiaTheme="minorEastAsia"/>
                  <w:sz w:val="16"/>
                  <w:szCs w:val="16"/>
                </w:rPr>
                <w:t>&lt;5&gt;</w:t>
              </w:r>
            </w:hyperlink>
          </w:p>
        </w:tc>
        <w:tc>
          <w:tcPr>
            <w:tcW w:w="2551" w:type="dxa"/>
            <w:gridSpan w:val="3"/>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6"/>
                <w:szCs w:val="16"/>
              </w:rPr>
            </w:pPr>
            <w:r w:rsidRPr="000A6B7D">
              <w:rPr>
                <w:rFonts w:eastAsiaTheme="minorEastAsia"/>
                <w:sz w:val="16"/>
                <w:szCs w:val="16"/>
              </w:rPr>
              <w:t>Показатель, характеризующий содержание работы</w:t>
            </w:r>
          </w:p>
        </w:tc>
        <w:tc>
          <w:tcPr>
            <w:tcW w:w="1700" w:type="dxa"/>
            <w:gridSpan w:val="2"/>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6"/>
                <w:szCs w:val="16"/>
              </w:rPr>
            </w:pPr>
            <w:r w:rsidRPr="000A6B7D">
              <w:rPr>
                <w:rFonts w:eastAsiaTheme="minorEastAsia"/>
                <w:sz w:val="16"/>
                <w:szCs w:val="16"/>
              </w:rPr>
              <w:t>Показатель, характеризующий условия (формы) выполнения работы</w:t>
            </w:r>
          </w:p>
        </w:tc>
        <w:tc>
          <w:tcPr>
            <w:tcW w:w="3263" w:type="dxa"/>
            <w:gridSpan w:val="4"/>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6"/>
                <w:szCs w:val="16"/>
              </w:rPr>
            </w:pPr>
            <w:r w:rsidRPr="000A6B7D">
              <w:rPr>
                <w:rFonts w:eastAsiaTheme="minorEastAsia"/>
                <w:sz w:val="16"/>
                <w:szCs w:val="16"/>
              </w:rPr>
              <w:t>Показатель объема работы</w:t>
            </w:r>
          </w:p>
        </w:tc>
        <w:tc>
          <w:tcPr>
            <w:tcW w:w="2497" w:type="dxa"/>
            <w:gridSpan w:val="3"/>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6"/>
                <w:szCs w:val="16"/>
              </w:rPr>
            </w:pPr>
            <w:r w:rsidRPr="000A6B7D">
              <w:rPr>
                <w:rFonts w:eastAsiaTheme="minorEastAsia"/>
                <w:sz w:val="16"/>
                <w:szCs w:val="16"/>
              </w:rPr>
              <w:t>Значение показателя объема работы</w:t>
            </w:r>
          </w:p>
        </w:tc>
        <w:tc>
          <w:tcPr>
            <w:tcW w:w="2440" w:type="dxa"/>
            <w:gridSpan w:val="3"/>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6"/>
                <w:szCs w:val="16"/>
              </w:rPr>
            </w:pPr>
            <w:r w:rsidRPr="000A6B7D">
              <w:rPr>
                <w:rFonts w:eastAsiaTheme="minorEastAsia"/>
                <w:sz w:val="16"/>
                <w:szCs w:val="16"/>
              </w:rPr>
              <w:t>Размер</w:t>
            </w:r>
          </w:p>
          <w:p w:rsidR="00754E22" w:rsidRPr="000A6B7D" w:rsidRDefault="00754E22" w:rsidP="00463127">
            <w:pPr>
              <w:widowControl w:val="0"/>
              <w:autoSpaceDE w:val="0"/>
              <w:autoSpaceDN w:val="0"/>
              <w:adjustRightInd w:val="0"/>
              <w:jc w:val="center"/>
              <w:rPr>
                <w:rFonts w:eastAsiaTheme="minorEastAsia"/>
                <w:sz w:val="16"/>
                <w:szCs w:val="16"/>
              </w:rPr>
            </w:pPr>
            <w:r w:rsidRPr="000A6B7D">
              <w:rPr>
                <w:rFonts w:eastAsiaTheme="minorEastAsia"/>
                <w:sz w:val="16"/>
                <w:szCs w:val="16"/>
              </w:rPr>
              <w:t xml:space="preserve">платы (цена, тариф) </w:t>
            </w:r>
            <w:hyperlink w:anchor="Par945" w:tooltip="&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 w:history="1">
              <w:r w:rsidRPr="000A6B7D">
                <w:rPr>
                  <w:rFonts w:eastAsiaTheme="minorEastAsia"/>
                  <w:sz w:val="16"/>
                  <w:szCs w:val="16"/>
                </w:rPr>
                <w:t>&lt;8&gt;</w:t>
              </w:r>
            </w:hyperlink>
          </w:p>
        </w:tc>
        <w:tc>
          <w:tcPr>
            <w:tcW w:w="1374" w:type="dxa"/>
            <w:gridSpan w:val="2"/>
            <w:tcBorders>
              <w:top w:val="single" w:sz="4" w:space="0" w:color="auto"/>
              <w:left w:val="single" w:sz="4" w:space="0" w:color="auto"/>
              <w:bottom w:val="single" w:sz="4" w:space="0" w:color="auto"/>
            </w:tcBorders>
          </w:tcPr>
          <w:p w:rsidR="00754E22" w:rsidRPr="000A6B7D" w:rsidRDefault="00754E22" w:rsidP="00463127">
            <w:pPr>
              <w:widowControl w:val="0"/>
              <w:autoSpaceDE w:val="0"/>
              <w:autoSpaceDN w:val="0"/>
              <w:adjustRightInd w:val="0"/>
              <w:jc w:val="center"/>
              <w:rPr>
                <w:rFonts w:eastAsiaTheme="minorEastAsia"/>
                <w:sz w:val="16"/>
                <w:szCs w:val="16"/>
              </w:rPr>
            </w:pPr>
            <w:r w:rsidRPr="000A6B7D">
              <w:rPr>
                <w:rFonts w:eastAsiaTheme="minorEastAsia"/>
                <w:sz w:val="16"/>
                <w:szCs w:val="16"/>
              </w:rPr>
              <w:t xml:space="preserve">Допустимые (возможные) отклонения от установленных показателей объема работы </w:t>
            </w:r>
            <w:hyperlink w:anchor="Par944" w:tooltip="&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 w:history="1">
              <w:r w:rsidRPr="000A6B7D">
                <w:rPr>
                  <w:rFonts w:eastAsiaTheme="minorEastAsia"/>
                  <w:sz w:val="16"/>
                  <w:szCs w:val="16"/>
                </w:rPr>
                <w:t>&lt;7&gt;</w:t>
              </w:r>
            </w:hyperlink>
          </w:p>
        </w:tc>
      </w:tr>
      <w:tr w:rsidR="00D50C2B" w:rsidRPr="000A6B7D" w:rsidTr="00D50C2B">
        <w:tc>
          <w:tcPr>
            <w:tcW w:w="993" w:type="dxa"/>
            <w:vMerge/>
            <w:tcBorders>
              <w:top w:val="single" w:sz="4" w:space="0" w:color="auto"/>
              <w:bottom w:val="single" w:sz="4" w:space="0" w:color="auto"/>
              <w:right w:val="single" w:sz="4" w:space="0" w:color="auto"/>
            </w:tcBorders>
          </w:tcPr>
          <w:p w:rsidR="00D50C2B" w:rsidRPr="000A6B7D" w:rsidRDefault="00D50C2B" w:rsidP="00D50C2B">
            <w:pPr>
              <w:widowControl w:val="0"/>
              <w:autoSpaceDE w:val="0"/>
              <w:autoSpaceDN w:val="0"/>
              <w:adjustRightInd w:val="0"/>
              <w:jc w:val="center"/>
              <w:rPr>
                <w:rFonts w:eastAsiaTheme="minorEastAsia"/>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rsidR="00D50C2B" w:rsidRDefault="00D50C2B" w:rsidP="00D50C2B">
            <w:pPr>
              <w:widowControl w:val="0"/>
              <w:autoSpaceDE w:val="0"/>
              <w:autoSpaceDN w:val="0"/>
              <w:adjustRightInd w:val="0"/>
              <w:jc w:val="center"/>
              <w:rPr>
                <w:rFonts w:eastAsiaTheme="minorEastAsia"/>
                <w:sz w:val="16"/>
                <w:szCs w:val="16"/>
              </w:rPr>
            </w:pPr>
            <w:r>
              <w:rPr>
                <w:rFonts w:eastAsiaTheme="minorEastAsia"/>
                <w:sz w:val="16"/>
                <w:szCs w:val="16"/>
              </w:rPr>
              <w:t xml:space="preserve">Виды </w:t>
            </w:r>
            <w:r>
              <w:rPr>
                <w:rFonts w:eastAsiaTheme="minorEastAsia"/>
                <w:sz w:val="16"/>
                <w:szCs w:val="16"/>
                <w:u w:val="single"/>
              </w:rPr>
              <w:t>мероприяти</w:t>
            </w:r>
            <w:r w:rsidRPr="0099799F">
              <w:rPr>
                <w:rFonts w:eastAsiaTheme="minorEastAsia"/>
                <w:sz w:val="16"/>
                <w:szCs w:val="16"/>
                <w:u w:val="single"/>
              </w:rPr>
              <w:t>й</w:t>
            </w:r>
          </w:p>
          <w:p w:rsidR="00D50C2B" w:rsidRPr="00A11C09" w:rsidRDefault="00D50C2B" w:rsidP="00D50C2B">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D50C2B" w:rsidRPr="00D50C2B" w:rsidRDefault="00D50C2B" w:rsidP="00D50C2B">
            <w:pPr>
              <w:widowControl w:val="0"/>
              <w:autoSpaceDE w:val="0"/>
              <w:autoSpaceDN w:val="0"/>
              <w:adjustRightInd w:val="0"/>
              <w:jc w:val="center"/>
              <w:rPr>
                <w:rFonts w:eastAsiaTheme="minorEastAsia"/>
                <w:sz w:val="16"/>
                <w:szCs w:val="16"/>
                <w:u w:val="single"/>
              </w:rPr>
            </w:pPr>
            <w:r>
              <w:rPr>
                <w:rFonts w:eastAsiaTheme="minorEastAsia"/>
                <w:sz w:val="16"/>
                <w:szCs w:val="16"/>
              </w:rPr>
              <w:t xml:space="preserve">Уровни </w:t>
            </w:r>
            <w:r w:rsidRPr="00D50C2B">
              <w:rPr>
                <w:rFonts w:eastAsiaTheme="minorEastAsia"/>
                <w:sz w:val="16"/>
                <w:szCs w:val="16"/>
                <w:u w:val="single"/>
              </w:rPr>
              <w:t>проведения</w:t>
            </w:r>
          </w:p>
          <w:p w:rsidR="00D50C2B" w:rsidRPr="00A11C09" w:rsidRDefault="00D50C2B" w:rsidP="00D50C2B">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D50C2B" w:rsidRDefault="00D50C2B" w:rsidP="00D50C2B">
            <w:pPr>
              <w:widowControl w:val="0"/>
              <w:autoSpaceDE w:val="0"/>
              <w:autoSpaceDN w:val="0"/>
              <w:adjustRightInd w:val="0"/>
              <w:jc w:val="center"/>
              <w:rPr>
                <w:rFonts w:eastAsiaTheme="minorEastAsia"/>
                <w:sz w:val="16"/>
                <w:szCs w:val="16"/>
              </w:rPr>
            </w:pPr>
          </w:p>
          <w:p w:rsidR="00D50C2B" w:rsidRDefault="00D50C2B" w:rsidP="00D50C2B">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D50C2B" w:rsidRPr="00A11C09" w:rsidRDefault="00D50C2B" w:rsidP="00D50C2B">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D50C2B" w:rsidRDefault="00D50C2B" w:rsidP="00D50C2B">
            <w:pPr>
              <w:widowControl w:val="0"/>
              <w:autoSpaceDE w:val="0"/>
              <w:autoSpaceDN w:val="0"/>
              <w:adjustRightInd w:val="0"/>
              <w:jc w:val="center"/>
              <w:rPr>
                <w:rFonts w:eastAsiaTheme="minorEastAsia"/>
                <w:sz w:val="16"/>
                <w:szCs w:val="16"/>
                <w:u w:val="single"/>
              </w:rPr>
            </w:pPr>
            <w:r>
              <w:rPr>
                <w:rFonts w:eastAsiaTheme="minorEastAsia"/>
                <w:sz w:val="16"/>
                <w:szCs w:val="16"/>
              </w:rPr>
              <w:t xml:space="preserve"> </w:t>
            </w:r>
          </w:p>
          <w:p w:rsidR="00D50C2B" w:rsidRDefault="00D50C2B" w:rsidP="00D50C2B">
            <w:pPr>
              <w:widowControl w:val="0"/>
              <w:autoSpaceDE w:val="0"/>
              <w:autoSpaceDN w:val="0"/>
              <w:adjustRightInd w:val="0"/>
              <w:jc w:val="center"/>
              <w:rPr>
                <w:rFonts w:eastAsiaTheme="minorEastAsia"/>
                <w:sz w:val="16"/>
                <w:szCs w:val="16"/>
              </w:rPr>
            </w:pPr>
            <w:r>
              <w:rPr>
                <w:rFonts w:eastAsiaTheme="minorEastAsia"/>
                <w:sz w:val="16"/>
                <w:szCs w:val="16"/>
                <w:u w:val="single"/>
              </w:rPr>
              <w:t>Требования</w:t>
            </w:r>
          </w:p>
          <w:p w:rsidR="00D50C2B" w:rsidRPr="00A11C09" w:rsidRDefault="00D50C2B" w:rsidP="00D50C2B">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D50C2B" w:rsidRDefault="00D50C2B" w:rsidP="00D50C2B">
            <w:pPr>
              <w:widowControl w:val="0"/>
              <w:autoSpaceDE w:val="0"/>
              <w:autoSpaceDN w:val="0"/>
              <w:adjustRightInd w:val="0"/>
              <w:jc w:val="center"/>
              <w:rPr>
                <w:rFonts w:eastAsiaTheme="minorEastAsia"/>
                <w:sz w:val="16"/>
                <w:szCs w:val="16"/>
              </w:rPr>
            </w:pPr>
          </w:p>
          <w:p w:rsidR="00D50C2B" w:rsidRDefault="00D50C2B" w:rsidP="00D50C2B">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D50C2B" w:rsidRPr="00A11C09" w:rsidRDefault="00D50C2B" w:rsidP="00D50C2B">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994" w:type="dxa"/>
            <w:vMerge w:val="restart"/>
            <w:tcBorders>
              <w:top w:val="single" w:sz="4" w:space="0" w:color="auto"/>
              <w:left w:val="single" w:sz="4" w:space="0" w:color="auto"/>
              <w:bottom w:val="single" w:sz="4" w:space="0" w:color="auto"/>
              <w:right w:val="single" w:sz="4" w:space="0" w:color="auto"/>
            </w:tcBorders>
          </w:tcPr>
          <w:p w:rsidR="00D50C2B" w:rsidRPr="00356A80" w:rsidRDefault="00D50C2B" w:rsidP="00D50C2B">
            <w:pPr>
              <w:widowControl w:val="0"/>
              <w:autoSpaceDE w:val="0"/>
              <w:autoSpaceDN w:val="0"/>
              <w:adjustRightInd w:val="0"/>
              <w:jc w:val="center"/>
              <w:rPr>
                <w:rFonts w:eastAsiaTheme="minorEastAsia"/>
                <w:sz w:val="16"/>
                <w:szCs w:val="16"/>
              </w:rPr>
            </w:pPr>
            <w:r w:rsidRPr="00356A80">
              <w:rPr>
                <w:rFonts w:eastAsiaTheme="minorEastAsia"/>
                <w:sz w:val="16"/>
                <w:szCs w:val="16"/>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356A80">
                <w:rPr>
                  <w:rFonts w:eastAsiaTheme="minorEastAsia"/>
                  <w:color w:val="0000FF"/>
                  <w:sz w:val="16"/>
                  <w:szCs w:val="16"/>
                </w:rPr>
                <w:t>&lt;5&gt;</w:t>
              </w:r>
            </w:hyperlink>
          </w:p>
        </w:tc>
        <w:tc>
          <w:tcPr>
            <w:tcW w:w="1560" w:type="dxa"/>
            <w:gridSpan w:val="2"/>
            <w:tcBorders>
              <w:top w:val="single" w:sz="4" w:space="0" w:color="auto"/>
              <w:left w:val="single" w:sz="4" w:space="0" w:color="auto"/>
              <w:bottom w:val="single" w:sz="4" w:space="0" w:color="auto"/>
              <w:right w:val="single" w:sz="4" w:space="0" w:color="auto"/>
            </w:tcBorders>
          </w:tcPr>
          <w:p w:rsidR="00D50C2B" w:rsidRPr="000A6B7D" w:rsidRDefault="00D50C2B" w:rsidP="00D50C2B">
            <w:pPr>
              <w:widowControl w:val="0"/>
              <w:autoSpaceDE w:val="0"/>
              <w:autoSpaceDN w:val="0"/>
              <w:adjustRightInd w:val="0"/>
              <w:jc w:val="center"/>
              <w:rPr>
                <w:rFonts w:eastAsiaTheme="minorEastAsia"/>
                <w:sz w:val="18"/>
                <w:szCs w:val="18"/>
              </w:rPr>
            </w:pPr>
            <w:r w:rsidRPr="000A6B7D">
              <w:rPr>
                <w:rFonts w:eastAsiaTheme="minorEastAsia"/>
                <w:sz w:val="18"/>
                <w:szCs w:val="18"/>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D50C2B" w:rsidRPr="000A6B7D" w:rsidRDefault="00D50C2B" w:rsidP="00D50C2B">
            <w:pPr>
              <w:widowControl w:val="0"/>
              <w:autoSpaceDE w:val="0"/>
              <w:autoSpaceDN w:val="0"/>
              <w:adjustRightInd w:val="0"/>
              <w:jc w:val="center"/>
              <w:rPr>
                <w:rFonts w:eastAsiaTheme="minorEastAsia"/>
                <w:sz w:val="16"/>
                <w:szCs w:val="16"/>
              </w:rPr>
            </w:pPr>
            <w:r w:rsidRPr="000A6B7D">
              <w:rPr>
                <w:rFonts w:eastAsiaTheme="minorEastAsia"/>
                <w:sz w:val="16"/>
                <w:szCs w:val="16"/>
              </w:rPr>
              <w:t>описание работы</w:t>
            </w:r>
          </w:p>
        </w:tc>
        <w:tc>
          <w:tcPr>
            <w:tcW w:w="794" w:type="dxa"/>
            <w:vMerge w:val="restart"/>
            <w:tcBorders>
              <w:top w:val="single" w:sz="4" w:space="0" w:color="auto"/>
              <w:left w:val="single" w:sz="4" w:space="0" w:color="auto"/>
              <w:bottom w:val="single" w:sz="4" w:space="0" w:color="auto"/>
              <w:right w:val="single" w:sz="4" w:space="0" w:color="auto"/>
            </w:tcBorders>
          </w:tcPr>
          <w:p w:rsidR="00D50C2B" w:rsidRPr="00356A80" w:rsidRDefault="00D50C2B" w:rsidP="000332A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0332AE">
              <w:rPr>
                <w:rFonts w:eastAsiaTheme="minorEastAsia"/>
                <w:sz w:val="16"/>
                <w:szCs w:val="16"/>
              </w:rPr>
              <w:t>2</w:t>
            </w:r>
            <w:r w:rsidRPr="00356A80">
              <w:rPr>
                <w:rFonts w:eastAsiaTheme="minorEastAsia"/>
                <w:sz w:val="16"/>
                <w:szCs w:val="16"/>
              </w:rPr>
              <w:t xml:space="preserve"> год (очередной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D50C2B" w:rsidRPr="00356A80" w:rsidRDefault="00D50C2B" w:rsidP="000332A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0332AE">
              <w:rPr>
                <w:rFonts w:eastAsiaTheme="minorEastAsia"/>
                <w:sz w:val="16"/>
                <w:szCs w:val="16"/>
              </w:rPr>
              <w:t>3</w:t>
            </w:r>
            <w:r w:rsidRPr="00356A80">
              <w:rPr>
                <w:rFonts w:eastAsiaTheme="minorEastAsia"/>
                <w:sz w:val="16"/>
                <w:szCs w:val="16"/>
              </w:rPr>
              <w:t xml:space="preserve"> год (1-й год планового периода)</w:t>
            </w:r>
          </w:p>
        </w:tc>
        <w:tc>
          <w:tcPr>
            <w:tcW w:w="852" w:type="dxa"/>
            <w:vMerge w:val="restart"/>
            <w:tcBorders>
              <w:top w:val="single" w:sz="4" w:space="0" w:color="auto"/>
              <w:left w:val="single" w:sz="4" w:space="0" w:color="auto"/>
              <w:bottom w:val="single" w:sz="4" w:space="0" w:color="auto"/>
              <w:right w:val="single" w:sz="4" w:space="0" w:color="auto"/>
            </w:tcBorders>
          </w:tcPr>
          <w:p w:rsidR="00D50C2B" w:rsidRPr="00356A80" w:rsidRDefault="00D50C2B" w:rsidP="000332A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0332AE">
              <w:rPr>
                <w:rFonts w:eastAsiaTheme="minorEastAsia"/>
                <w:sz w:val="16"/>
                <w:szCs w:val="16"/>
              </w:rPr>
              <w:t>4</w:t>
            </w:r>
            <w:r>
              <w:rPr>
                <w:rFonts w:eastAsiaTheme="minorEastAsia"/>
                <w:sz w:val="16"/>
                <w:szCs w:val="16"/>
              </w:rPr>
              <w:t xml:space="preserve"> год (2</w:t>
            </w:r>
            <w:r w:rsidRPr="00356A80">
              <w:rPr>
                <w:rFonts w:eastAsiaTheme="minorEastAsia"/>
                <w:sz w:val="16"/>
                <w:szCs w:val="16"/>
              </w:rPr>
              <w:t>-й год планового периода)</w:t>
            </w:r>
          </w:p>
        </w:tc>
        <w:tc>
          <w:tcPr>
            <w:tcW w:w="737" w:type="dxa"/>
            <w:vMerge w:val="restart"/>
            <w:tcBorders>
              <w:top w:val="single" w:sz="4" w:space="0" w:color="auto"/>
              <w:left w:val="single" w:sz="4" w:space="0" w:color="auto"/>
              <w:bottom w:val="single" w:sz="4" w:space="0" w:color="auto"/>
              <w:right w:val="single" w:sz="4" w:space="0" w:color="auto"/>
            </w:tcBorders>
          </w:tcPr>
          <w:p w:rsidR="00D50C2B" w:rsidRPr="00356A80" w:rsidRDefault="00D50C2B" w:rsidP="000332A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0332AE">
              <w:rPr>
                <w:rFonts w:eastAsiaTheme="minorEastAsia"/>
                <w:sz w:val="16"/>
                <w:szCs w:val="16"/>
              </w:rPr>
              <w:t>2</w:t>
            </w:r>
            <w:r w:rsidRPr="00356A80">
              <w:rPr>
                <w:rFonts w:eastAsiaTheme="minorEastAsia"/>
                <w:sz w:val="16"/>
                <w:szCs w:val="16"/>
              </w:rPr>
              <w:t xml:space="preserve"> год (очередной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D50C2B" w:rsidRPr="00356A80" w:rsidRDefault="00D50C2B" w:rsidP="000332A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0332AE">
              <w:rPr>
                <w:rFonts w:eastAsiaTheme="minorEastAsia"/>
                <w:sz w:val="16"/>
                <w:szCs w:val="16"/>
              </w:rPr>
              <w:t>3</w:t>
            </w:r>
            <w:r w:rsidRPr="00356A80">
              <w:rPr>
                <w:rFonts w:eastAsiaTheme="minorEastAsia"/>
                <w:sz w:val="16"/>
                <w:szCs w:val="16"/>
              </w:rPr>
              <w:t xml:space="preserve"> год (1-й год планового периода)</w:t>
            </w:r>
          </w:p>
        </w:tc>
        <w:tc>
          <w:tcPr>
            <w:tcW w:w="852" w:type="dxa"/>
            <w:vMerge w:val="restart"/>
            <w:tcBorders>
              <w:top w:val="single" w:sz="4" w:space="0" w:color="auto"/>
              <w:left w:val="single" w:sz="4" w:space="0" w:color="auto"/>
              <w:bottom w:val="single" w:sz="4" w:space="0" w:color="auto"/>
              <w:right w:val="single" w:sz="4" w:space="0" w:color="auto"/>
            </w:tcBorders>
          </w:tcPr>
          <w:p w:rsidR="00D50C2B" w:rsidRPr="00356A80" w:rsidRDefault="00D50C2B" w:rsidP="000332A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w:t>
            </w:r>
            <w:r w:rsidR="000332AE">
              <w:rPr>
                <w:rFonts w:eastAsiaTheme="minorEastAsia"/>
                <w:sz w:val="16"/>
                <w:szCs w:val="16"/>
              </w:rPr>
              <w:t>4</w:t>
            </w:r>
            <w:r>
              <w:rPr>
                <w:rFonts w:eastAsiaTheme="minorEastAsia"/>
                <w:sz w:val="16"/>
                <w:szCs w:val="16"/>
              </w:rPr>
              <w:t xml:space="preserve"> год (2</w:t>
            </w:r>
            <w:r w:rsidRPr="00356A80">
              <w:rPr>
                <w:rFonts w:eastAsiaTheme="minorEastAsia"/>
                <w:sz w:val="16"/>
                <w:szCs w:val="16"/>
              </w:rPr>
              <w:t>-й год планового периода)</w:t>
            </w:r>
          </w:p>
        </w:tc>
        <w:tc>
          <w:tcPr>
            <w:tcW w:w="633" w:type="dxa"/>
            <w:vMerge w:val="restart"/>
            <w:tcBorders>
              <w:top w:val="single" w:sz="4" w:space="0" w:color="auto"/>
              <w:left w:val="single" w:sz="4" w:space="0" w:color="auto"/>
              <w:bottom w:val="single" w:sz="4" w:space="0" w:color="auto"/>
              <w:right w:val="single" w:sz="4" w:space="0" w:color="auto"/>
            </w:tcBorders>
          </w:tcPr>
          <w:p w:rsidR="00D50C2B" w:rsidRPr="008600EE" w:rsidRDefault="00D50C2B" w:rsidP="00D50C2B">
            <w:pPr>
              <w:widowControl w:val="0"/>
              <w:autoSpaceDE w:val="0"/>
              <w:autoSpaceDN w:val="0"/>
              <w:adjustRightInd w:val="0"/>
              <w:jc w:val="center"/>
              <w:rPr>
                <w:rFonts w:eastAsiaTheme="minorEastAsia"/>
                <w:sz w:val="16"/>
                <w:szCs w:val="16"/>
              </w:rPr>
            </w:pPr>
            <w:r w:rsidRPr="008600EE">
              <w:rPr>
                <w:rFonts w:eastAsiaTheme="minorEastAsia"/>
                <w:sz w:val="16"/>
                <w:szCs w:val="16"/>
              </w:rPr>
              <w:t>в процентах</w:t>
            </w:r>
          </w:p>
        </w:tc>
        <w:tc>
          <w:tcPr>
            <w:tcW w:w="741" w:type="dxa"/>
            <w:vMerge w:val="restart"/>
            <w:tcBorders>
              <w:top w:val="single" w:sz="4" w:space="0" w:color="auto"/>
              <w:left w:val="single" w:sz="4" w:space="0" w:color="auto"/>
              <w:bottom w:val="single" w:sz="4" w:space="0" w:color="auto"/>
            </w:tcBorders>
          </w:tcPr>
          <w:p w:rsidR="00D50C2B" w:rsidRPr="008600EE" w:rsidRDefault="00D50C2B" w:rsidP="00D50C2B">
            <w:pPr>
              <w:widowControl w:val="0"/>
              <w:autoSpaceDE w:val="0"/>
              <w:autoSpaceDN w:val="0"/>
              <w:adjustRightInd w:val="0"/>
              <w:jc w:val="center"/>
              <w:rPr>
                <w:rFonts w:eastAsiaTheme="minorEastAsia"/>
                <w:sz w:val="14"/>
                <w:szCs w:val="14"/>
              </w:rPr>
            </w:pPr>
            <w:r w:rsidRPr="008600EE">
              <w:rPr>
                <w:rFonts w:eastAsiaTheme="minorEastAsia"/>
                <w:sz w:val="14"/>
                <w:szCs w:val="14"/>
              </w:rPr>
              <w:t>в абсолютных показателях</w:t>
            </w:r>
          </w:p>
        </w:tc>
      </w:tr>
      <w:tr w:rsidR="00754E22" w:rsidRPr="000A6B7D" w:rsidTr="00D50C2B">
        <w:tc>
          <w:tcPr>
            <w:tcW w:w="993" w:type="dxa"/>
            <w:vMerge/>
            <w:tcBorders>
              <w:top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p>
        </w:tc>
        <w:tc>
          <w:tcPr>
            <w:tcW w:w="994" w:type="dxa"/>
            <w:vMerge/>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p>
        </w:tc>
        <w:tc>
          <w:tcPr>
            <w:tcW w:w="850" w:type="dxa"/>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6"/>
                <w:szCs w:val="16"/>
              </w:rPr>
            </w:pPr>
            <w:r w:rsidRPr="000A6B7D">
              <w:rPr>
                <w:rFonts w:eastAsiaTheme="minorEastAsia"/>
                <w:sz w:val="16"/>
                <w:szCs w:val="16"/>
              </w:rPr>
              <w:t xml:space="preserve">наименование </w:t>
            </w:r>
            <w:hyperlink w:anchor="Par942" w:tooltip="&lt;5&gt; Заполняется в соответствии с общероссийскими базовыми перечнями или федеральными перечнями." w:history="1">
              <w:r w:rsidRPr="000A6B7D">
                <w:rPr>
                  <w:rFonts w:eastAsiaTheme="minorEastAsia"/>
                  <w:sz w:val="16"/>
                  <w:szCs w:val="16"/>
                </w:rPr>
                <w:t>&lt;5&gt;</w:t>
              </w:r>
            </w:hyperlink>
          </w:p>
        </w:tc>
        <w:tc>
          <w:tcPr>
            <w:tcW w:w="710" w:type="dxa"/>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4"/>
                <w:szCs w:val="14"/>
              </w:rPr>
            </w:pPr>
            <w:r w:rsidRPr="000A6B7D">
              <w:rPr>
                <w:rFonts w:eastAsiaTheme="minorEastAsia"/>
                <w:sz w:val="14"/>
                <w:szCs w:val="14"/>
              </w:rPr>
              <w:t xml:space="preserve">код по </w:t>
            </w:r>
            <w:hyperlink r:id="rId28" w:history="1">
              <w:r w:rsidRPr="000A6B7D">
                <w:rPr>
                  <w:rFonts w:eastAsiaTheme="minorEastAsia"/>
                  <w:sz w:val="14"/>
                  <w:szCs w:val="14"/>
                </w:rPr>
                <w:t>ОКЕИ</w:t>
              </w:r>
            </w:hyperlink>
            <w:r w:rsidRPr="000A6B7D">
              <w:rPr>
                <w:rFonts w:eastAsiaTheme="minorEastAsia"/>
                <w:sz w:val="14"/>
                <w:szCs w:val="14"/>
              </w:rPr>
              <w:t xml:space="preserve"> </w:t>
            </w:r>
            <w:hyperlink w:anchor="Par943" w:tooltip="&lt;6&gt; Заполняется в соответствии с кодом, указанным в общероссийском базовом перечне или федеральном перечне (при наличии)." w:history="1">
              <w:r w:rsidRPr="000A6B7D">
                <w:rPr>
                  <w:rFonts w:eastAsiaTheme="minorEastAsia"/>
                  <w:sz w:val="14"/>
                  <w:szCs w:val="14"/>
                </w:rPr>
                <w:t>&lt;6&gt;</w:t>
              </w:r>
            </w:hyperlink>
          </w:p>
        </w:tc>
        <w:tc>
          <w:tcPr>
            <w:tcW w:w="709" w:type="dxa"/>
            <w:vMerge/>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p>
        </w:tc>
        <w:tc>
          <w:tcPr>
            <w:tcW w:w="794" w:type="dxa"/>
            <w:vMerge/>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p>
        </w:tc>
        <w:tc>
          <w:tcPr>
            <w:tcW w:w="852" w:type="dxa"/>
            <w:vMerge/>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p>
        </w:tc>
        <w:tc>
          <w:tcPr>
            <w:tcW w:w="737" w:type="dxa"/>
            <w:vMerge/>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p>
        </w:tc>
        <w:tc>
          <w:tcPr>
            <w:tcW w:w="852" w:type="dxa"/>
            <w:vMerge/>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p>
        </w:tc>
        <w:tc>
          <w:tcPr>
            <w:tcW w:w="633" w:type="dxa"/>
            <w:vMerge/>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p>
        </w:tc>
        <w:tc>
          <w:tcPr>
            <w:tcW w:w="741" w:type="dxa"/>
            <w:vMerge/>
            <w:tcBorders>
              <w:top w:val="single" w:sz="4" w:space="0" w:color="auto"/>
              <w:left w:val="single" w:sz="4" w:space="0" w:color="auto"/>
              <w:bottom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p>
        </w:tc>
      </w:tr>
      <w:tr w:rsidR="00754E22" w:rsidRPr="000A6B7D" w:rsidTr="00D50C2B">
        <w:tc>
          <w:tcPr>
            <w:tcW w:w="993" w:type="dxa"/>
            <w:tcBorders>
              <w:top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r w:rsidRPr="000A6B7D">
              <w:rPr>
                <w:rFonts w:eastAsiaTheme="minorEastAsia"/>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r w:rsidRPr="000A6B7D">
              <w:rPr>
                <w:rFonts w:eastAsiaTheme="minorEastAsia"/>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r w:rsidRPr="000A6B7D">
              <w:rPr>
                <w:rFonts w:eastAsiaTheme="minorEastAsia"/>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r w:rsidRPr="000A6B7D">
              <w:rPr>
                <w:rFonts w:eastAsiaTheme="minorEastAsia"/>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r w:rsidRPr="000A6B7D">
              <w:rPr>
                <w:rFonts w:eastAsiaTheme="minorEastAsia"/>
                <w:sz w:val="18"/>
                <w:szCs w:val="18"/>
              </w:rPr>
              <w:t>5</w:t>
            </w:r>
          </w:p>
        </w:tc>
        <w:tc>
          <w:tcPr>
            <w:tcW w:w="850" w:type="dxa"/>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r w:rsidRPr="000A6B7D">
              <w:rPr>
                <w:rFonts w:eastAsiaTheme="minorEastAsia"/>
                <w:sz w:val="18"/>
                <w:szCs w:val="18"/>
              </w:rPr>
              <w:t>6</w:t>
            </w:r>
          </w:p>
        </w:tc>
        <w:tc>
          <w:tcPr>
            <w:tcW w:w="994" w:type="dxa"/>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r w:rsidRPr="000A6B7D">
              <w:rPr>
                <w:rFonts w:eastAsiaTheme="minorEastAsia"/>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r w:rsidRPr="000A6B7D">
              <w:rPr>
                <w:rFonts w:eastAsiaTheme="minorEastAsia"/>
                <w:sz w:val="18"/>
                <w:szCs w:val="18"/>
              </w:rPr>
              <w:t>8</w:t>
            </w:r>
          </w:p>
        </w:tc>
        <w:tc>
          <w:tcPr>
            <w:tcW w:w="710" w:type="dxa"/>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r w:rsidRPr="000A6B7D">
              <w:rPr>
                <w:rFonts w:eastAsiaTheme="minorEastAsia"/>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r w:rsidRPr="000A6B7D">
              <w:rPr>
                <w:rFonts w:eastAsiaTheme="minorEastAsia"/>
                <w:sz w:val="18"/>
                <w:szCs w:val="18"/>
              </w:rPr>
              <w:t>10</w:t>
            </w:r>
          </w:p>
        </w:tc>
        <w:tc>
          <w:tcPr>
            <w:tcW w:w="794" w:type="dxa"/>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r w:rsidRPr="000A6B7D">
              <w:rPr>
                <w:rFonts w:eastAsiaTheme="minorEastAsia"/>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r w:rsidRPr="000A6B7D">
              <w:rPr>
                <w:rFonts w:eastAsiaTheme="minorEastAsia"/>
                <w:sz w:val="18"/>
                <w:szCs w:val="18"/>
              </w:rPr>
              <w:t>12</w:t>
            </w:r>
          </w:p>
        </w:tc>
        <w:tc>
          <w:tcPr>
            <w:tcW w:w="852" w:type="dxa"/>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r w:rsidRPr="000A6B7D">
              <w:rPr>
                <w:rFonts w:eastAsiaTheme="minorEastAsia"/>
                <w:sz w:val="18"/>
                <w:szCs w:val="18"/>
              </w:rPr>
              <w:t>13</w:t>
            </w:r>
          </w:p>
        </w:tc>
        <w:tc>
          <w:tcPr>
            <w:tcW w:w="737" w:type="dxa"/>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r w:rsidRPr="000A6B7D">
              <w:rPr>
                <w:rFonts w:eastAsiaTheme="minorEastAsia"/>
                <w:sz w:val="18"/>
                <w:szCs w:val="18"/>
              </w:rPr>
              <w:t>14</w:t>
            </w:r>
          </w:p>
        </w:tc>
        <w:tc>
          <w:tcPr>
            <w:tcW w:w="851" w:type="dxa"/>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r w:rsidRPr="000A6B7D">
              <w:rPr>
                <w:rFonts w:eastAsiaTheme="minorEastAsia"/>
                <w:sz w:val="18"/>
                <w:szCs w:val="18"/>
              </w:rPr>
              <w:t>15</w:t>
            </w:r>
          </w:p>
        </w:tc>
        <w:tc>
          <w:tcPr>
            <w:tcW w:w="852" w:type="dxa"/>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r w:rsidRPr="000A6B7D">
              <w:rPr>
                <w:rFonts w:eastAsiaTheme="minorEastAsia"/>
                <w:sz w:val="18"/>
                <w:szCs w:val="18"/>
              </w:rPr>
              <w:t>16</w:t>
            </w:r>
          </w:p>
        </w:tc>
        <w:tc>
          <w:tcPr>
            <w:tcW w:w="633" w:type="dxa"/>
            <w:tcBorders>
              <w:top w:val="single" w:sz="4" w:space="0" w:color="auto"/>
              <w:left w:val="single" w:sz="4" w:space="0" w:color="auto"/>
              <w:bottom w:val="single" w:sz="4" w:space="0" w:color="auto"/>
              <w:right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r w:rsidRPr="000A6B7D">
              <w:rPr>
                <w:rFonts w:eastAsiaTheme="minorEastAsia"/>
                <w:sz w:val="18"/>
                <w:szCs w:val="18"/>
              </w:rPr>
              <w:t>17</w:t>
            </w:r>
          </w:p>
        </w:tc>
        <w:tc>
          <w:tcPr>
            <w:tcW w:w="741" w:type="dxa"/>
            <w:tcBorders>
              <w:top w:val="single" w:sz="4" w:space="0" w:color="auto"/>
              <w:left w:val="single" w:sz="4" w:space="0" w:color="auto"/>
              <w:bottom w:val="single" w:sz="4" w:space="0" w:color="auto"/>
            </w:tcBorders>
          </w:tcPr>
          <w:p w:rsidR="00754E22" w:rsidRPr="000A6B7D" w:rsidRDefault="00754E22" w:rsidP="00463127">
            <w:pPr>
              <w:widowControl w:val="0"/>
              <w:autoSpaceDE w:val="0"/>
              <w:autoSpaceDN w:val="0"/>
              <w:adjustRightInd w:val="0"/>
              <w:jc w:val="center"/>
              <w:rPr>
                <w:rFonts w:eastAsiaTheme="minorEastAsia"/>
                <w:sz w:val="18"/>
                <w:szCs w:val="18"/>
              </w:rPr>
            </w:pPr>
            <w:r w:rsidRPr="000A6B7D">
              <w:rPr>
                <w:rFonts w:eastAsiaTheme="minorEastAsia"/>
                <w:sz w:val="18"/>
                <w:szCs w:val="18"/>
              </w:rPr>
              <w:t>18</w:t>
            </w:r>
          </w:p>
        </w:tc>
      </w:tr>
      <w:tr w:rsidR="00754E22" w:rsidRPr="000A6B7D" w:rsidTr="00D50C2B">
        <w:tc>
          <w:tcPr>
            <w:tcW w:w="993" w:type="dxa"/>
            <w:tcBorders>
              <w:top w:val="single" w:sz="4" w:space="0" w:color="auto"/>
              <w:bottom w:val="single" w:sz="4" w:space="0" w:color="auto"/>
              <w:right w:val="single" w:sz="4" w:space="0" w:color="auto"/>
            </w:tcBorders>
            <w:vAlign w:val="center"/>
          </w:tcPr>
          <w:p w:rsidR="00754E22" w:rsidRPr="000A6B7D" w:rsidRDefault="00D50C2B" w:rsidP="00D50C2B">
            <w:pPr>
              <w:widowControl w:val="0"/>
              <w:autoSpaceDE w:val="0"/>
              <w:autoSpaceDN w:val="0"/>
              <w:adjustRightInd w:val="0"/>
              <w:jc w:val="center"/>
              <w:rPr>
                <w:rFonts w:eastAsiaTheme="minorEastAsia"/>
                <w:sz w:val="18"/>
                <w:szCs w:val="18"/>
              </w:rPr>
            </w:pPr>
            <w:r w:rsidRPr="00D50C2B">
              <w:rPr>
                <w:rFonts w:eastAsiaTheme="minorEastAsia"/>
                <w:sz w:val="18"/>
                <w:szCs w:val="18"/>
              </w:rPr>
              <w:t>74824402013403000043001910060000000008108107</w:t>
            </w:r>
          </w:p>
        </w:tc>
        <w:tc>
          <w:tcPr>
            <w:tcW w:w="850" w:type="dxa"/>
            <w:tcBorders>
              <w:top w:val="single" w:sz="4" w:space="0" w:color="auto"/>
              <w:left w:val="single" w:sz="4" w:space="0" w:color="auto"/>
              <w:bottom w:val="single" w:sz="4" w:space="0" w:color="auto"/>
              <w:right w:val="single" w:sz="4" w:space="0" w:color="auto"/>
            </w:tcBorders>
            <w:vAlign w:val="center"/>
          </w:tcPr>
          <w:p w:rsidR="00754E22" w:rsidRPr="000A6B7D" w:rsidRDefault="00754E22" w:rsidP="00D50C2B">
            <w:pPr>
              <w:widowControl w:val="0"/>
              <w:autoSpaceDE w:val="0"/>
              <w:autoSpaceDN w:val="0"/>
              <w:adjustRightInd w:val="0"/>
              <w:jc w:val="center"/>
              <w:rPr>
                <w:rFonts w:eastAsiaTheme="minor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54E22" w:rsidRPr="000A6B7D" w:rsidRDefault="00754E22" w:rsidP="00D50C2B">
            <w:pPr>
              <w:widowControl w:val="0"/>
              <w:autoSpaceDE w:val="0"/>
              <w:autoSpaceDN w:val="0"/>
              <w:adjustRightInd w:val="0"/>
              <w:jc w:val="center"/>
              <w:rPr>
                <w:rFonts w:eastAsiaTheme="min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54E22" w:rsidRPr="000A6B7D" w:rsidRDefault="00754E22" w:rsidP="00D50C2B">
            <w:pPr>
              <w:widowControl w:val="0"/>
              <w:autoSpaceDE w:val="0"/>
              <w:autoSpaceDN w:val="0"/>
              <w:adjustRightInd w:val="0"/>
              <w:jc w:val="center"/>
              <w:rPr>
                <w:rFonts w:eastAsiaTheme="min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54E22" w:rsidRPr="000A6B7D" w:rsidRDefault="00754E22" w:rsidP="00D50C2B">
            <w:pPr>
              <w:widowControl w:val="0"/>
              <w:autoSpaceDE w:val="0"/>
              <w:autoSpaceDN w:val="0"/>
              <w:adjustRightInd w:val="0"/>
              <w:jc w:val="center"/>
              <w:rPr>
                <w:rFonts w:eastAsiaTheme="min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54E22" w:rsidRPr="000A6B7D" w:rsidRDefault="00754E22" w:rsidP="00D50C2B">
            <w:pPr>
              <w:widowControl w:val="0"/>
              <w:autoSpaceDE w:val="0"/>
              <w:autoSpaceDN w:val="0"/>
              <w:adjustRightInd w:val="0"/>
              <w:jc w:val="center"/>
              <w:rPr>
                <w:rFonts w:eastAsiaTheme="minorEastAsia"/>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754E22" w:rsidRPr="008600EE" w:rsidRDefault="00754E22" w:rsidP="00D50C2B">
            <w:pPr>
              <w:widowControl w:val="0"/>
              <w:autoSpaceDE w:val="0"/>
              <w:autoSpaceDN w:val="0"/>
              <w:adjustRightInd w:val="0"/>
              <w:jc w:val="center"/>
              <w:rPr>
                <w:rFonts w:eastAsiaTheme="minorEastAsia"/>
                <w:sz w:val="16"/>
                <w:szCs w:val="16"/>
              </w:rPr>
            </w:pPr>
            <w:r w:rsidRPr="008600EE">
              <w:rPr>
                <w:rFonts w:eastAsiaTheme="minorEastAsia"/>
                <w:sz w:val="16"/>
                <w:szCs w:val="16"/>
              </w:rPr>
              <w:t>Количество</w:t>
            </w:r>
          </w:p>
          <w:p w:rsidR="00754E22" w:rsidRPr="008600EE" w:rsidRDefault="00754E22" w:rsidP="00D50C2B">
            <w:pPr>
              <w:widowControl w:val="0"/>
              <w:autoSpaceDE w:val="0"/>
              <w:autoSpaceDN w:val="0"/>
              <w:adjustRightInd w:val="0"/>
              <w:jc w:val="center"/>
              <w:rPr>
                <w:rFonts w:eastAsiaTheme="minorEastAsia"/>
                <w:sz w:val="16"/>
                <w:szCs w:val="16"/>
              </w:rPr>
            </w:pPr>
            <w:r w:rsidRPr="008600EE">
              <w:rPr>
                <w:rFonts w:eastAsiaTheme="minorEastAsia"/>
                <w:sz w:val="16"/>
                <w:szCs w:val="16"/>
              </w:rPr>
              <w:t>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754E22" w:rsidRPr="000A6B7D" w:rsidRDefault="00D50C2B" w:rsidP="00D50C2B">
            <w:pPr>
              <w:widowControl w:val="0"/>
              <w:autoSpaceDE w:val="0"/>
              <w:autoSpaceDN w:val="0"/>
              <w:adjustRightInd w:val="0"/>
              <w:jc w:val="center"/>
              <w:rPr>
                <w:rFonts w:eastAsiaTheme="minorEastAsia"/>
                <w:sz w:val="18"/>
                <w:szCs w:val="18"/>
              </w:rPr>
            </w:pPr>
            <w:r>
              <w:rPr>
                <w:rFonts w:eastAsiaTheme="minorEastAsia"/>
                <w:sz w:val="18"/>
                <w:szCs w:val="18"/>
              </w:rPr>
              <w:t>штук</w:t>
            </w:r>
          </w:p>
        </w:tc>
        <w:tc>
          <w:tcPr>
            <w:tcW w:w="710" w:type="dxa"/>
            <w:tcBorders>
              <w:top w:val="single" w:sz="4" w:space="0" w:color="auto"/>
              <w:left w:val="single" w:sz="4" w:space="0" w:color="auto"/>
              <w:bottom w:val="single" w:sz="4" w:space="0" w:color="auto"/>
              <w:right w:val="single" w:sz="4" w:space="0" w:color="auto"/>
            </w:tcBorders>
            <w:vAlign w:val="center"/>
          </w:tcPr>
          <w:p w:rsidR="00754E22" w:rsidRPr="000A6B7D" w:rsidRDefault="00D50C2B" w:rsidP="00D50C2B">
            <w:pPr>
              <w:widowControl w:val="0"/>
              <w:autoSpaceDE w:val="0"/>
              <w:autoSpaceDN w:val="0"/>
              <w:adjustRightInd w:val="0"/>
              <w:jc w:val="center"/>
              <w:rPr>
                <w:rFonts w:eastAsiaTheme="minorEastAsia"/>
                <w:sz w:val="18"/>
                <w:szCs w:val="18"/>
              </w:rPr>
            </w:pPr>
            <w:r>
              <w:rPr>
                <w:rFonts w:eastAsiaTheme="minorEastAsia"/>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4E22" w:rsidRPr="000A6B7D" w:rsidRDefault="00754E22" w:rsidP="00D50C2B">
            <w:pPr>
              <w:widowControl w:val="0"/>
              <w:autoSpaceDE w:val="0"/>
              <w:autoSpaceDN w:val="0"/>
              <w:adjustRightInd w:val="0"/>
              <w:jc w:val="center"/>
              <w:rPr>
                <w:rFonts w:eastAsiaTheme="minorEastAsia"/>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754E22" w:rsidRPr="000A6B7D" w:rsidRDefault="000332AE" w:rsidP="00D50C2B">
            <w:pPr>
              <w:widowControl w:val="0"/>
              <w:autoSpaceDE w:val="0"/>
              <w:autoSpaceDN w:val="0"/>
              <w:adjustRightInd w:val="0"/>
              <w:jc w:val="center"/>
              <w:rPr>
                <w:rFonts w:eastAsiaTheme="minorEastAsia"/>
                <w:sz w:val="18"/>
                <w:szCs w:val="18"/>
              </w:rPr>
            </w:pPr>
            <w:r>
              <w:rPr>
                <w:rFonts w:eastAsiaTheme="minorEastAsia"/>
                <w:sz w:val="18"/>
                <w:szCs w:val="18"/>
              </w:rPr>
              <w:t>93</w:t>
            </w:r>
          </w:p>
        </w:tc>
        <w:tc>
          <w:tcPr>
            <w:tcW w:w="851" w:type="dxa"/>
            <w:tcBorders>
              <w:top w:val="single" w:sz="4" w:space="0" w:color="auto"/>
              <w:left w:val="single" w:sz="4" w:space="0" w:color="auto"/>
              <w:bottom w:val="single" w:sz="4" w:space="0" w:color="auto"/>
              <w:right w:val="single" w:sz="4" w:space="0" w:color="auto"/>
            </w:tcBorders>
            <w:vAlign w:val="center"/>
          </w:tcPr>
          <w:p w:rsidR="00754E22" w:rsidRPr="000A6B7D" w:rsidRDefault="000332AE" w:rsidP="00D50C2B">
            <w:pPr>
              <w:widowControl w:val="0"/>
              <w:autoSpaceDE w:val="0"/>
              <w:autoSpaceDN w:val="0"/>
              <w:adjustRightInd w:val="0"/>
              <w:jc w:val="center"/>
              <w:rPr>
                <w:rFonts w:eastAsiaTheme="minorEastAsia"/>
                <w:sz w:val="18"/>
                <w:szCs w:val="18"/>
              </w:rPr>
            </w:pPr>
            <w:r>
              <w:rPr>
                <w:rFonts w:eastAsiaTheme="minorEastAsia"/>
                <w:sz w:val="18"/>
                <w:szCs w:val="18"/>
              </w:rPr>
              <w:t>92</w:t>
            </w:r>
          </w:p>
        </w:tc>
        <w:tc>
          <w:tcPr>
            <w:tcW w:w="852" w:type="dxa"/>
            <w:tcBorders>
              <w:top w:val="single" w:sz="4" w:space="0" w:color="auto"/>
              <w:left w:val="single" w:sz="4" w:space="0" w:color="auto"/>
              <w:bottom w:val="single" w:sz="4" w:space="0" w:color="auto"/>
              <w:right w:val="single" w:sz="4" w:space="0" w:color="auto"/>
            </w:tcBorders>
            <w:vAlign w:val="center"/>
          </w:tcPr>
          <w:p w:rsidR="00754E22" w:rsidRPr="000A6B7D" w:rsidRDefault="000332AE" w:rsidP="00D50C2B">
            <w:pPr>
              <w:widowControl w:val="0"/>
              <w:autoSpaceDE w:val="0"/>
              <w:autoSpaceDN w:val="0"/>
              <w:adjustRightInd w:val="0"/>
              <w:jc w:val="center"/>
              <w:rPr>
                <w:rFonts w:eastAsiaTheme="minorEastAsia"/>
                <w:sz w:val="18"/>
                <w:szCs w:val="18"/>
              </w:rPr>
            </w:pPr>
            <w:r>
              <w:rPr>
                <w:rFonts w:eastAsiaTheme="minorEastAsia"/>
                <w:sz w:val="18"/>
                <w:szCs w:val="18"/>
              </w:rPr>
              <w:t>92</w:t>
            </w:r>
          </w:p>
        </w:tc>
        <w:tc>
          <w:tcPr>
            <w:tcW w:w="737" w:type="dxa"/>
            <w:tcBorders>
              <w:top w:val="single" w:sz="4" w:space="0" w:color="auto"/>
              <w:left w:val="single" w:sz="4" w:space="0" w:color="auto"/>
              <w:bottom w:val="single" w:sz="4" w:space="0" w:color="auto"/>
              <w:right w:val="single" w:sz="4" w:space="0" w:color="auto"/>
            </w:tcBorders>
            <w:vAlign w:val="center"/>
          </w:tcPr>
          <w:p w:rsidR="00754E22" w:rsidRPr="000A6B7D" w:rsidRDefault="00754E22" w:rsidP="00D50C2B">
            <w:pPr>
              <w:widowControl w:val="0"/>
              <w:autoSpaceDE w:val="0"/>
              <w:autoSpaceDN w:val="0"/>
              <w:adjustRightInd w:val="0"/>
              <w:jc w:val="center"/>
              <w:rPr>
                <w:rFonts w:eastAsiaTheme="minor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54E22" w:rsidRPr="000A6B7D" w:rsidRDefault="00754E22" w:rsidP="00D50C2B">
            <w:pPr>
              <w:widowControl w:val="0"/>
              <w:autoSpaceDE w:val="0"/>
              <w:autoSpaceDN w:val="0"/>
              <w:adjustRightInd w:val="0"/>
              <w:jc w:val="center"/>
              <w:rPr>
                <w:rFonts w:eastAsiaTheme="minorEastAsia"/>
                <w:sz w:val="18"/>
                <w:szCs w:val="18"/>
              </w:rPr>
            </w:pPr>
          </w:p>
        </w:tc>
        <w:tc>
          <w:tcPr>
            <w:tcW w:w="852" w:type="dxa"/>
            <w:tcBorders>
              <w:top w:val="single" w:sz="4" w:space="0" w:color="auto"/>
              <w:left w:val="single" w:sz="4" w:space="0" w:color="auto"/>
              <w:bottom w:val="single" w:sz="4" w:space="0" w:color="auto"/>
              <w:right w:val="single" w:sz="4" w:space="0" w:color="auto"/>
            </w:tcBorders>
            <w:vAlign w:val="center"/>
          </w:tcPr>
          <w:p w:rsidR="00754E22" w:rsidRPr="000A6B7D" w:rsidRDefault="00754E22" w:rsidP="00D50C2B">
            <w:pPr>
              <w:widowControl w:val="0"/>
              <w:autoSpaceDE w:val="0"/>
              <w:autoSpaceDN w:val="0"/>
              <w:adjustRightInd w:val="0"/>
              <w:jc w:val="center"/>
              <w:rPr>
                <w:rFonts w:eastAsiaTheme="minorEastAsia"/>
                <w:sz w:val="18"/>
                <w:szCs w:val="18"/>
              </w:rPr>
            </w:pPr>
          </w:p>
        </w:tc>
        <w:tc>
          <w:tcPr>
            <w:tcW w:w="633" w:type="dxa"/>
            <w:tcBorders>
              <w:top w:val="single" w:sz="4" w:space="0" w:color="auto"/>
              <w:left w:val="single" w:sz="4" w:space="0" w:color="auto"/>
              <w:bottom w:val="single" w:sz="4" w:space="0" w:color="auto"/>
              <w:right w:val="single" w:sz="4" w:space="0" w:color="auto"/>
            </w:tcBorders>
            <w:vAlign w:val="center"/>
          </w:tcPr>
          <w:p w:rsidR="00754E22" w:rsidRPr="000A6B7D" w:rsidRDefault="00D50C2B" w:rsidP="00D50C2B">
            <w:pPr>
              <w:widowControl w:val="0"/>
              <w:autoSpaceDE w:val="0"/>
              <w:autoSpaceDN w:val="0"/>
              <w:adjustRightInd w:val="0"/>
              <w:jc w:val="center"/>
              <w:rPr>
                <w:rFonts w:eastAsiaTheme="minorEastAsia"/>
                <w:sz w:val="18"/>
                <w:szCs w:val="18"/>
              </w:rPr>
            </w:pPr>
            <w:r>
              <w:rPr>
                <w:rFonts w:eastAsiaTheme="minorEastAsia"/>
                <w:sz w:val="18"/>
                <w:szCs w:val="18"/>
              </w:rPr>
              <w:t>85</w:t>
            </w:r>
          </w:p>
        </w:tc>
        <w:tc>
          <w:tcPr>
            <w:tcW w:w="741" w:type="dxa"/>
            <w:tcBorders>
              <w:top w:val="single" w:sz="4" w:space="0" w:color="auto"/>
              <w:left w:val="single" w:sz="4" w:space="0" w:color="auto"/>
              <w:bottom w:val="single" w:sz="4" w:space="0" w:color="auto"/>
            </w:tcBorders>
            <w:vAlign w:val="center"/>
          </w:tcPr>
          <w:p w:rsidR="00754E22" w:rsidRPr="000A6B7D" w:rsidRDefault="00754E22" w:rsidP="00D50C2B">
            <w:pPr>
              <w:widowControl w:val="0"/>
              <w:autoSpaceDE w:val="0"/>
              <w:autoSpaceDN w:val="0"/>
              <w:adjustRightInd w:val="0"/>
              <w:jc w:val="center"/>
              <w:rPr>
                <w:rFonts w:eastAsiaTheme="minorEastAsia"/>
                <w:sz w:val="18"/>
                <w:szCs w:val="18"/>
              </w:rPr>
            </w:pPr>
          </w:p>
        </w:tc>
      </w:tr>
    </w:tbl>
    <w:p w:rsidR="00754E22" w:rsidRDefault="00754E22"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6C2401">
      <w:pPr>
        <w:widowControl w:val="0"/>
        <w:autoSpaceDE w:val="0"/>
        <w:autoSpaceDN w:val="0"/>
        <w:adjustRightInd w:val="0"/>
        <w:jc w:val="right"/>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Pr="000A6B7D" w:rsidRDefault="005D171F" w:rsidP="00BD5E05">
      <w:pPr>
        <w:widowControl w:val="0"/>
        <w:autoSpaceDE w:val="0"/>
        <w:autoSpaceDN w:val="0"/>
        <w:adjustRightInd w:val="0"/>
        <w:jc w:val="center"/>
        <w:rPr>
          <w:rFonts w:eastAsiaTheme="minorEastAsia"/>
          <w:sz w:val="20"/>
          <w:szCs w:val="20"/>
        </w:rPr>
        <w:sectPr w:rsidR="006C2401" w:rsidRPr="000A6B7D" w:rsidSect="00832C72">
          <w:headerReference w:type="default" r:id="rId29"/>
          <w:footerReference w:type="default" r:id="rId30"/>
          <w:pgSz w:w="16838" w:h="11906" w:orient="landscape"/>
          <w:pgMar w:top="1134" w:right="1440" w:bottom="567" w:left="1440" w:header="0" w:footer="0" w:gutter="0"/>
          <w:cols w:space="720"/>
          <w:noEndnote/>
        </w:sectPr>
      </w:pPr>
      <w:r>
        <w:rPr>
          <w:rFonts w:eastAsiaTheme="minorEastAsia"/>
          <w:sz w:val="20"/>
          <w:szCs w:val="20"/>
        </w:rPr>
        <w:t xml:space="preserve">  </w:t>
      </w:r>
    </w:p>
    <w:p w:rsidR="00922329" w:rsidRPr="00BC124F" w:rsidRDefault="00922329" w:rsidP="000332AE">
      <w:pPr>
        <w:widowControl w:val="0"/>
        <w:autoSpaceDE w:val="0"/>
        <w:autoSpaceDN w:val="0"/>
        <w:adjustRightInd w:val="0"/>
        <w:jc w:val="center"/>
        <w:rPr>
          <w:rFonts w:eastAsiaTheme="minorEastAsia"/>
          <w:sz w:val="20"/>
          <w:szCs w:val="20"/>
        </w:rPr>
      </w:pPr>
      <w:r w:rsidRPr="00BC124F">
        <w:rPr>
          <w:rFonts w:eastAsiaTheme="minorEastAsia"/>
          <w:sz w:val="20"/>
          <w:szCs w:val="20"/>
        </w:rPr>
        <w:lastRenderedPageBreak/>
        <w:t xml:space="preserve">Часть III. Прочие сведения о государственном задании </w:t>
      </w:r>
      <w:hyperlink w:anchor="Par946" w:tooltip="&lt;9&gt; Заполняется в целом по государственному заданию." w:history="1">
        <w:r w:rsidRPr="00BC124F">
          <w:rPr>
            <w:rFonts w:eastAsiaTheme="minorEastAsia"/>
            <w:color w:val="0000FF"/>
            <w:sz w:val="20"/>
            <w:szCs w:val="20"/>
          </w:rPr>
          <w:t>&lt;9&gt;</w:t>
        </w:r>
      </w:hyperlink>
    </w:p>
    <w:p w:rsidR="00922329" w:rsidRPr="00BC124F" w:rsidRDefault="00922329" w:rsidP="00922329">
      <w:pPr>
        <w:widowControl w:val="0"/>
        <w:autoSpaceDE w:val="0"/>
        <w:autoSpaceDN w:val="0"/>
        <w:adjustRightInd w:val="0"/>
        <w:jc w:val="both"/>
        <w:rPr>
          <w:rFonts w:eastAsiaTheme="minorEastAsia"/>
          <w:sz w:val="20"/>
          <w:szCs w:val="20"/>
        </w:rPr>
      </w:pPr>
    </w:p>
    <w:p w:rsidR="00D02E3A" w:rsidRPr="00D02E3A" w:rsidRDefault="00922329" w:rsidP="00D02E3A">
      <w:pPr>
        <w:pStyle w:val="a4"/>
        <w:widowControl w:val="0"/>
        <w:numPr>
          <w:ilvl w:val="0"/>
          <w:numId w:val="12"/>
        </w:numPr>
        <w:autoSpaceDE w:val="0"/>
        <w:autoSpaceDN w:val="0"/>
        <w:adjustRightInd w:val="0"/>
        <w:ind w:left="0" w:firstLine="0"/>
        <w:jc w:val="both"/>
        <w:rPr>
          <w:rFonts w:eastAsiaTheme="minorEastAsia"/>
          <w:sz w:val="20"/>
          <w:szCs w:val="20"/>
        </w:rPr>
      </w:pPr>
      <w:r w:rsidRPr="00D02E3A">
        <w:rPr>
          <w:rFonts w:eastAsiaTheme="minorEastAsia"/>
          <w:sz w:val="20"/>
          <w:szCs w:val="20"/>
        </w:rPr>
        <w:t>Основания (условия и порядок)</w:t>
      </w:r>
      <w:r w:rsidR="00D02E3A" w:rsidRPr="00D02E3A">
        <w:rPr>
          <w:rFonts w:eastAsiaTheme="minorEastAsia"/>
          <w:sz w:val="20"/>
          <w:szCs w:val="20"/>
        </w:rPr>
        <w:t xml:space="preserve"> </w:t>
      </w:r>
      <w:r w:rsidRPr="00D02E3A">
        <w:rPr>
          <w:rFonts w:eastAsiaTheme="minorEastAsia"/>
          <w:sz w:val="20"/>
          <w:szCs w:val="20"/>
        </w:rPr>
        <w:t xml:space="preserve">для досрочного </w:t>
      </w:r>
    </w:p>
    <w:p w:rsidR="00922329" w:rsidRDefault="00922329" w:rsidP="00922329">
      <w:pPr>
        <w:widowControl w:val="0"/>
        <w:autoSpaceDE w:val="0"/>
        <w:autoSpaceDN w:val="0"/>
        <w:adjustRightInd w:val="0"/>
        <w:jc w:val="both"/>
        <w:rPr>
          <w:rFonts w:eastAsiaTheme="minorEastAsia"/>
          <w:sz w:val="20"/>
          <w:szCs w:val="20"/>
          <w:u w:val="single"/>
        </w:rPr>
      </w:pPr>
      <w:r w:rsidRPr="00D02E3A">
        <w:rPr>
          <w:rFonts w:eastAsiaTheme="minorEastAsia"/>
          <w:sz w:val="20"/>
          <w:szCs w:val="20"/>
        </w:rPr>
        <w:t>прекращения</w:t>
      </w:r>
      <w:r w:rsidR="00D02E3A" w:rsidRPr="00D02E3A">
        <w:rPr>
          <w:rFonts w:eastAsiaTheme="minorEastAsia"/>
          <w:sz w:val="20"/>
          <w:szCs w:val="20"/>
        </w:rPr>
        <w:t xml:space="preserve"> </w:t>
      </w:r>
      <w:r w:rsidRPr="00922329">
        <w:rPr>
          <w:rFonts w:eastAsiaTheme="minorEastAsia"/>
          <w:sz w:val="20"/>
          <w:szCs w:val="20"/>
        </w:rPr>
        <w:t xml:space="preserve">выполнения государственного задания      </w:t>
      </w:r>
      <w:r w:rsidR="00D02E3A">
        <w:rPr>
          <w:rFonts w:eastAsiaTheme="minorEastAsia"/>
          <w:sz w:val="20"/>
          <w:szCs w:val="20"/>
        </w:rPr>
        <w:t xml:space="preserve"> </w:t>
      </w:r>
      <w:r w:rsidR="00C6775F">
        <w:rPr>
          <w:rFonts w:eastAsiaTheme="minorEastAsia"/>
          <w:sz w:val="20"/>
          <w:szCs w:val="20"/>
        </w:rPr>
        <w:t xml:space="preserve">          </w:t>
      </w:r>
      <w:r w:rsidR="00D02E3A" w:rsidRPr="00D02E3A">
        <w:rPr>
          <w:rFonts w:eastAsiaTheme="minorEastAsia"/>
          <w:sz w:val="20"/>
          <w:szCs w:val="20"/>
          <w:u w:val="single"/>
        </w:rPr>
        <w:t>Ликвидация юридического лица, реорганизация учреждения, исключение услуги из перечня муниципальных услуг</w:t>
      </w:r>
    </w:p>
    <w:p w:rsidR="000E166A" w:rsidRPr="00922329" w:rsidRDefault="000E166A" w:rsidP="00922329">
      <w:pPr>
        <w:widowControl w:val="0"/>
        <w:autoSpaceDE w:val="0"/>
        <w:autoSpaceDN w:val="0"/>
        <w:adjustRightInd w:val="0"/>
        <w:jc w:val="both"/>
        <w:rPr>
          <w:rFonts w:eastAsiaTheme="minorEastAsia"/>
          <w:sz w:val="20"/>
          <w:szCs w:val="20"/>
        </w:rPr>
      </w:pPr>
    </w:p>
    <w:p w:rsidR="00D02E3A" w:rsidRPr="00D02E3A" w:rsidRDefault="00D02E3A" w:rsidP="00F32E56">
      <w:pPr>
        <w:pStyle w:val="a4"/>
        <w:widowControl w:val="0"/>
        <w:numPr>
          <w:ilvl w:val="0"/>
          <w:numId w:val="12"/>
        </w:numPr>
        <w:autoSpaceDE w:val="0"/>
        <w:autoSpaceDN w:val="0"/>
        <w:adjustRightInd w:val="0"/>
        <w:ind w:left="0" w:firstLine="0"/>
        <w:jc w:val="both"/>
        <w:rPr>
          <w:rFonts w:eastAsiaTheme="minorEastAsia"/>
          <w:sz w:val="20"/>
          <w:szCs w:val="20"/>
        </w:rPr>
      </w:pPr>
      <w:r w:rsidRPr="00D02E3A">
        <w:rPr>
          <w:rFonts w:eastAsiaTheme="minorEastAsia"/>
          <w:sz w:val="20"/>
          <w:szCs w:val="20"/>
        </w:rPr>
        <w:t xml:space="preserve">Иная информация, необходимая </w:t>
      </w:r>
      <w:r w:rsidR="00922329" w:rsidRPr="00D02E3A">
        <w:rPr>
          <w:rFonts w:eastAsiaTheme="minorEastAsia"/>
          <w:sz w:val="20"/>
          <w:szCs w:val="20"/>
        </w:rPr>
        <w:t xml:space="preserve">для выполнения </w:t>
      </w:r>
      <w:r w:rsidR="00C6775F">
        <w:rPr>
          <w:rFonts w:eastAsiaTheme="minorEastAsia"/>
          <w:sz w:val="20"/>
          <w:szCs w:val="20"/>
        </w:rPr>
        <w:t xml:space="preserve">        </w:t>
      </w:r>
      <w:r w:rsidR="00F32E56" w:rsidRPr="00F32E56">
        <w:rPr>
          <w:rFonts w:eastAsiaTheme="minorEastAsia"/>
          <w:sz w:val="20"/>
          <w:szCs w:val="20"/>
        </w:rPr>
        <w:t>К форме отчета о выполнении муниципального задания (ежеквартальном, годовом) прикладывается:</w:t>
      </w:r>
    </w:p>
    <w:p w:rsidR="00F32E56" w:rsidRDefault="00922329" w:rsidP="00F32E56">
      <w:pPr>
        <w:widowControl w:val="0"/>
        <w:autoSpaceDE w:val="0"/>
        <w:autoSpaceDN w:val="0"/>
        <w:adjustRightInd w:val="0"/>
        <w:jc w:val="both"/>
        <w:rPr>
          <w:rFonts w:eastAsiaTheme="minorEastAsia"/>
          <w:sz w:val="20"/>
          <w:szCs w:val="20"/>
        </w:rPr>
      </w:pPr>
      <w:r w:rsidRPr="00D02E3A">
        <w:rPr>
          <w:rFonts w:eastAsiaTheme="minorEastAsia"/>
          <w:sz w:val="20"/>
          <w:szCs w:val="20"/>
        </w:rPr>
        <w:t>(контроля за выполнением)</w:t>
      </w:r>
      <w:r w:rsidR="00C6775F">
        <w:rPr>
          <w:rFonts w:eastAsiaTheme="minorEastAsia"/>
          <w:sz w:val="20"/>
          <w:szCs w:val="20"/>
        </w:rPr>
        <w:t xml:space="preserve"> муниципального</w:t>
      </w:r>
      <w:r w:rsidRPr="00922329">
        <w:rPr>
          <w:rFonts w:eastAsiaTheme="minorEastAsia"/>
          <w:sz w:val="20"/>
          <w:szCs w:val="20"/>
        </w:rPr>
        <w:t xml:space="preserve"> задания          </w:t>
      </w:r>
      <w:r w:rsidR="00F32E56">
        <w:rPr>
          <w:rFonts w:eastAsiaTheme="minorEastAsia"/>
          <w:sz w:val="20"/>
          <w:szCs w:val="20"/>
        </w:rPr>
        <w:t xml:space="preserve">     </w:t>
      </w:r>
      <w:r w:rsidR="00F32E56" w:rsidRPr="00F32E56">
        <w:rPr>
          <w:rFonts w:eastAsiaTheme="minorEastAsia"/>
          <w:sz w:val="20"/>
          <w:szCs w:val="20"/>
        </w:rPr>
        <w:t>1. Выводы о степени достижения плановых значений показателей качества (объема) услуг, непосредственного и</w:t>
      </w:r>
    </w:p>
    <w:p w:rsidR="00F32E56" w:rsidRPr="00F32E56" w:rsidRDefault="00F32E56" w:rsidP="00F32E56">
      <w:pPr>
        <w:widowControl w:val="0"/>
        <w:autoSpaceDE w:val="0"/>
        <w:autoSpaceDN w:val="0"/>
        <w:adjustRightInd w:val="0"/>
        <w:jc w:val="both"/>
        <w:rPr>
          <w:rFonts w:eastAsiaTheme="minorEastAsia"/>
          <w:sz w:val="20"/>
          <w:szCs w:val="20"/>
        </w:rPr>
      </w:pPr>
      <w:r>
        <w:rPr>
          <w:rFonts w:eastAsiaTheme="minorEastAsia"/>
          <w:sz w:val="20"/>
          <w:szCs w:val="20"/>
        </w:rPr>
        <w:t xml:space="preserve">                                                                                                         </w:t>
      </w:r>
      <w:r w:rsidRPr="00F32E56">
        <w:rPr>
          <w:rFonts w:eastAsiaTheme="minorEastAsia"/>
          <w:sz w:val="20"/>
          <w:szCs w:val="20"/>
        </w:rPr>
        <w:t xml:space="preserve"> конечного результата оказания услуг;</w:t>
      </w:r>
    </w:p>
    <w:p w:rsidR="00253D74" w:rsidRDefault="00F32E56" w:rsidP="00F32E56">
      <w:pPr>
        <w:widowControl w:val="0"/>
        <w:autoSpaceDE w:val="0"/>
        <w:autoSpaceDN w:val="0"/>
        <w:adjustRightInd w:val="0"/>
        <w:jc w:val="both"/>
        <w:rPr>
          <w:rFonts w:eastAsiaTheme="minorEastAsia"/>
          <w:sz w:val="20"/>
          <w:szCs w:val="20"/>
        </w:rPr>
      </w:pPr>
      <w:r>
        <w:rPr>
          <w:rFonts w:eastAsiaTheme="minorEastAsia"/>
          <w:sz w:val="20"/>
          <w:szCs w:val="20"/>
        </w:rPr>
        <w:t xml:space="preserve">                                                                                                          </w:t>
      </w:r>
      <w:r w:rsidRPr="00F32E56">
        <w:rPr>
          <w:rFonts w:eastAsiaTheme="minorEastAsia"/>
          <w:sz w:val="20"/>
          <w:szCs w:val="20"/>
        </w:rPr>
        <w:t>2. Предложения о необходимых мер по обеспечению плановых значений показателей качества (объема) услуг,</w:t>
      </w:r>
    </w:p>
    <w:p w:rsidR="00253D74" w:rsidRDefault="00253D74" w:rsidP="00253D74">
      <w:pPr>
        <w:widowControl w:val="0"/>
        <w:autoSpaceDE w:val="0"/>
        <w:autoSpaceDN w:val="0"/>
        <w:adjustRightInd w:val="0"/>
        <w:jc w:val="both"/>
        <w:rPr>
          <w:rFonts w:eastAsiaTheme="minorEastAsia"/>
          <w:sz w:val="20"/>
          <w:szCs w:val="20"/>
        </w:rPr>
      </w:pPr>
      <w:r>
        <w:rPr>
          <w:rFonts w:eastAsiaTheme="minorEastAsia"/>
          <w:sz w:val="20"/>
          <w:szCs w:val="20"/>
        </w:rPr>
        <w:t xml:space="preserve">                                                                                                         </w:t>
      </w:r>
      <w:r w:rsidR="00F32E56" w:rsidRPr="00F32E56">
        <w:rPr>
          <w:rFonts w:eastAsiaTheme="minorEastAsia"/>
          <w:sz w:val="20"/>
          <w:szCs w:val="20"/>
        </w:rPr>
        <w:t xml:space="preserve"> непосредственного и конечного результата о</w:t>
      </w:r>
      <w:r>
        <w:rPr>
          <w:rFonts w:eastAsiaTheme="minorEastAsia"/>
          <w:sz w:val="20"/>
          <w:szCs w:val="20"/>
        </w:rPr>
        <w:t>казания услуг в очередном году;</w:t>
      </w:r>
    </w:p>
    <w:p w:rsidR="00253D74" w:rsidRPr="00253D74" w:rsidRDefault="00F32E56" w:rsidP="00253D74">
      <w:pPr>
        <w:pStyle w:val="a4"/>
        <w:widowControl w:val="0"/>
        <w:numPr>
          <w:ilvl w:val="0"/>
          <w:numId w:val="12"/>
        </w:numPr>
        <w:autoSpaceDE w:val="0"/>
        <w:autoSpaceDN w:val="0"/>
        <w:adjustRightInd w:val="0"/>
        <w:ind w:firstLine="4525"/>
        <w:jc w:val="both"/>
        <w:rPr>
          <w:rFonts w:eastAsiaTheme="minorEastAsia"/>
          <w:sz w:val="20"/>
          <w:szCs w:val="20"/>
        </w:rPr>
      </w:pPr>
      <w:r w:rsidRPr="00253D74">
        <w:rPr>
          <w:rFonts w:eastAsiaTheme="minorEastAsia"/>
          <w:sz w:val="20"/>
          <w:szCs w:val="20"/>
        </w:rPr>
        <w:t xml:space="preserve">Предложения о возможных изменениях значений плановых показателей качества (объема) услуг, </w:t>
      </w:r>
    </w:p>
    <w:p w:rsidR="00F32E56" w:rsidRPr="00253D74" w:rsidRDefault="00253D74" w:rsidP="00253D74">
      <w:pPr>
        <w:pStyle w:val="a4"/>
        <w:widowControl w:val="0"/>
        <w:autoSpaceDE w:val="0"/>
        <w:autoSpaceDN w:val="0"/>
        <w:adjustRightInd w:val="0"/>
        <w:jc w:val="both"/>
        <w:rPr>
          <w:rFonts w:eastAsiaTheme="minorEastAsia"/>
          <w:sz w:val="20"/>
          <w:szCs w:val="20"/>
        </w:rPr>
      </w:pPr>
      <w:r>
        <w:rPr>
          <w:rFonts w:eastAsiaTheme="minorEastAsia"/>
          <w:sz w:val="20"/>
          <w:szCs w:val="20"/>
        </w:rPr>
        <w:t xml:space="preserve">                                                                                           </w:t>
      </w:r>
      <w:r w:rsidR="00F32E56" w:rsidRPr="00253D74">
        <w:rPr>
          <w:rFonts w:eastAsiaTheme="minorEastAsia"/>
          <w:sz w:val="20"/>
          <w:szCs w:val="20"/>
        </w:rPr>
        <w:t>непосредственного и конечного результатов оказания услуг с обоснованием каждого предложения</w:t>
      </w:r>
    </w:p>
    <w:p w:rsidR="00F32E56" w:rsidRPr="00F32E56" w:rsidRDefault="00882383" w:rsidP="00F32E56">
      <w:pPr>
        <w:widowControl w:val="0"/>
        <w:autoSpaceDE w:val="0"/>
        <w:autoSpaceDN w:val="0"/>
        <w:adjustRightInd w:val="0"/>
        <w:jc w:val="both"/>
        <w:rPr>
          <w:rFonts w:eastAsiaTheme="minorEastAsia"/>
          <w:sz w:val="20"/>
          <w:szCs w:val="20"/>
        </w:rPr>
      </w:pPr>
      <w:r>
        <w:rPr>
          <w:rFonts w:eastAsiaTheme="minorEastAsia"/>
          <w:sz w:val="20"/>
          <w:szCs w:val="20"/>
        </w:rPr>
        <w:t xml:space="preserve">                                                                                                         </w:t>
      </w:r>
      <w:r w:rsidR="00F32E56" w:rsidRPr="00F32E56">
        <w:rPr>
          <w:rFonts w:eastAsiaTheme="minorEastAsia"/>
          <w:sz w:val="20"/>
          <w:szCs w:val="20"/>
        </w:rPr>
        <w:t>Иные требования к отчетности о выполнении муниципального задания:</w:t>
      </w:r>
    </w:p>
    <w:p w:rsidR="00F32E56" w:rsidRPr="00F32E56" w:rsidRDefault="00F32E56" w:rsidP="00882383">
      <w:pPr>
        <w:widowControl w:val="0"/>
        <w:autoSpaceDE w:val="0"/>
        <w:autoSpaceDN w:val="0"/>
        <w:adjustRightInd w:val="0"/>
        <w:ind w:left="5245"/>
        <w:jc w:val="both"/>
        <w:rPr>
          <w:rFonts w:eastAsiaTheme="minorEastAsia"/>
          <w:sz w:val="20"/>
          <w:szCs w:val="20"/>
        </w:rPr>
      </w:pPr>
      <w:r w:rsidRPr="00F32E56">
        <w:rPr>
          <w:rFonts w:eastAsiaTheme="minorEastAsia"/>
          <w:sz w:val="20"/>
          <w:szCs w:val="20"/>
        </w:rPr>
        <w:t>К форме отчета о выполнении муниципального задания ежеквартально предоставляется информация о расходовании средств бюджета сельского поселения Алябьевский бюджетным учреждением на исполнение муниципального задания на оказание услуг, выполнение работ по утвержденной форме.</w:t>
      </w:r>
    </w:p>
    <w:p w:rsidR="00F32E56" w:rsidRPr="00F32E56" w:rsidRDefault="00F32E56" w:rsidP="00882383">
      <w:pPr>
        <w:widowControl w:val="0"/>
        <w:autoSpaceDE w:val="0"/>
        <w:autoSpaceDN w:val="0"/>
        <w:adjustRightInd w:val="0"/>
        <w:ind w:left="5245"/>
        <w:jc w:val="both"/>
        <w:rPr>
          <w:rFonts w:eastAsiaTheme="minorEastAsia"/>
          <w:sz w:val="20"/>
          <w:szCs w:val="20"/>
        </w:rPr>
      </w:pPr>
      <w:r w:rsidRPr="00F32E56">
        <w:rPr>
          <w:rFonts w:eastAsiaTheme="minorEastAsia"/>
          <w:sz w:val="20"/>
          <w:szCs w:val="20"/>
        </w:rPr>
        <w:t xml:space="preserve">Иная информация, необходимая для </w:t>
      </w:r>
      <w:proofErr w:type="gramStart"/>
      <w:r w:rsidRPr="00F32E56">
        <w:rPr>
          <w:rFonts w:eastAsiaTheme="minorEastAsia"/>
          <w:sz w:val="20"/>
          <w:szCs w:val="20"/>
        </w:rPr>
        <w:t>исполнения(</w:t>
      </w:r>
      <w:proofErr w:type="gramEnd"/>
      <w:r w:rsidRPr="00F32E56">
        <w:rPr>
          <w:rFonts w:eastAsiaTheme="minorEastAsia"/>
          <w:sz w:val="20"/>
          <w:szCs w:val="20"/>
        </w:rPr>
        <w:t>контроля за исполнением) муниципального задания:</w:t>
      </w:r>
    </w:p>
    <w:p w:rsidR="00F32E56" w:rsidRDefault="00F32E56" w:rsidP="00882383">
      <w:pPr>
        <w:widowControl w:val="0"/>
        <w:autoSpaceDE w:val="0"/>
        <w:autoSpaceDN w:val="0"/>
        <w:adjustRightInd w:val="0"/>
        <w:ind w:left="5245"/>
        <w:jc w:val="both"/>
        <w:rPr>
          <w:rFonts w:eastAsiaTheme="minorEastAsia"/>
          <w:sz w:val="20"/>
          <w:szCs w:val="20"/>
        </w:rPr>
      </w:pPr>
      <w:r w:rsidRPr="00F32E56">
        <w:rPr>
          <w:rFonts w:eastAsiaTheme="minorEastAsia"/>
          <w:sz w:val="20"/>
          <w:szCs w:val="20"/>
        </w:rPr>
        <w:t>Анализ показателей объема и качества оказываемой учреждением муниципальной услуги, выполняемой работы.</w:t>
      </w:r>
    </w:p>
    <w:p w:rsidR="000E166A" w:rsidRDefault="000E166A" w:rsidP="00882383">
      <w:pPr>
        <w:widowControl w:val="0"/>
        <w:autoSpaceDE w:val="0"/>
        <w:autoSpaceDN w:val="0"/>
        <w:adjustRightInd w:val="0"/>
        <w:ind w:left="5245"/>
        <w:jc w:val="both"/>
        <w:rPr>
          <w:rFonts w:eastAsiaTheme="minorEastAsia"/>
          <w:sz w:val="20"/>
          <w:szCs w:val="20"/>
        </w:rPr>
      </w:pPr>
    </w:p>
    <w:p w:rsidR="00922329" w:rsidRPr="00922329" w:rsidRDefault="00922329" w:rsidP="00922329">
      <w:pPr>
        <w:widowControl w:val="0"/>
        <w:autoSpaceDE w:val="0"/>
        <w:autoSpaceDN w:val="0"/>
        <w:adjustRightInd w:val="0"/>
        <w:jc w:val="both"/>
        <w:rPr>
          <w:rFonts w:eastAsiaTheme="minorEastAsia"/>
          <w:sz w:val="20"/>
          <w:szCs w:val="20"/>
        </w:rPr>
      </w:pPr>
      <w:r w:rsidRPr="00922329">
        <w:rPr>
          <w:rFonts w:eastAsiaTheme="minorEastAsia"/>
          <w:sz w:val="20"/>
          <w:szCs w:val="20"/>
        </w:rPr>
        <w:t xml:space="preserve">3. Порядок контроля за выполнением </w:t>
      </w:r>
      <w:r w:rsidR="00882383">
        <w:rPr>
          <w:rFonts w:eastAsiaTheme="minorEastAsia"/>
          <w:sz w:val="20"/>
          <w:szCs w:val="20"/>
        </w:rPr>
        <w:t>муниципального</w:t>
      </w:r>
      <w:r w:rsidRPr="00922329">
        <w:rPr>
          <w:rFonts w:eastAsiaTheme="minorEastAsia"/>
          <w:sz w:val="20"/>
          <w:szCs w:val="20"/>
        </w:rPr>
        <w:t xml:space="preserve"> задания</w:t>
      </w:r>
    </w:p>
    <w:p w:rsidR="00922329" w:rsidRPr="00922329" w:rsidRDefault="00922329" w:rsidP="00922329">
      <w:pPr>
        <w:widowControl w:val="0"/>
        <w:autoSpaceDE w:val="0"/>
        <w:autoSpaceDN w:val="0"/>
        <w:adjustRightInd w:val="0"/>
        <w:jc w:val="both"/>
        <w:rPr>
          <w:rFonts w:eastAsiaTheme="minorEastAsia"/>
          <w:sz w:val="20"/>
          <w:szCs w:val="20"/>
        </w:rPr>
      </w:pP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6379"/>
        <w:gridCol w:w="4111"/>
        <w:gridCol w:w="4820"/>
      </w:tblGrid>
      <w:tr w:rsidR="00922329" w:rsidRPr="00922329" w:rsidTr="007A7868">
        <w:tc>
          <w:tcPr>
            <w:tcW w:w="6379" w:type="dxa"/>
            <w:tcBorders>
              <w:top w:val="single" w:sz="4" w:space="0" w:color="auto"/>
              <w:bottom w:val="single" w:sz="4" w:space="0" w:color="auto"/>
              <w:right w:val="single" w:sz="4" w:space="0" w:color="auto"/>
            </w:tcBorders>
          </w:tcPr>
          <w:p w:rsidR="00922329" w:rsidRPr="00922329" w:rsidRDefault="00922329" w:rsidP="00922329">
            <w:pPr>
              <w:widowControl w:val="0"/>
              <w:autoSpaceDE w:val="0"/>
              <w:autoSpaceDN w:val="0"/>
              <w:adjustRightInd w:val="0"/>
              <w:jc w:val="center"/>
              <w:rPr>
                <w:rFonts w:eastAsiaTheme="minorEastAsia"/>
                <w:sz w:val="20"/>
                <w:szCs w:val="20"/>
              </w:rPr>
            </w:pPr>
            <w:r w:rsidRPr="00922329">
              <w:rPr>
                <w:rFonts w:eastAsiaTheme="minorEastAsia"/>
                <w:sz w:val="20"/>
                <w:szCs w:val="20"/>
              </w:rPr>
              <w:t>Форма контроля</w:t>
            </w:r>
          </w:p>
        </w:tc>
        <w:tc>
          <w:tcPr>
            <w:tcW w:w="4111" w:type="dxa"/>
            <w:tcBorders>
              <w:top w:val="single" w:sz="4" w:space="0" w:color="auto"/>
              <w:left w:val="single" w:sz="4" w:space="0" w:color="auto"/>
              <w:bottom w:val="single" w:sz="4" w:space="0" w:color="auto"/>
              <w:right w:val="single" w:sz="4" w:space="0" w:color="auto"/>
            </w:tcBorders>
          </w:tcPr>
          <w:p w:rsidR="00922329" w:rsidRPr="00922329" w:rsidRDefault="00922329" w:rsidP="00922329">
            <w:pPr>
              <w:widowControl w:val="0"/>
              <w:autoSpaceDE w:val="0"/>
              <w:autoSpaceDN w:val="0"/>
              <w:adjustRightInd w:val="0"/>
              <w:jc w:val="center"/>
              <w:rPr>
                <w:rFonts w:eastAsiaTheme="minorEastAsia"/>
                <w:sz w:val="20"/>
                <w:szCs w:val="20"/>
              </w:rPr>
            </w:pPr>
            <w:r w:rsidRPr="00922329">
              <w:rPr>
                <w:rFonts w:eastAsiaTheme="minorEastAsia"/>
                <w:sz w:val="20"/>
                <w:szCs w:val="20"/>
              </w:rPr>
              <w:t>Периодичность</w:t>
            </w:r>
          </w:p>
        </w:tc>
        <w:tc>
          <w:tcPr>
            <w:tcW w:w="4820" w:type="dxa"/>
            <w:tcBorders>
              <w:top w:val="single" w:sz="4" w:space="0" w:color="auto"/>
              <w:left w:val="single" w:sz="4" w:space="0" w:color="auto"/>
              <w:bottom w:val="single" w:sz="4" w:space="0" w:color="auto"/>
            </w:tcBorders>
          </w:tcPr>
          <w:p w:rsidR="00922329" w:rsidRPr="00922329" w:rsidRDefault="00922329" w:rsidP="00922329">
            <w:pPr>
              <w:widowControl w:val="0"/>
              <w:autoSpaceDE w:val="0"/>
              <w:autoSpaceDN w:val="0"/>
              <w:adjustRightInd w:val="0"/>
              <w:jc w:val="center"/>
              <w:rPr>
                <w:rFonts w:eastAsiaTheme="minorEastAsia"/>
                <w:sz w:val="20"/>
                <w:szCs w:val="20"/>
              </w:rPr>
            </w:pPr>
            <w:r w:rsidRPr="00922329">
              <w:rPr>
                <w:rFonts w:eastAsiaTheme="minorEastAsia"/>
                <w:sz w:val="20"/>
                <w:szCs w:val="20"/>
              </w:rPr>
              <w:t xml:space="preserve">Федеральные органы исполнительной власти (государственные органы), осуществляющие контроль за выполнением </w:t>
            </w:r>
            <w:r w:rsidR="007A7868">
              <w:rPr>
                <w:rFonts w:eastAsiaTheme="minorEastAsia"/>
                <w:sz w:val="20"/>
                <w:szCs w:val="20"/>
              </w:rPr>
              <w:t>муниципального</w:t>
            </w:r>
            <w:r w:rsidRPr="00922329">
              <w:rPr>
                <w:rFonts w:eastAsiaTheme="minorEastAsia"/>
                <w:sz w:val="20"/>
                <w:szCs w:val="20"/>
              </w:rPr>
              <w:t xml:space="preserve"> задания</w:t>
            </w:r>
          </w:p>
        </w:tc>
      </w:tr>
      <w:tr w:rsidR="00922329" w:rsidRPr="00922329" w:rsidTr="007A7868">
        <w:tc>
          <w:tcPr>
            <w:tcW w:w="6379" w:type="dxa"/>
            <w:tcBorders>
              <w:top w:val="single" w:sz="4" w:space="0" w:color="auto"/>
              <w:bottom w:val="single" w:sz="4" w:space="0" w:color="auto"/>
              <w:right w:val="single" w:sz="4" w:space="0" w:color="auto"/>
            </w:tcBorders>
          </w:tcPr>
          <w:p w:rsidR="00922329" w:rsidRPr="00922329" w:rsidRDefault="00922329" w:rsidP="00922329">
            <w:pPr>
              <w:widowControl w:val="0"/>
              <w:autoSpaceDE w:val="0"/>
              <w:autoSpaceDN w:val="0"/>
              <w:adjustRightInd w:val="0"/>
              <w:jc w:val="center"/>
              <w:rPr>
                <w:rFonts w:eastAsiaTheme="minorEastAsia"/>
                <w:sz w:val="20"/>
                <w:szCs w:val="20"/>
              </w:rPr>
            </w:pPr>
            <w:r w:rsidRPr="00922329">
              <w:rPr>
                <w:rFonts w:eastAsiaTheme="minorEastAsia"/>
                <w:sz w:val="20"/>
                <w:szCs w:val="20"/>
              </w:rPr>
              <w:t>1</w:t>
            </w:r>
          </w:p>
        </w:tc>
        <w:tc>
          <w:tcPr>
            <w:tcW w:w="4111" w:type="dxa"/>
            <w:tcBorders>
              <w:top w:val="single" w:sz="4" w:space="0" w:color="auto"/>
              <w:left w:val="single" w:sz="4" w:space="0" w:color="auto"/>
              <w:bottom w:val="single" w:sz="4" w:space="0" w:color="auto"/>
              <w:right w:val="single" w:sz="4" w:space="0" w:color="auto"/>
            </w:tcBorders>
          </w:tcPr>
          <w:p w:rsidR="00922329" w:rsidRPr="00922329" w:rsidRDefault="00922329" w:rsidP="00922329">
            <w:pPr>
              <w:widowControl w:val="0"/>
              <w:autoSpaceDE w:val="0"/>
              <w:autoSpaceDN w:val="0"/>
              <w:adjustRightInd w:val="0"/>
              <w:jc w:val="center"/>
              <w:rPr>
                <w:rFonts w:eastAsiaTheme="minorEastAsia"/>
                <w:sz w:val="20"/>
                <w:szCs w:val="20"/>
              </w:rPr>
            </w:pPr>
            <w:r w:rsidRPr="00922329">
              <w:rPr>
                <w:rFonts w:eastAsiaTheme="minorEastAsia"/>
                <w:sz w:val="20"/>
                <w:szCs w:val="20"/>
              </w:rPr>
              <w:t>2</w:t>
            </w:r>
          </w:p>
        </w:tc>
        <w:tc>
          <w:tcPr>
            <w:tcW w:w="4820" w:type="dxa"/>
            <w:tcBorders>
              <w:top w:val="single" w:sz="4" w:space="0" w:color="auto"/>
              <w:left w:val="single" w:sz="4" w:space="0" w:color="auto"/>
              <w:bottom w:val="single" w:sz="4" w:space="0" w:color="auto"/>
            </w:tcBorders>
          </w:tcPr>
          <w:p w:rsidR="00922329" w:rsidRPr="00922329" w:rsidRDefault="00922329" w:rsidP="00922329">
            <w:pPr>
              <w:widowControl w:val="0"/>
              <w:autoSpaceDE w:val="0"/>
              <w:autoSpaceDN w:val="0"/>
              <w:adjustRightInd w:val="0"/>
              <w:jc w:val="center"/>
              <w:rPr>
                <w:rFonts w:eastAsiaTheme="minorEastAsia"/>
                <w:sz w:val="20"/>
                <w:szCs w:val="20"/>
              </w:rPr>
            </w:pPr>
            <w:r w:rsidRPr="00922329">
              <w:rPr>
                <w:rFonts w:eastAsiaTheme="minorEastAsia"/>
                <w:sz w:val="20"/>
                <w:szCs w:val="20"/>
              </w:rPr>
              <w:t>3</w:t>
            </w:r>
          </w:p>
        </w:tc>
      </w:tr>
      <w:tr w:rsidR="00922329" w:rsidRPr="00922329" w:rsidTr="007A7868">
        <w:trPr>
          <w:trHeight w:val="214"/>
        </w:trPr>
        <w:tc>
          <w:tcPr>
            <w:tcW w:w="6379" w:type="dxa"/>
            <w:tcBorders>
              <w:top w:val="single" w:sz="4" w:space="0" w:color="auto"/>
              <w:bottom w:val="single" w:sz="4" w:space="0" w:color="auto"/>
              <w:right w:val="single" w:sz="4" w:space="0" w:color="auto"/>
            </w:tcBorders>
          </w:tcPr>
          <w:p w:rsidR="00922329"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Отчет об исполнении муниципального задания, пояснительная записка</w:t>
            </w:r>
          </w:p>
        </w:tc>
        <w:tc>
          <w:tcPr>
            <w:tcW w:w="4111" w:type="dxa"/>
            <w:tcBorders>
              <w:top w:val="single" w:sz="4" w:space="0" w:color="auto"/>
              <w:left w:val="single" w:sz="4" w:space="0" w:color="auto"/>
              <w:bottom w:val="single" w:sz="4" w:space="0" w:color="auto"/>
              <w:right w:val="single" w:sz="4" w:space="0" w:color="auto"/>
            </w:tcBorders>
          </w:tcPr>
          <w:p w:rsidR="00922329"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Один раз в квартал, в срок до 10 числа следующего месяца</w:t>
            </w:r>
          </w:p>
        </w:tc>
        <w:tc>
          <w:tcPr>
            <w:tcW w:w="4820" w:type="dxa"/>
            <w:tcBorders>
              <w:top w:val="single" w:sz="4" w:space="0" w:color="auto"/>
              <w:left w:val="single" w:sz="4" w:space="0" w:color="auto"/>
              <w:bottom w:val="single" w:sz="4" w:space="0" w:color="auto"/>
            </w:tcBorders>
          </w:tcPr>
          <w:p w:rsidR="00922329"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Администрация сельского поселения Алябьевский</w:t>
            </w:r>
          </w:p>
        </w:tc>
      </w:tr>
      <w:tr w:rsidR="007A7868" w:rsidRPr="00922329" w:rsidTr="007A7868">
        <w:trPr>
          <w:trHeight w:val="200"/>
        </w:trPr>
        <w:tc>
          <w:tcPr>
            <w:tcW w:w="6379" w:type="dxa"/>
            <w:tcBorders>
              <w:top w:val="single" w:sz="4" w:space="0" w:color="auto"/>
              <w:bottom w:val="single" w:sz="4" w:space="0" w:color="auto"/>
              <w:right w:val="single" w:sz="4" w:space="0" w:color="auto"/>
            </w:tcBorders>
          </w:tcPr>
          <w:p w:rsidR="007A7868"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Отчет о фактических расходах, копии первичных документов, акты выполненных работ и иную информацию, подтверждающую выполнение муниципального задания</w:t>
            </w:r>
          </w:p>
        </w:tc>
        <w:tc>
          <w:tcPr>
            <w:tcW w:w="4111" w:type="dxa"/>
            <w:tcBorders>
              <w:top w:val="single" w:sz="4" w:space="0" w:color="auto"/>
              <w:left w:val="single" w:sz="4" w:space="0" w:color="auto"/>
              <w:bottom w:val="single" w:sz="4" w:space="0" w:color="auto"/>
              <w:right w:val="single" w:sz="4" w:space="0" w:color="auto"/>
            </w:tcBorders>
          </w:tcPr>
          <w:p w:rsidR="007A7868"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При необходимости</w:t>
            </w:r>
          </w:p>
        </w:tc>
        <w:tc>
          <w:tcPr>
            <w:tcW w:w="4820" w:type="dxa"/>
            <w:tcBorders>
              <w:top w:val="single" w:sz="4" w:space="0" w:color="auto"/>
              <w:left w:val="single" w:sz="4" w:space="0" w:color="auto"/>
              <w:bottom w:val="single" w:sz="4" w:space="0" w:color="auto"/>
            </w:tcBorders>
          </w:tcPr>
          <w:p w:rsidR="007A7868"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Администрация сельского поселения Алябьевский</w:t>
            </w:r>
          </w:p>
        </w:tc>
      </w:tr>
      <w:tr w:rsidR="007A7868" w:rsidRPr="00922329" w:rsidTr="007A7868">
        <w:trPr>
          <w:trHeight w:val="187"/>
        </w:trPr>
        <w:tc>
          <w:tcPr>
            <w:tcW w:w="6379" w:type="dxa"/>
            <w:tcBorders>
              <w:top w:val="single" w:sz="4" w:space="0" w:color="auto"/>
              <w:bottom w:val="single" w:sz="4" w:space="0" w:color="auto"/>
              <w:right w:val="single" w:sz="4" w:space="0" w:color="auto"/>
            </w:tcBorders>
          </w:tcPr>
          <w:p w:rsidR="007A7868"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Отчет об исполнении муниципального задания за отчетный год, пояснительная записка</w:t>
            </w:r>
          </w:p>
        </w:tc>
        <w:tc>
          <w:tcPr>
            <w:tcW w:w="4111" w:type="dxa"/>
            <w:tcBorders>
              <w:top w:val="single" w:sz="4" w:space="0" w:color="auto"/>
              <w:left w:val="single" w:sz="4" w:space="0" w:color="auto"/>
              <w:bottom w:val="single" w:sz="4" w:space="0" w:color="auto"/>
              <w:right w:val="single" w:sz="4" w:space="0" w:color="auto"/>
            </w:tcBorders>
          </w:tcPr>
          <w:p w:rsidR="007A7868"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Ежегодно, до 20 января</w:t>
            </w:r>
          </w:p>
        </w:tc>
        <w:tc>
          <w:tcPr>
            <w:tcW w:w="4820" w:type="dxa"/>
            <w:tcBorders>
              <w:top w:val="single" w:sz="4" w:space="0" w:color="auto"/>
              <w:left w:val="single" w:sz="4" w:space="0" w:color="auto"/>
              <w:bottom w:val="single" w:sz="4" w:space="0" w:color="auto"/>
            </w:tcBorders>
          </w:tcPr>
          <w:p w:rsidR="007A7868"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Администрация сельского поселения Алябьевский</w:t>
            </w:r>
          </w:p>
        </w:tc>
      </w:tr>
      <w:tr w:rsidR="007A7868" w:rsidRPr="00922329" w:rsidTr="007A7868">
        <w:trPr>
          <w:trHeight w:val="53"/>
        </w:trPr>
        <w:tc>
          <w:tcPr>
            <w:tcW w:w="6379" w:type="dxa"/>
            <w:tcBorders>
              <w:top w:val="single" w:sz="4" w:space="0" w:color="auto"/>
              <w:bottom w:val="single" w:sz="4" w:space="0" w:color="auto"/>
              <w:right w:val="single" w:sz="4" w:space="0" w:color="auto"/>
            </w:tcBorders>
          </w:tcPr>
          <w:p w:rsidR="007A7868"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Текущий и последующий контроль финансово-хозяйственной деятельности</w:t>
            </w:r>
          </w:p>
        </w:tc>
        <w:tc>
          <w:tcPr>
            <w:tcW w:w="4111" w:type="dxa"/>
            <w:tcBorders>
              <w:top w:val="single" w:sz="4" w:space="0" w:color="auto"/>
              <w:left w:val="single" w:sz="4" w:space="0" w:color="auto"/>
              <w:bottom w:val="single" w:sz="4" w:space="0" w:color="auto"/>
              <w:right w:val="single" w:sz="4" w:space="0" w:color="auto"/>
            </w:tcBorders>
          </w:tcPr>
          <w:p w:rsidR="007A7868"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По плану</w:t>
            </w:r>
          </w:p>
        </w:tc>
        <w:tc>
          <w:tcPr>
            <w:tcW w:w="4820" w:type="dxa"/>
            <w:tcBorders>
              <w:top w:val="single" w:sz="4" w:space="0" w:color="auto"/>
              <w:left w:val="single" w:sz="4" w:space="0" w:color="auto"/>
              <w:bottom w:val="single" w:sz="4" w:space="0" w:color="auto"/>
            </w:tcBorders>
          </w:tcPr>
          <w:p w:rsidR="007A7868"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Администрация сельского поселения Алябьевский</w:t>
            </w:r>
          </w:p>
        </w:tc>
      </w:tr>
    </w:tbl>
    <w:p w:rsidR="00922329" w:rsidRPr="00922329" w:rsidRDefault="00922329" w:rsidP="00922329">
      <w:pPr>
        <w:widowControl w:val="0"/>
        <w:autoSpaceDE w:val="0"/>
        <w:autoSpaceDN w:val="0"/>
        <w:adjustRightInd w:val="0"/>
        <w:jc w:val="both"/>
        <w:rPr>
          <w:rFonts w:eastAsiaTheme="minorEastAsia"/>
          <w:sz w:val="20"/>
          <w:szCs w:val="20"/>
        </w:rPr>
      </w:pPr>
    </w:p>
    <w:p w:rsidR="000E166A" w:rsidRDefault="000E166A" w:rsidP="00BD5E05">
      <w:pPr>
        <w:widowControl w:val="0"/>
        <w:autoSpaceDE w:val="0"/>
        <w:autoSpaceDN w:val="0"/>
        <w:adjustRightInd w:val="0"/>
        <w:jc w:val="center"/>
        <w:rPr>
          <w:rFonts w:eastAsiaTheme="minorEastAsia"/>
          <w:sz w:val="20"/>
          <w:szCs w:val="20"/>
        </w:rPr>
      </w:pPr>
    </w:p>
    <w:p w:rsidR="00922329" w:rsidRPr="00922329" w:rsidRDefault="000E166A" w:rsidP="00922329">
      <w:pPr>
        <w:widowControl w:val="0"/>
        <w:autoSpaceDE w:val="0"/>
        <w:autoSpaceDN w:val="0"/>
        <w:adjustRightInd w:val="0"/>
        <w:jc w:val="both"/>
        <w:rPr>
          <w:rFonts w:eastAsiaTheme="minorEastAsia"/>
          <w:sz w:val="20"/>
          <w:szCs w:val="20"/>
        </w:rPr>
      </w:pPr>
      <w:r>
        <w:rPr>
          <w:rFonts w:eastAsiaTheme="minorEastAsia"/>
          <w:sz w:val="20"/>
          <w:szCs w:val="20"/>
        </w:rPr>
        <w:lastRenderedPageBreak/>
        <w:t xml:space="preserve">4. Требования к отчетности </w:t>
      </w:r>
      <w:r w:rsidR="00922329" w:rsidRPr="00922329">
        <w:rPr>
          <w:rFonts w:eastAsiaTheme="minorEastAsia"/>
          <w:sz w:val="20"/>
          <w:szCs w:val="20"/>
        </w:rPr>
        <w:t xml:space="preserve">о выполнении </w:t>
      </w:r>
      <w:r w:rsidR="00A1691D">
        <w:rPr>
          <w:rFonts w:eastAsiaTheme="minorEastAsia"/>
          <w:sz w:val="20"/>
          <w:szCs w:val="20"/>
        </w:rPr>
        <w:t>муниципального</w:t>
      </w:r>
      <w:r w:rsidR="00922329" w:rsidRPr="00922329">
        <w:rPr>
          <w:rFonts w:eastAsiaTheme="minorEastAsia"/>
          <w:sz w:val="20"/>
          <w:szCs w:val="20"/>
        </w:rPr>
        <w:t xml:space="preserve"> задания       </w:t>
      </w:r>
      <w:r w:rsidR="001E1F43">
        <w:rPr>
          <w:rFonts w:eastAsiaTheme="minorEastAsia"/>
          <w:sz w:val="20"/>
          <w:szCs w:val="20"/>
        </w:rPr>
        <w:tab/>
      </w:r>
      <w:r w:rsidR="001E1F43">
        <w:rPr>
          <w:rFonts w:eastAsiaTheme="minorEastAsia"/>
          <w:sz w:val="20"/>
          <w:szCs w:val="20"/>
        </w:rPr>
        <w:tab/>
      </w:r>
      <w:r w:rsidR="001E1F43">
        <w:rPr>
          <w:rFonts w:eastAsiaTheme="minorEastAsia"/>
          <w:sz w:val="20"/>
          <w:szCs w:val="20"/>
        </w:rPr>
        <w:tab/>
      </w:r>
      <w:r w:rsidR="00FA446D">
        <w:rPr>
          <w:rFonts w:eastAsiaTheme="minorEastAsia"/>
          <w:sz w:val="20"/>
          <w:szCs w:val="20"/>
        </w:rPr>
        <w:tab/>
      </w:r>
      <w:r w:rsidR="00922329" w:rsidRPr="00922329">
        <w:rPr>
          <w:rFonts w:eastAsiaTheme="minorEastAsia"/>
          <w:sz w:val="20"/>
          <w:szCs w:val="20"/>
        </w:rPr>
        <w:t>_______________________________</w:t>
      </w:r>
    </w:p>
    <w:p w:rsidR="00922329" w:rsidRPr="00922329" w:rsidRDefault="00922329" w:rsidP="00922329">
      <w:pPr>
        <w:widowControl w:val="0"/>
        <w:autoSpaceDE w:val="0"/>
        <w:autoSpaceDN w:val="0"/>
        <w:adjustRightInd w:val="0"/>
        <w:jc w:val="both"/>
        <w:rPr>
          <w:rFonts w:eastAsiaTheme="minorEastAsia"/>
          <w:sz w:val="20"/>
          <w:szCs w:val="20"/>
        </w:rPr>
      </w:pPr>
      <w:r w:rsidRPr="00922329">
        <w:rPr>
          <w:rFonts w:eastAsiaTheme="minorEastAsia"/>
          <w:sz w:val="20"/>
          <w:szCs w:val="20"/>
        </w:rPr>
        <w:t>4.1. Периодичность представления отчетов</w:t>
      </w:r>
      <w:r w:rsidR="00A1691D">
        <w:rPr>
          <w:rFonts w:eastAsiaTheme="minorEastAsia"/>
          <w:sz w:val="20"/>
          <w:szCs w:val="20"/>
        </w:rPr>
        <w:t xml:space="preserve"> </w:t>
      </w:r>
      <w:r w:rsidRPr="00922329">
        <w:rPr>
          <w:rFonts w:eastAsiaTheme="minorEastAsia"/>
          <w:sz w:val="20"/>
          <w:szCs w:val="20"/>
        </w:rPr>
        <w:t xml:space="preserve">о выполнении </w:t>
      </w:r>
      <w:r w:rsidR="00A1691D">
        <w:rPr>
          <w:rFonts w:eastAsiaTheme="minorEastAsia"/>
          <w:sz w:val="20"/>
          <w:szCs w:val="20"/>
        </w:rPr>
        <w:t>муниципального</w:t>
      </w:r>
      <w:r w:rsidRPr="00922329">
        <w:rPr>
          <w:rFonts w:eastAsiaTheme="minorEastAsia"/>
          <w:sz w:val="20"/>
          <w:szCs w:val="20"/>
        </w:rPr>
        <w:t xml:space="preserve"> задания       </w:t>
      </w:r>
      <w:r w:rsidR="001E1F43">
        <w:rPr>
          <w:rFonts w:eastAsiaTheme="minorEastAsia"/>
          <w:sz w:val="20"/>
          <w:szCs w:val="20"/>
        </w:rPr>
        <w:tab/>
      </w:r>
      <w:r w:rsidR="00FA446D">
        <w:rPr>
          <w:rFonts w:eastAsiaTheme="minorEastAsia"/>
          <w:sz w:val="20"/>
          <w:szCs w:val="20"/>
        </w:rPr>
        <w:tab/>
      </w:r>
      <w:r w:rsidRPr="00922329">
        <w:rPr>
          <w:rFonts w:eastAsiaTheme="minorEastAsia"/>
          <w:sz w:val="20"/>
          <w:szCs w:val="20"/>
        </w:rPr>
        <w:t>_</w:t>
      </w:r>
      <w:r w:rsidR="00FA446D" w:rsidRPr="00FA446D">
        <w:rPr>
          <w:rFonts w:eastAsiaTheme="minorEastAsia"/>
          <w:sz w:val="20"/>
          <w:szCs w:val="20"/>
          <w:u w:val="single"/>
        </w:rPr>
        <w:t>Один раз в квартал</w:t>
      </w:r>
      <w:r w:rsidRPr="00922329">
        <w:rPr>
          <w:rFonts w:eastAsiaTheme="minorEastAsia"/>
          <w:sz w:val="20"/>
          <w:szCs w:val="20"/>
        </w:rPr>
        <w:t>_____</w:t>
      </w:r>
      <w:r w:rsidR="00FA446D">
        <w:rPr>
          <w:rFonts w:eastAsiaTheme="minorEastAsia"/>
          <w:sz w:val="20"/>
          <w:szCs w:val="20"/>
        </w:rPr>
        <w:t>_____________________________________</w:t>
      </w:r>
      <w:r w:rsidRPr="00922329">
        <w:rPr>
          <w:rFonts w:eastAsiaTheme="minorEastAsia"/>
          <w:sz w:val="20"/>
          <w:szCs w:val="20"/>
        </w:rPr>
        <w:t>________</w:t>
      </w:r>
    </w:p>
    <w:p w:rsidR="00922329" w:rsidRPr="00922329" w:rsidRDefault="00922329" w:rsidP="00922329">
      <w:pPr>
        <w:widowControl w:val="0"/>
        <w:autoSpaceDE w:val="0"/>
        <w:autoSpaceDN w:val="0"/>
        <w:adjustRightInd w:val="0"/>
        <w:jc w:val="both"/>
        <w:rPr>
          <w:rFonts w:eastAsiaTheme="minorEastAsia"/>
          <w:sz w:val="20"/>
          <w:szCs w:val="20"/>
        </w:rPr>
      </w:pPr>
      <w:r w:rsidRPr="00922329">
        <w:rPr>
          <w:rFonts w:eastAsiaTheme="minorEastAsia"/>
          <w:sz w:val="20"/>
          <w:szCs w:val="20"/>
        </w:rPr>
        <w:t>4.2. Сроки представления отчетов</w:t>
      </w:r>
      <w:r w:rsidR="00A1691D">
        <w:rPr>
          <w:rFonts w:eastAsiaTheme="minorEastAsia"/>
          <w:sz w:val="20"/>
          <w:szCs w:val="20"/>
        </w:rPr>
        <w:t xml:space="preserve"> о выполнении муниципального</w:t>
      </w:r>
      <w:r w:rsidRPr="00922329">
        <w:rPr>
          <w:rFonts w:eastAsiaTheme="minorEastAsia"/>
          <w:sz w:val="20"/>
          <w:szCs w:val="20"/>
        </w:rPr>
        <w:t xml:space="preserve"> задания      </w:t>
      </w:r>
      <w:r w:rsidR="001E1F43">
        <w:rPr>
          <w:rFonts w:eastAsiaTheme="minorEastAsia"/>
          <w:sz w:val="20"/>
          <w:szCs w:val="20"/>
        </w:rPr>
        <w:tab/>
      </w:r>
      <w:r w:rsidR="001E1F43">
        <w:rPr>
          <w:rFonts w:eastAsiaTheme="minorEastAsia"/>
          <w:sz w:val="20"/>
          <w:szCs w:val="20"/>
        </w:rPr>
        <w:tab/>
      </w:r>
      <w:r w:rsidR="00FA446D">
        <w:rPr>
          <w:rFonts w:eastAsiaTheme="minorEastAsia"/>
          <w:sz w:val="20"/>
          <w:szCs w:val="20"/>
        </w:rPr>
        <w:tab/>
      </w:r>
      <w:r w:rsidRPr="00922329">
        <w:rPr>
          <w:rFonts w:eastAsiaTheme="minorEastAsia"/>
          <w:sz w:val="20"/>
          <w:szCs w:val="20"/>
        </w:rPr>
        <w:t>_</w:t>
      </w:r>
      <w:r w:rsidR="00FA446D" w:rsidRPr="00FA446D">
        <w:rPr>
          <w:rFonts w:eastAsiaTheme="minorEastAsia"/>
          <w:sz w:val="20"/>
          <w:szCs w:val="20"/>
          <w:u w:val="single"/>
        </w:rPr>
        <w:t>до 10 числа следующего месяца</w:t>
      </w:r>
      <w:r w:rsidR="00FA446D" w:rsidRPr="00FA446D">
        <w:rPr>
          <w:rFonts w:eastAsiaTheme="minorEastAsia"/>
          <w:sz w:val="20"/>
          <w:szCs w:val="20"/>
        </w:rPr>
        <w:t xml:space="preserve"> </w:t>
      </w:r>
      <w:r w:rsidRPr="00922329">
        <w:rPr>
          <w:rFonts w:eastAsiaTheme="minorEastAsia"/>
          <w:sz w:val="20"/>
          <w:szCs w:val="20"/>
        </w:rPr>
        <w:t>__________</w:t>
      </w:r>
      <w:r w:rsidR="00FA446D">
        <w:rPr>
          <w:rFonts w:eastAsiaTheme="minorEastAsia"/>
          <w:sz w:val="20"/>
          <w:szCs w:val="20"/>
        </w:rPr>
        <w:t>_</w:t>
      </w:r>
      <w:r w:rsidRPr="00922329">
        <w:rPr>
          <w:rFonts w:eastAsiaTheme="minorEastAsia"/>
          <w:sz w:val="20"/>
          <w:szCs w:val="20"/>
        </w:rPr>
        <w:t>____________________</w:t>
      </w:r>
      <w:r w:rsidR="00FA446D">
        <w:rPr>
          <w:rFonts w:eastAsiaTheme="minorEastAsia"/>
          <w:sz w:val="20"/>
          <w:szCs w:val="20"/>
        </w:rPr>
        <w:t>________</w:t>
      </w:r>
    </w:p>
    <w:p w:rsidR="00922329" w:rsidRPr="00922329" w:rsidRDefault="00922329" w:rsidP="00922329">
      <w:pPr>
        <w:widowControl w:val="0"/>
        <w:autoSpaceDE w:val="0"/>
        <w:autoSpaceDN w:val="0"/>
        <w:adjustRightInd w:val="0"/>
        <w:jc w:val="both"/>
        <w:rPr>
          <w:rFonts w:eastAsiaTheme="minorEastAsia"/>
          <w:sz w:val="20"/>
          <w:szCs w:val="20"/>
        </w:rPr>
      </w:pPr>
      <w:r w:rsidRPr="00922329">
        <w:rPr>
          <w:rFonts w:eastAsiaTheme="minorEastAsia"/>
          <w:sz w:val="20"/>
          <w:szCs w:val="20"/>
        </w:rPr>
        <w:t>4.2.1. Сроки представления предварительного</w:t>
      </w:r>
      <w:r w:rsidR="00A1691D">
        <w:rPr>
          <w:rFonts w:eastAsiaTheme="minorEastAsia"/>
          <w:sz w:val="20"/>
          <w:szCs w:val="20"/>
        </w:rPr>
        <w:t xml:space="preserve"> </w:t>
      </w:r>
      <w:r w:rsidRPr="00922329">
        <w:rPr>
          <w:rFonts w:eastAsiaTheme="minorEastAsia"/>
          <w:sz w:val="20"/>
          <w:szCs w:val="20"/>
        </w:rPr>
        <w:t>отчета</w:t>
      </w:r>
      <w:r w:rsidR="00A1691D">
        <w:rPr>
          <w:rFonts w:eastAsiaTheme="minorEastAsia"/>
          <w:sz w:val="20"/>
          <w:szCs w:val="20"/>
        </w:rPr>
        <w:t xml:space="preserve"> о выполнении муниципального</w:t>
      </w:r>
      <w:r w:rsidR="00A1691D" w:rsidRPr="00922329">
        <w:rPr>
          <w:rFonts w:eastAsiaTheme="minorEastAsia"/>
          <w:sz w:val="20"/>
          <w:szCs w:val="20"/>
        </w:rPr>
        <w:t xml:space="preserve"> </w:t>
      </w:r>
      <w:r w:rsidRPr="00922329">
        <w:rPr>
          <w:rFonts w:eastAsiaTheme="minorEastAsia"/>
          <w:sz w:val="20"/>
          <w:szCs w:val="20"/>
        </w:rPr>
        <w:t>задания</w:t>
      </w:r>
      <w:r w:rsidR="00FA446D">
        <w:rPr>
          <w:rFonts w:eastAsiaTheme="minorEastAsia"/>
          <w:sz w:val="20"/>
          <w:szCs w:val="20"/>
        </w:rPr>
        <w:tab/>
      </w:r>
      <w:r w:rsidRPr="00922329">
        <w:rPr>
          <w:rFonts w:eastAsiaTheme="minorEastAsia"/>
          <w:sz w:val="20"/>
          <w:szCs w:val="20"/>
        </w:rPr>
        <w:t>_</w:t>
      </w:r>
      <w:r w:rsidR="00FA446D" w:rsidRPr="00FA446D">
        <w:rPr>
          <w:rFonts w:eastAsiaTheme="minorEastAsia"/>
          <w:sz w:val="20"/>
          <w:szCs w:val="20"/>
          <w:u w:val="single"/>
        </w:rPr>
        <w:t>в сроки, установленные Администрацией сельского поселения Алябьевский</w:t>
      </w:r>
      <w:r w:rsidRPr="00922329">
        <w:rPr>
          <w:rFonts w:eastAsiaTheme="minorEastAsia"/>
          <w:sz w:val="20"/>
          <w:szCs w:val="20"/>
        </w:rPr>
        <w:t>_</w:t>
      </w:r>
    </w:p>
    <w:p w:rsidR="00922329" w:rsidRPr="00922329" w:rsidRDefault="00922329" w:rsidP="00922329">
      <w:pPr>
        <w:widowControl w:val="0"/>
        <w:autoSpaceDE w:val="0"/>
        <w:autoSpaceDN w:val="0"/>
        <w:adjustRightInd w:val="0"/>
        <w:jc w:val="both"/>
        <w:rPr>
          <w:rFonts w:eastAsiaTheme="minorEastAsia"/>
          <w:sz w:val="20"/>
          <w:szCs w:val="20"/>
        </w:rPr>
      </w:pPr>
      <w:r w:rsidRPr="00922329">
        <w:rPr>
          <w:rFonts w:eastAsiaTheme="minorEastAsia"/>
          <w:sz w:val="20"/>
          <w:szCs w:val="20"/>
        </w:rPr>
        <w:t>4.3. Иные требования к отчетности</w:t>
      </w:r>
      <w:r w:rsidR="00A1691D">
        <w:rPr>
          <w:rFonts w:eastAsiaTheme="minorEastAsia"/>
          <w:sz w:val="20"/>
          <w:szCs w:val="20"/>
        </w:rPr>
        <w:t xml:space="preserve"> </w:t>
      </w:r>
      <w:r w:rsidRPr="00922329">
        <w:rPr>
          <w:rFonts w:eastAsiaTheme="minorEastAsia"/>
          <w:sz w:val="20"/>
          <w:szCs w:val="20"/>
        </w:rPr>
        <w:t xml:space="preserve">о выполнении </w:t>
      </w:r>
      <w:r w:rsidR="00A1691D">
        <w:rPr>
          <w:rFonts w:eastAsiaTheme="minorEastAsia"/>
          <w:sz w:val="20"/>
          <w:szCs w:val="20"/>
        </w:rPr>
        <w:t>муниципального</w:t>
      </w:r>
      <w:r w:rsidRPr="00922329">
        <w:rPr>
          <w:rFonts w:eastAsiaTheme="minorEastAsia"/>
          <w:sz w:val="20"/>
          <w:szCs w:val="20"/>
        </w:rPr>
        <w:t xml:space="preserve"> задания       </w:t>
      </w:r>
      <w:r w:rsidR="00FA446D">
        <w:rPr>
          <w:rFonts w:eastAsiaTheme="minorEastAsia"/>
          <w:sz w:val="20"/>
          <w:szCs w:val="20"/>
        </w:rPr>
        <w:tab/>
      </w:r>
      <w:r w:rsidR="00FA446D">
        <w:rPr>
          <w:rFonts w:eastAsiaTheme="minorEastAsia"/>
          <w:sz w:val="20"/>
          <w:szCs w:val="20"/>
        </w:rPr>
        <w:tab/>
      </w:r>
      <w:r w:rsidR="00FA446D">
        <w:rPr>
          <w:rFonts w:eastAsiaTheme="minorEastAsia"/>
          <w:sz w:val="20"/>
          <w:szCs w:val="20"/>
        </w:rPr>
        <w:tab/>
      </w:r>
      <w:r w:rsidRPr="00922329">
        <w:rPr>
          <w:rFonts w:eastAsiaTheme="minorEastAsia"/>
          <w:sz w:val="20"/>
          <w:szCs w:val="20"/>
        </w:rPr>
        <w:t>_</w:t>
      </w:r>
      <w:r w:rsidR="00FA446D" w:rsidRPr="00FA446D">
        <w:rPr>
          <w:rFonts w:eastAsiaTheme="minorEastAsia"/>
          <w:sz w:val="20"/>
          <w:szCs w:val="20"/>
          <w:u w:val="single"/>
        </w:rPr>
        <w:t>в полном объеме, точно в срок, с подтверждающими документами</w:t>
      </w:r>
      <w:r w:rsidR="00FA446D" w:rsidRPr="00FA446D">
        <w:rPr>
          <w:rFonts w:eastAsiaTheme="minorEastAsia"/>
          <w:sz w:val="20"/>
          <w:szCs w:val="20"/>
        </w:rPr>
        <w:t xml:space="preserve"> </w:t>
      </w:r>
      <w:r w:rsidR="00FA446D">
        <w:rPr>
          <w:rFonts w:eastAsiaTheme="minorEastAsia"/>
          <w:sz w:val="20"/>
          <w:szCs w:val="20"/>
        </w:rPr>
        <w:t>_________</w:t>
      </w:r>
    </w:p>
    <w:p w:rsidR="00922329" w:rsidRPr="00922329" w:rsidRDefault="00922329" w:rsidP="00922329">
      <w:pPr>
        <w:widowControl w:val="0"/>
        <w:autoSpaceDE w:val="0"/>
        <w:autoSpaceDN w:val="0"/>
        <w:adjustRightInd w:val="0"/>
        <w:jc w:val="both"/>
        <w:rPr>
          <w:rFonts w:eastAsiaTheme="minorEastAsia"/>
          <w:sz w:val="20"/>
          <w:szCs w:val="20"/>
        </w:rPr>
      </w:pPr>
      <w:r w:rsidRPr="00922329">
        <w:rPr>
          <w:rFonts w:eastAsiaTheme="minorEastAsia"/>
          <w:sz w:val="20"/>
          <w:szCs w:val="20"/>
        </w:rPr>
        <w:t>5. Иные показатели, связанные</w:t>
      </w:r>
      <w:r w:rsidR="00A1691D">
        <w:rPr>
          <w:rFonts w:eastAsiaTheme="minorEastAsia"/>
          <w:sz w:val="20"/>
          <w:szCs w:val="20"/>
        </w:rPr>
        <w:t xml:space="preserve"> </w:t>
      </w:r>
      <w:r w:rsidRPr="00922329">
        <w:rPr>
          <w:rFonts w:eastAsiaTheme="minorEastAsia"/>
          <w:sz w:val="20"/>
          <w:szCs w:val="20"/>
        </w:rPr>
        <w:t xml:space="preserve">с выполнением </w:t>
      </w:r>
      <w:r w:rsidR="00A1691D">
        <w:rPr>
          <w:rFonts w:eastAsiaTheme="minorEastAsia"/>
          <w:sz w:val="20"/>
          <w:szCs w:val="20"/>
        </w:rPr>
        <w:t xml:space="preserve">муниципального </w:t>
      </w:r>
      <w:r w:rsidRPr="00922329">
        <w:rPr>
          <w:rFonts w:eastAsiaTheme="minorEastAsia"/>
          <w:sz w:val="20"/>
          <w:szCs w:val="20"/>
        </w:rPr>
        <w:t xml:space="preserve">задания </w:t>
      </w:r>
      <w:hyperlink w:anchor="Par947" w:tooltip="&lt;10&gt; В числе иных показателей может быть указано допустимое (возможное) отклонение от выполнения государственного задания (части государственного задания), в пределах которого оно (его часть) считается выполненным, при принятии органом, осуществляющим функции " w:history="1">
        <w:r w:rsidRPr="00922329">
          <w:rPr>
            <w:rFonts w:eastAsiaTheme="minorEastAsia"/>
            <w:color w:val="0000FF"/>
            <w:sz w:val="20"/>
            <w:szCs w:val="20"/>
          </w:rPr>
          <w:t>&lt;10&gt;</w:t>
        </w:r>
      </w:hyperlink>
      <w:r w:rsidR="00FA446D">
        <w:rPr>
          <w:rFonts w:eastAsiaTheme="minorEastAsia"/>
          <w:sz w:val="20"/>
          <w:szCs w:val="20"/>
        </w:rPr>
        <w:tab/>
      </w:r>
      <w:r w:rsidR="00FA446D">
        <w:rPr>
          <w:rFonts w:eastAsiaTheme="minorEastAsia"/>
          <w:sz w:val="20"/>
          <w:szCs w:val="20"/>
        </w:rPr>
        <w:tab/>
      </w:r>
      <w:r w:rsidR="00FA446D">
        <w:rPr>
          <w:rFonts w:eastAsiaTheme="minorEastAsia"/>
          <w:sz w:val="20"/>
          <w:szCs w:val="20"/>
        </w:rPr>
        <w:tab/>
      </w:r>
      <w:r w:rsidRPr="00922329">
        <w:rPr>
          <w:rFonts w:eastAsiaTheme="minorEastAsia"/>
          <w:sz w:val="20"/>
          <w:szCs w:val="20"/>
        </w:rPr>
        <w:t>_</w:t>
      </w:r>
      <w:r w:rsidR="00FA446D" w:rsidRPr="00FA446D">
        <w:rPr>
          <w:rFonts w:eastAsiaTheme="minorEastAsia"/>
          <w:sz w:val="20"/>
          <w:szCs w:val="20"/>
          <w:u w:val="single"/>
        </w:rPr>
        <w:t>не установлены</w:t>
      </w:r>
      <w:r w:rsidRPr="00922329">
        <w:rPr>
          <w:rFonts w:eastAsiaTheme="minorEastAsia"/>
          <w:sz w:val="20"/>
          <w:szCs w:val="20"/>
        </w:rPr>
        <w:t>_____</w:t>
      </w:r>
      <w:r w:rsidR="00FA446D">
        <w:rPr>
          <w:rFonts w:eastAsiaTheme="minorEastAsia"/>
          <w:sz w:val="20"/>
          <w:szCs w:val="20"/>
        </w:rPr>
        <w:t>_______________________</w:t>
      </w:r>
      <w:r w:rsidRPr="00922329">
        <w:rPr>
          <w:rFonts w:eastAsiaTheme="minorEastAsia"/>
          <w:sz w:val="20"/>
          <w:szCs w:val="20"/>
        </w:rPr>
        <w:t>_________________________</w:t>
      </w:r>
    </w:p>
    <w:p w:rsidR="00922329" w:rsidRPr="00922329" w:rsidRDefault="00922329" w:rsidP="00922329">
      <w:pPr>
        <w:widowControl w:val="0"/>
        <w:autoSpaceDE w:val="0"/>
        <w:autoSpaceDN w:val="0"/>
        <w:adjustRightInd w:val="0"/>
        <w:jc w:val="both"/>
        <w:rPr>
          <w:rFonts w:eastAsiaTheme="minorEastAsia"/>
          <w:sz w:val="20"/>
          <w:szCs w:val="20"/>
        </w:rPr>
      </w:pPr>
    </w:p>
    <w:p w:rsidR="00922329" w:rsidRPr="00922329" w:rsidRDefault="00922329" w:rsidP="00922329">
      <w:pPr>
        <w:widowControl w:val="0"/>
        <w:autoSpaceDE w:val="0"/>
        <w:autoSpaceDN w:val="0"/>
        <w:adjustRightInd w:val="0"/>
        <w:ind w:firstLine="540"/>
        <w:jc w:val="both"/>
        <w:rPr>
          <w:rFonts w:eastAsiaTheme="minorEastAsia"/>
          <w:sz w:val="20"/>
          <w:szCs w:val="20"/>
        </w:rPr>
      </w:pPr>
      <w:r w:rsidRPr="00922329">
        <w:rPr>
          <w:rFonts w:eastAsiaTheme="minorEastAsia"/>
          <w:sz w:val="20"/>
          <w:szCs w:val="20"/>
        </w:rPr>
        <w:t>--------------------------------</w:t>
      </w:r>
    </w:p>
    <w:p w:rsidR="00922329" w:rsidRPr="00C64FF2" w:rsidRDefault="00922329" w:rsidP="00922329">
      <w:pPr>
        <w:widowControl w:val="0"/>
        <w:autoSpaceDE w:val="0"/>
        <w:autoSpaceDN w:val="0"/>
        <w:adjustRightInd w:val="0"/>
        <w:spacing w:before="240"/>
        <w:ind w:firstLine="540"/>
        <w:jc w:val="both"/>
        <w:rPr>
          <w:rFonts w:eastAsiaTheme="minorEastAsia"/>
          <w:sz w:val="16"/>
          <w:szCs w:val="16"/>
        </w:rPr>
      </w:pPr>
      <w:bookmarkStart w:id="4" w:name="Par938"/>
      <w:bookmarkEnd w:id="4"/>
      <w:r w:rsidRPr="00C64FF2">
        <w:rPr>
          <w:rFonts w:eastAsiaTheme="minorEastAsia"/>
          <w:sz w:val="16"/>
          <w:szCs w:val="16"/>
        </w:rPr>
        <w:t xml:space="preserve">&lt;1&gt; Номер </w:t>
      </w:r>
      <w:r w:rsidR="007633AF" w:rsidRPr="007633AF">
        <w:rPr>
          <w:rFonts w:eastAsiaTheme="minorEastAsia"/>
          <w:sz w:val="16"/>
          <w:szCs w:val="16"/>
        </w:rPr>
        <w:t>муниципального</w:t>
      </w:r>
      <w:r w:rsidRPr="00C64FF2">
        <w:rPr>
          <w:rFonts w:eastAsiaTheme="minorEastAsia"/>
          <w:sz w:val="16"/>
          <w:szCs w:val="16"/>
        </w:rPr>
        <w:t xml:space="preserve"> задания присваивается в системе "Электронный бюджет".</w:t>
      </w:r>
    </w:p>
    <w:p w:rsidR="00922329" w:rsidRPr="00C64FF2" w:rsidRDefault="00922329" w:rsidP="00922329">
      <w:pPr>
        <w:widowControl w:val="0"/>
        <w:autoSpaceDE w:val="0"/>
        <w:autoSpaceDN w:val="0"/>
        <w:adjustRightInd w:val="0"/>
        <w:spacing w:before="240"/>
        <w:ind w:firstLine="540"/>
        <w:jc w:val="both"/>
        <w:rPr>
          <w:rFonts w:eastAsiaTheme="minorEastAsia"/>
          <w:sz w:val="16"/>
          <w:szCs w:val="16"/>
        </w:rPr>
      </w:pPr>
      <w:bookmarkStart w:id="5" w:name="Par939"/>
      <w:bookmarkEnd w:id="5"/>
      <w:r w:rsidRPr="00C64FF2">
        <w:rPr>
          <w:rFonts w:eastAsiaTheme="minorEastAsia"/>
          <w:sz w:val="16"/>
          <w:szCs w:val="16"/>
        </w:rPr>
        <w:t xml:space="preserve">&lt;2&gt; Заполняется в случае досрочного прекращения выполнения </w:t>
      </w:r>
      <w:r w:rsidR="007633AF" w:rsidRPr="007633AF">
        <w:rPr>
          <w:rFonts w:eastAsiaTheme="minorEastAsia"/>
          <w:sz w:val="16"/>
          <w:szCs w:val="16"/>
        </w:rPr>
        <w:t>муниципального</w:t>
      </w:r>
      <w:r w:rsidRPr="00C64FF2">
        <w:rPr>
          <w:rFonts w:eastAsiaTheme="minorEastAsia"/>
          <w:sz w:val="16"/>
          <w:szCs w:val="16"/>
        </w:rPr>
        <w:t xml:space="preserve"> задания.</w:t>
      </w:r>
    </w:p>
    <w:p w:rsidR="00922329" w:rsidRPr="00C64FF2" w:rsidRDefault="00922329" w:rsidP="00922329">
      <w:pPr>
        <w:widowControl w:val="0"/>
        <w:autoSpaceDE w:val="0"/>
        <w:autoSpaceDN w:val="0"/>
        <w:adjustRightInd w:val="0"/>
        <w:spacing w:before="240"/>
        <w:ind w:firstLine="540"/>
        <w:jc w:val="both"/>
        <w:rPr>
          <w:rFonts w:eastAsiaTheme="minorEastAsia"/>
          <w:sz w:val="16"/>
          <w:szCs w:val="16"/>
        </w:rPr>
      </w:pPr>
      <w:bookmarkStart w:id="6" w:name="Par940"/>
      <w:bookmarkEnd w:id="6"/>
      <w:r w:rsidRPr="00C64FF2">
        <w:rPr>
          <w:rFonts w:eastAsiaTheme="minorEastAsia"/>
          <w:sz w:val="16"/>
          <w:szCs w:val="16"/>
        </w:rPr>
        <w:t xml:space="preserve">&lt;3&gt; Формируется при установлении </w:t>
      </w:r>
      <w:r w:rsidR="007633AF" w:rsidRPr="007633AF">
        <w:rPr>
          <w:rFonts w:eastAsiaTheme="minorEastAsia"/>
          <w:sz w:val="16"/>
          <w:szCs w:val="16"/>
        </w:rPr>
        <w:t>муниципального</w:t>
      </w:r>
      <w:r w:rsidRPr="00C64FF2">
        <w:rPr>
          <w:rFonts w:eastAsiaTheme="minorEastAsia"/>
          <w:sz w:val="16"/>
          <w:szCs w:val="16"/>
        </w:rPr>
        <w:t xml:space="preserve"> задания на оказание </w:t>
      </w:r>
      <w:r w:rsidR="007633AF">
        <w:rPr>
          <w:rFonts w:eastAsiaTheme="minorEastAsia"/>
          <w:sz w:val="16"/>
          <w:szCs w:val="16"/>
        </w:rPr>
        <w:t>муниципальн</w:t>
      </w:r>
      <w:r w:rsidRPr="00C64FF2">
        <w:rPr>
          <w:rFonts w:eastAsiaTheme="minorEastAsia"/>
          <w:sz w:val="16"/>
          <w:szCs w:val="16"/>
        </w:rPr>
        <w:t xml:space="preserve">ой услуги (услуг) и выполнение работы (работ) и содержит требования к оказанию </w:t>
      </w:r>
      <w:r w:rsidR="007633AF">
        <w:rPr>
          <w:rFonts w:eastAsiaTheme="minorEastAsia"/>
          <w:sz w:val="16"/>
          <w:szCs w:val="16"/>
        </w:rPr>
        <w:t>муниципальн</w:t>
      </w:r>
      <w:r w:rsidRPr="00C64FF2">
        <w:rPr>
          <w:rFonts w:eastAsiaTheme="minorEastAsia"/>
          <w:sz w:val="16"/>
          <w:szCs w:val="16"/>
        </w:rPr>
        <w:t xml:space="preserve">ой услуги (услуг) и выполнению работы (работ) раздельно по каждой из </w:t>
      </w:r>
      <w:r w:rsidR="007633AF">
        <w:rPr>
          <w:rFonts w:eastAsiaTheme="minorEastAsia"/>
          <w:sz w:val="16"/>
          <w:szCs w:val="16"/>
        </w:rPr>
        <w:t>муниципальн</w:t>
      </w:r>
      <w:r w:rsidRPr="00C64FF2">
        <w:rPr>
          <w:rFonts w:eastAsiaTheme="minorEastAsia"/>
          <w:sz w:val="16"/>
          <w:szCs w:val="16"/>
        </w:rPr>
        <w:t>ых услуг (работ) с указанием порядкового номера раздела.</w:t>
      </w:r>
    </w:p>
    <w:p w:rsidR="00922329" w:rsidRPr="00C64FF2" w:rsidRDefault="00922329" w:rsidP="00922329">
      <w:pPr>
        <w:widowControl w:val="0"/>
        <w:autoSpaceDE w:val="0"/>
        <w:autoSpaceDN w:val="0"/>
        <w:adjustRightInd w:val="0"/>
        <w:spacing w:before="240"/>
        <w:ind w:firstLine="540"/>
        <w:jc w:val="both"/>
        <w:rPr>
          <w:rFonts w:eastAsiaTheme="minorEastAsia"/>
          <w:sz w:val="16"/>
          <w:szCs w:val="16"/>
        </w:rPr>
      </w:pPr>
      <w:bookmarkStart w:id="7" w:name="Par941"/>
      <w:bookmarkEnd w:id="7"/>
      <w:r w:rsidRPr="00C64FF2">
        <w:rPr>
          <w:rFonts w:eastAsiaTheme="minorEastAsia"/>
          <w:sz w:val="16"/>
          <w:szCs w:val="16"/>
        </w:rPr>
        <w:t>&lt;4&gt; Заполняется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и единицами их измерения.</w:t>
      </w:r>
    </w:p>
    <w:p w:rsidR="00922329" w:rsidRPr="00C64FF2" w:rsidRDefault="00922329" w:rsidP="00922329">
      <w:pPr>
        <w:widowControl w:val="0"/>
        <w:autoSpaceDE w:val="0"/>
        <w:autoSpaceDN w:val="0"/>
        <w:adjustRightInd w:val="0"/>
        <w:spacing w:before="240"/>
        <w:ind w:firstLine="540"/>
        <w:jc w:val="both"/>
        <w:rPr>
          <w:rFonts w:eastAsiaTheme="minorEastAsia"/>
          <w:sz w:val="16"/>
          <w:szCs w:val="16"/>
        </w:rPr>
      </w:pPr>
      <w:bookmarkStart w:id="8" w:name="Par942"/>
      <w:bookmarkEnd w:id="8"/>
      <w:r w:rsidRPr="00C64FF2">
        <w:rPr>
          <w:rFonts w:eastAsiaTheme="minorEastAsia"/>
          <w:sz w:val="16"/>
          <w:szCs w:val="16"/>
        </w:rPr>
        <w:t>&lt;5&gt; Заполняется в соответствии с общероссийскими базовыми перечнями или федеральными перечнями.</w:t>
      </w:r>
    </w:p>
    <w:p w:rsidR="00922329" w:rsidRPr="00C64FF2" w:rsidRDefault="00922329" w:rsidP="00922329">
      <w:pPr>
        <w:widowControl w:val="0"/>
        <w:autoSpaceDE w:val="0"/>
        <w:autoSpaceDN w:val="0"/>
        <w:adjustRightInd w:val="0"/>
        <w:spacing w:before="240"/>
        <w:ind w:firstLine="540"/>
        <w:jc w:val="both"/>
        <w:rPr>
          <w:rFonts w:eastAsiaTheme="minorEastAsia"/>
          <w:sz w:val="16"/>
          <w:szCs w:val="16"/>
        </w:rPr>
      </w:pPr>
      <w:bookmarkStart w:id="9" w:name="Par943"/>
      <w:bookmarkEnd w:id="9"/>
      <w:r w:rsidRPr="00C64FF2">
        <w:rPr>
          <w:rFonts w:eastAsiaTheme="minorEastAsia"/>
          <w:sz w:val="16"/>
          <w:szCs w:val="16"/>
        </w:rPr>
        <w:t>&lt;6&gt; Заполняется в соответствии с кодом, указанным в общероссийском базовом перечне или федеральном перечне (при наличии).</w:t>
      </w:r>
    </w:p>
    <w:p w:rsidR="00922329" w:rsidRPr="00C64FF2" w:rsidRDefault="00922329" w:rsidP="00922329">
      <w:pPr>
        <w:widowControl w:val="0"/>
        <w:autoSpaceDE w:val="0"/>
        <w:autoSpaceDN w:val="0"/>
        <w:adjustRightInd w:val="0"/>
        <w:spacing w:before="240"/>
        <w:ind w:firstLine="540"/>
        <w:jc w:val="both"/>
        <w:rPr>
          <w:rFonts w:eastAsiaTheme="minorEastAsia"/>
          <w:sz w:val="16"/>
          <w:szCs w:val="16"/>
        </w:rPr>
      </w:pPr>
      <w:bookmarkStart w:id="10" w:name="Par944"/>
      <w:bookmarkEnd w:id="10"/>
      <w:r w:rsidRPr="00C64FF2">
        <w:rPr>
          <w:rFonts w:eastAsiaTheme="minorEastAsia"/>
          <w:sz w:val="16"/>
          <w:szCs w:val="16"/>
        </w:rPr>
        <w:t>&lt;7&gt;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922329" w:rsidRPr="00C64FF2" w:rsidRDefault="00922329" w:rsidP="00922329">
      <w:pPr>
        <w:widowControl w:val="0"/>
        <w:autoSpaceDE w:val="0"/>
        <w:autoSpaceDN w:val="0"/>
        <w:adjustRightInd w:val="0"/>
        <w:spacing w:before="240"/>
        <w:ind w:firstLine="540"/>
        <w:jc w:val="both"/>
        <w:rPr>
          <w:rFonts w:eastAsiaTheme="minorEastAsia"/>
          <w:sz w:val="16"/>
          <w:szCs w:val="16"/>
        </w:rPr>
      </w:pPr>
      <w:bookmarkStart w:id="11" w:name="Par945"/>
      <w:bookmarkEnd w:id="11"/>
      <w:r w:rsidRPr="00C64FF2">
        <w:rPr>
          <w:rFonts w:eastAsiaTheme="minorEastAsia"/>
          <w:sz w:val="16"/>
          <w:szCs w:val="16"/>
        </w:rPr>
        <w:t xml:space="preserve">&lt;8&gt;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w:t>
      </w:r>
      <w:r w:rsidR="007633AF">
        <w:rPr>
          <w:rFonts w:eastAsiaTheme="minorEastAsia"/>
          <w:sz w:val="16"/>
          <w:szCs w:val="16"/>
        </w:rPr>
        <w:t>муниципальн</w:t>
      </w:r>
      <w:r w:rsidRPr="00C64FF2">
        <w:rPr>
          <w:rFonts w:eastAsiaTheme="minorEastAsia"/>
          <w:sz w:val="16"/>
          <w:szCs w:val="16"/>
        </w:rPr>
        <w:t xml:space="preserve">ого задания. При оказании услуг (выполнении работ) на платной основе сверх установленного </w:t>
      </w:r>
      <w:r w:rsidR="007633AF" w:rsidRPr="007633AF">
        <w:rPr>
          <w:rFonts w:eastAsiaTheme="minorEastAsia"/>
          <w:sz w:val="16"/>
          <w:szCs w:val="16"/>
        </w:rPr>
        <w:t>муниципального</w:t>
      </w:r>
      <w:r w:rsidRPr="00C64FF2">
        <w:rPr>
          <w:rFonts w:eastAsiaTheme="minorEastAsia"/>
          <w:sz w:val="16"/>
          <w:szCs w:val="16"/>
        </w:rPr>
        <w:t xml:space="preserve"> задания указанный показатель не формируется.</w:t>
      </w:r>
    </w:p>
    <w:p w:rsidR="00922329" w:rsidRPr="00C64FF2" w:rsidRDefault="00922329" w:rsidP="00922329">
      <w:pPr>
        <w:widowControl w:val="0"/>
        <w:autoSpaceDE w:val="0"/>
        <w:autoSpaceDN w:val="0"/>
        <w:adjustRightInd w:val="0"/>
        <w:spacing w:before="240"/>
        <w:ind w:firstLine="540"/>
        <w:jc w:val="both"/>
        <w:rPr>
          <w:rFonts w:eastAsiaTheme="minorEastAsia"/>
          <w:sz w:val="16"/>
          <w:szCs w:val="16"/>
        </w:rPr>
      </w:pPr>
      <w:bookmarkStart w:id="12" w:name="Par946"/>
      <w:bookmarkEnd w:id="12"/>
      <w:r w:rsidRPr="00C64FF2">
        <w:rPr>
          <w:rFonts w:eastAsiaTheme="minorEastAsia"/>
          <w:sz w:val="16"/>
          <w:szCs w:val="16"/>
        </w:rPr>
        <w:t xml:space="preserve">&lt;9&gt; Заполняется в целом по </w:t>
      </w:r>
      <w:r w:rsidR="007633AF" w:rsidRPr="007633AF">
        <w:rPr>
          <w:rFonts w:eastAsiaTheme="minorEastAsia"/>
          <w:sz w:val="16"/>
          <w:szCs w:val="16"/>
        </w:rPr>
        <w:t>муниципально</w:t>
      </w:r>
      <w:r w:rsidRPr="00C64FF2">
        <w:rPr>
          <w:rFonts w:eastAsiaTheme="minorEastAsia"/>
          <w:sz w:val="16"/>
          <w:szCs w:val="16"/>
        </w:rPr>
        <w:t>му заданию.</w:t>
      </w:r>
    </w:p>
    <w:p w:rsidR="00922329" w:rsidRPr="00C64FF2" w:rsidRDefault="00922329" w:rsidP="00922329">
      <w:pPr>
        <w:widowControl w:val="0"/>
        <w:autoSpaceDE w:val="0"/>
        <w:autoSpaceDN w:val="0"/>
        <w:adjustRightInd w:val="0"/>
        <w:spacing w:before="240"/>
        <w:ind w:firstLine="540"/>
        <w:jc w:val="both"/>
        <w:rPr>
          <w:rFonts w:eastAsiaTheme="minorEastAsia"/>
          <w:sz w:val="16"/>
          <w:szCs w:val="16"/>
        </w:rPr>
      </w:pPr>
      <w:bookmarkStart w:id="13" w:name="Par947"/>
      <w:bookmarkEnd w:id="13"/>
      <w:r w:rsidRPr="00C64FF2">
        <w:rPr>
          <w:rFonts w:eastAsiaTheme="minorEastAsia"/>
          <w:sz w:val="16"/>
          <w:szCs w:val="16"/>
        </w:rPr>
        <w:t xml:space="preserve">&lt;10&gt; В числе иных показателей может быть указано допустимое (возможное) отклонение от выполнения </w:t>
      </w:r>
      <w:r w:rsidR="007633AF" w:rsidRPr="007633AF">
        <w:rPr>
          <w:rFonts w:eastAsiaTheme="minorEastAsia"/>
          <w:sz w:val="16"/>
          <w:szCs w:val="16"/>
        </w:rPr>
        <w:t>муниципального</w:t>
      </w:r>
      <w:r w:rsidRPr="00C64FF2">
        <w:rPr>
          <w:rFonts w:eastAsiaTheme="minorEastAsia"/>
          <w:sz w:val="16"/>
          <w:szCs w:val="16"/>
        </w:rPr>
        <w:t xml:space="preserve"> задания (части </w:t>
      </w:r>
      <w:r w:rsidR="007633AF" w:rsidRPr="007633AF">
        <w:rPr>
          <w:rFonts w:eastAsiaTheme="minorEastAsia"/>
          <w:sz w:val="16"/>
          <w:szCs w:val="16"/>
        </w:rPr>
        <w:t>муниципального</w:t>
      </w:r>
      <w:r w:rsidRPr="00C64FF2">
        <w:rPr>
          <w:rFonts w:eastAsiaTheme="minorEastAsia"/>
          <w:sz w:val="16"/>
          <w:szCs w:val="16"/>
        </w:rPr>
        <w:t xml:space="preserve"> задания), в пределах которого оно (его часть) считается выполненным, при принятии органом, осуществляющим функции и полномочия учредителя федеральных бюджетных или автономных учреждений, главным распорядителем средств федерального бюджета, в ведении которого находятся федеральные казенные учреждения, решения об установлении общего допустимого (возможного) отклонения от выполнения </w:t>
      </w:r>
      <w:r w:rsidR="007633AF" w:rsidRPr="007633AF">
        <w:rPr>
          <w:rFonts w:eastAsiaTheme="minorEastAsia"/>
          <w:sz w:val="16"/>
          <w:szCs w:val="16"/>
        </w:rPr>
        <w:t>муниципального</w:t>
      </w:r>
      <w:r w:rsidRPr="00C64FF2">
        <w:rPr>
          <w:rFonts w:eastAsiaTheme="minorEastAsia"/>
          <w:sz w:val="16"/>
          <w:szCs w:val="16"/>
        </w:rPr>
        <w:t xml:space="preserve">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w:anchor="Par480" w:tooltip="3.1. Показатели, характеризующие качество государственной услуги &lt;4&gt;" w:history="1">
        <w:r w:rsidRPr="00C64FF2">
          <w:rPr>
            <w:rFonts w:eastAsiaTheme="minorEastAsia"/>
            <w:color w:val="0000FF"/>
            <w:sz w:val="16"/>
            <w:szCs w:val="16"/>
          </w:rPr>
          <w:t>подпунктами 3.1</w:t>
        </w:r>
      </w:hyperlink>
      <w:r w:rsidRPr="00C64FF2">
        <w:rPr>
          <w:rFonts w:eastAsiaTheme="minorEastAsia"/>
          <w:sz w:val="16"/>
          <w:szCs w:val="16"/>
        </w:rPr>
        <w:t xml:space="preserve"> и </w:t>
      </w:r>
      <w:hyperlink w:anchor="Par556" w:tooltip="3.2. Показатели, характеризующие объем государственной услуги" w:history="1">
        <w:r w:rsidRPr="00C64FF2">
          <w:rPr>
            <w:rFonts w:eastAsiaTheme="minorEastAsia"/>
            <w:color w:val="0000FF"/>
            <w:sz w:val="16"/>
            <w:szCs w:val="16"/>
          </w:rPr>
          <w:t>3.2 частей I</w:t>
        </w:r>
      </w:hyperlink>
      <w:r w:rsidRPr="00C64FF2">
        <w:rPr>
          <w:rFonts w:eastAsiaTheme="minorEastAsia"/>
          <w:sz w:val="16"/>
          <w:szCs w:val="16"/>
        </w:rPr>
        <w:t xml:space="preserve"> и </w:t>
      </w:r>
      <w:hyperlink w:anchor="Par685" w:tooltip="               Часть II. Сведения о выполняемых работах &lt;3&gt;" w:history="1">
        <w:r w:rsidRPr="00C64FF2">
          <w:rPr>
            <w:rFonts w:eastAsiaTheme="minorEastAsia"/>
            <w:color w:val="0000FF"/>
            <w:sz w:val="16"/>
            <w:szCs w:val="16"/>
          </w:rPr>
          <w:t>II</w:t>
        </w:r>
      </w:hyperlink>
      <w:r w:rsidRPr="00C64FF2">
        <w:rPr>
          <w:rFonts w:eastAsiaTheme="minorEastAsia"/>
          <w:sz w:val="16"/>
          <w:szCs w:val="16"/>
        </w:rPr>
        <w:t xml:space="preserve"> настоящего</w:t>
      </w:r>
      <w:r w:rsidR="007633AF" w:rsidRPr="007633AF">
        <w:rPr>
          <w:rFonts w:eastAsiaTheme="minorEastAsia"/>
          <w:sz w:val="16"/>
          <w:szCs w:val="16"/>
        </w:rPr>
        <w:t xml:space="preserve"> муниципального</w:t>
      </w:r>
      <w:r w:rsidR="007633AF" w:rsidRPr="00C64FF2">
        <w:rPr>
          <w:rFonts w:eastAsiaTheme="minorEastAsia"/>
          <w:sz w:val="16"/>
          <w:szCs w:val="16"/>
        </w:rPr>
        <w:t xml:space="preserve"> </w:t>
      </w:r>
      <w:r w:rsidRPr="00C64FF2">
        <w:rPr>
          <w:rFonts w:eastAsiaTheme="minorEastAsia"/>
          <w:sz w:val="16"/>
          <w:szCs w:val="16"/>
        </w:rPr>
        <w:t xml:space="preserve">задания, принимают значения, равные установленному допустимому (возможному) отклонению от выполнения </w:t>
      </w:r>
      <w:r w:rsidR="007633AF" w:rsidRPr="007633AF">
        <w:rPr>
          <w:rFonts w:eastAsiaTheme="minorEastAsia"/>
          <w:sz w:val="16"/>
          <w:szCs w:val="16"/>
        </w:rPr>
        <w:t>муниципального</w:t>
      </w:r>
      <w:r w:rsidRPr="00C64FF2">
        <w:rPr>
          <w:rFonts w:eastAsiaTheme="minorEastAsia"/>
          <w:sz w:val="16"/>
          <w:szCs w:val="16"/>
        </w:rPr>
        <w:t xml:space="preserve"> задания (части </w:t>
      </w:r>
      <w:r w:rsidR="007633AF" w:rsidRPr="007633AF">
        <w:rPr>
          <w:rFonts w:eastAsiaTheme="minorEastAsia"/>
          <w:sz w:val="16"/>
          <w:szCs w:val="16"/>
        </w:rPr>
        <w:t>муниципального</w:t>
      </w:r>
      <w:r w:rsidRPr="00C64FF2">
        <w:rPr>
          <w:rFonts w:eastAsiaTheme="minorEastAsia"/>
          <w:sz w:val="16"/>
          <w:szCs w:val="16"/>
        </w:rPr>
        <w:t xml:space="preserve"> задания). В случае установления требования о представлении ежемесячных или ежеквартальных отчетов о выполнении </w:t>
      </w:r>
      <w:r w:rsidR="007633AF" w:rsidRPr="007633AF">
        <w:rPr>
          <w:rFonts w:eastAsiaTheme="minorEastAsia"/>
          <w:sz w:val="16"/>
          <w:szCs w:val="16"/>
        </w:rPr>
        <w:t>муниципального</w:t>
      </w:r>
      <w:r w:rsidRPr="00C64FF2">
        <w:rPr>
          <w:rFonts w:eastAsiaTheme="minorEastAsia"/>
          <w:sz w:val="16"/>
          <w:szCs w:val="16"/>
        </w:rPr>
        <w:t xml:space="preserve"> задания в числе иных показателей устанавливаются показатели выполнения </w:t>
      </w:r>
      <w:r w:rsidR="007633AF" w:rsidRPr="007633AF">
        <w:rPr>
          <w:rFonts w:eastAsiaTheme="minorEastAsia"/>
          <w:sz w:val="16"/>
          <w:szCs w:val="16"/>
        </w:rPr>
        <w:t>муниципального</w:t>
      </w:r>
      <w:r w:rsidRPr="00C64FF2">
        <w:rPr>
          <w:rFonts w:eastAsiaTheme="minorEastAsia"/>
          <w:sz w:val="16"/>
          <w:szCs w:val="16"/>
        </w:rPr>
        <w:t xml:space="preserve"> задания в процентах от годового объема оказания </w:t>
      </w:r>
      <w:r w:rsidR="007633AF">
        <w:rPr>
          <w:rFonts w:eastAsiaTheme="minorEastAsia"/>
          <w:sz w:val="16"/>
          <w:szCs w:val="16"/>
        </w:rPr>
        <w:t>муниципальных</w:t>
      </w:r>
      <w:r w:rsidRPr="00C64FF2">
        <w:rPr>
          <w:rFonts w:eastAsiaTheme="minorEastAsia"/>
          <w:sz w:val="16"/>
          <w:szCs w:val="16"/>
        </w:rPr>
        <w:t xml:space="preserve"> услуг (выполнения работ) или в абсолютных величинах как для </w:t>
      </w:r>
      <w:r w:rsidR="007633AF" w:rsidRPr="007633AF">
        <w:rPr>
          <w:rFonts w:eastAsiaTheme="minorEastAsia"/>
          <w:sz w:val="16"/>
          <w:szCs w:val="16"/>
        </w:rPr>
        <w:t>муниципального</w:t>
      </w:r>
      <w:r w:rsidRPr="00C64FF2">
        <w:rPr>
          <w:rFonts w:eastAsiaTheme="minorEastAsia"/>
          <w:sz w:val="16"/>
          <w:szCs w:val="16"/>
        </w:rPr>
        <w:t xml:space="preserve"> задания в целом, так и относительно его части (в том числе с учетом неравномерного оказания </w:t>
      </w:r>
      <w:r w:rsidR="007633AF">
        <w:rPr>
          <w:rFonts w:eastAsiaTheme="minorEastAsia"/>
          <w:sz w:val="16"/>
          <w:szCs w:val="16"/>
        </w:rPr>
        <w:t>муниципальн</w:t>
      </w:r>
      <w:r w:rsidRPr="00C64FF2">
        <w:rPr>
          <w:rFonts w:eastAsiaTheme="minorEastAsia"/>
          <w:sz w:val="16"/>
          <w:szCs w:val="16"/>
        </w:rPr>
        <w:t>ых услуг (выполнения работ) в течение календарного года).</w:t>
      </w:r>
    </w:p>
    <w:p w:rsidR="006C2401" w:rsidRDefault="006C2401" w:rsidP="006C2401">
      <w:pPr>
        <w:spacing w:after="160" w:line="259" w:lineRule="auto"/>
        <w:jc w:val="right"/>
        <w:rPr>
          <w:b/>
          <w:sz w:val="20"/>
          <w:szCs w:val="20"/>
        </w:rPr>
      </w:pPr>
    </w:p>
    <w:p w:rsidR="006C2401" w:rsidRDefault="006C2401" w:rsidP="006C2401">
      <w:pPr>
        <w:spacing w:after="160" w:line="259" w:lineRule="auto"/>
        <w:jc w:val="right"/>
        <w:rPr>
          <w:b/>
          <w:sz w:val="20"/>
          <w:szCs w:val="20"/>
        </w:rPr>
      </w:pPr>
    </w:p>
    <w:p w:rsidR="006C2401" w:rsidRDefault="006C2401" w:rsidP="006C2401">
      <w:pPr>
        <w:spacing w:after="160" w:line="259" w:lineRule="auto"/>
        <w:jc w:val="right"/>
        <w:rPr>
          <w:b/>
          <w:sz w:val="20"/>
          <w:szCs w:val="20"/>
        </w:rPr>
      </w:pPr>
    </w:p>
    <w:p w:rsidR="008E0F55" w:rsidRPr="005D171F" w:rsidRDefault="006C2401" w:rsidP="00BD5E05">
      <w:pPr>
        <w:spacing w:after="160" w:line="259" w:lineRule="auto"/>
        <w:jc w:val="center"/>
        <w:rPr>
          <w:b/>
          <w:color w:val="FFFFFF" w:themeColor="background1"/>
          <w:sz w:val="20"/>
          <w:szCs w:val="20"/>
        </w:rPr>
        <w:sectPr w:rsidR="008E0F55" w:rsidRPr="005D171F" w:rsidSect="00C6775F">
          <w:headerReference w:type="even" r:id="rId31"/>
          <w:headerReference w:type="default" r:id="rId32"/>
          <w:headerReference w:type="first" r:id="rId33"/>
          <w:pgSz w:w="16838" w:h="11906" w:orient="landscape"/>
          <w:pgMar w:top="851" w:right="678" w:bottom="1276" w:left="851" w:header="709" w:footer="709" w:gutter="0"/>
          <w:cols w:space="708"/>
          <w:docGrid w:linePitch="360"/>
        </w:sectPr>
      </w:pPr>
      <w:r w:rsidRPr="005D171F">
        <w:rPr>
          <w:b/>
          <w:color w:val="FFFFFF" w:themeColor="background1"/>
          <w:sz w:val="20"/>
          <w:szCs w:val="20"/>
        </w:rPr>
        <w:t>3</w:t>
      </w:r>
    </w:p>
    <w:p w:rsidR="008831FC" w:rsidRPr="00A0337F" w:rsidRDefault="008831FC" w:rsidP="008831FC">
      <w:pPr>
        <w:ind w:right="72"/>
        <w:jc w:val="center"/>
      </w:pPr>
      <w:r w:rsidRPr="00A0337F">
        <w:lastRenderedPageBreak/>
        <w:t>_________________________________________________</w:t>
      </w:r>
      <w:r w:rsidR="00AE0C63">
        <w:t>_______________________________</w:t>
      </w:r>
    </w:p>
    <w:p w:rsidR="008831FC" w:rsidRPr="00A0337F" w:rsidRDefault="008831FC" w:rsidP="008831FC">
      <w:pPr>
        <w:pStyle w:val="31"/>
        <w:ind w:right="-1"/>
        <w:rPr>
          <w:szCs w:val="24"/>
        </w:rPr>
      </w:pPr>
      <w:r w:rsidRPr="00A0337F">
        <w:rPr>
          <w:b/>
          <w:szCs w:val="24"/>
        </w:rPr>
        <w:t xml:space="preserve">                                                             ПОСТАНОВЛЕНИЕ</w:t>
      </w:r>
    </w:p>
    <w:p w:rsidR="008831FC" w:rsidRPr="00F75078" w:rsidRDefault="008831FC" w:rsidP="008831FC">
      <w:pPr>
        <w:jc w:val="center"/>
        <w:rPr>
          <w:b/>
        </w:rPr>
      </w:pPr>
      <w:r w:rsidRPr="00A0337F">
        <w:rPr>
          <w:b/>
        </w:rPr>
        <w:t>АДМИНИСТРАЦИИ СЕЛЬСКОГО</w:t>
      </w:r>
      <w:r w:rsidRPr="00F75078">
        <w:rPr>
          <w:b/>
        </w:rPr>
        <w:t xml:space="preserve"> ПОСЕЛЕНИЯ АЛЯБЬЕВСКИЙ</w:t>
      </w:r>
    </w:p>
    <w:p w:rsidR="008831FC" w:rsidRPr="00F75078" w:rsidRDefault="008831FC" w:rsidP="008831FC">
      <w:pPr>
        <w:jc w:val="both"/>
        <w:rPr>
          <w:sz w:val="20"/>
          <w:szCs w:val="20"/>
        </w:rPr>
      </w:pPr>
      <w:r w:rsidRPr="00F75078">
        <w:rPr>
          <w:sz w:val="20"/>
          <w:szCs w:val="20"/>
        </w:rPr>
        <w:t xml:space="preserve">                                                                                           </w:t>
      </w:r>
    </w:p>
    <w:p w:rsidR="00AE0C63" w:rsidRPr="00E03A14" w:rsidRDefault="00AE0C63" w:rsidP="00AE0C63">
      <w:pPr>
        <w:rPr>
          <w:sz w:val="20"/>
          <w:szCs w:val="20"/>
          <w:lang w:eastAsia="en-US"/>
        </w:rPr>
      </w:pPr>
      <w:r w:rsidRPr="00E03A14">
        <w:rPr>
          <w:sz w:val="20"/>
          <w:szCs w:val="20"/>
          <w:lang w:eastAsia="en-US"/>
        </w:rPr>
        <w:t xml:space="preserve"> </w:t>
      </w:r>
      <w:proofErr w:type="gramStart"/>
      <w:r w:rsidRPr="00E03A14">
        <w:rPr>
          <w:sz w:val="20"/>
          <w:szCs w:val="20"/>
          <w:lang w:eastAsia="en-US"/>
        </w:rPr>
        <w:t>« 13</w:t>
      </w:r>
      <w:proofErr w:type="gramEnd"/>
      <w:r w:rsidRPr="00E03A14">
        <w:rPr>
          <w:sz w:val="20"/>
          <w:szCs w:val="20"/>
          <w:lang w:eastAsia="en-US"/>
        </w:rPr>
        <w:t xml:space="preserve"> » января  2023  г.                                                                                                                                              </w:t>
      </w:r>
      <w:r>
        <w:rPr>
          <w:sz w:val="20"/>
          <w:szCs w:val="20"/>
          <w:lang w:eastAsia="en-US"/>
        </w:rPr>
        <w:t xml:space="preserve">  </w:t>
      </w:r>
      <w:r w:rsidRPr="00E03A14">
        <w:rPr>
          <w:sz w:val="20"/>
          <w:szCs w:val="20"/>
          <w:lang w:eastAsia="en-US"/>
        </w:rPr>
        <w:t>№ 4</w:t>
      </w:r>
    </w:p>
    <w:p w:rsidR="00AE0C63" w:rsidRPr="00E03A14" w:rsidRDefault="00AE0C63" w:rsidP="00AE0C63">
      <w:pPr>
        <w:tabs>
          <w:tab w:val="left" w:pos="7485"/>
        </w:tabs>
        <w:rPr>
          <w:sz w:val="20"/>
          <w:szCs w:val="20"/>
          <w:lang w:eastAsia="en-US"/>
        </w:rPr>
      </w:pPr>
    </w:p>
    <w:p w:rsidR="00AE0C63" w:rsidRPr="009E6A68" w:rsidRDefault="00AE0C63" w:rsidP="00AE0C63">
      <w:pPr>
        <w:ind w:right="4818"/>
        <w:jc w:val="both"/>
        <w:rPr>
          <w:bCs/>
          <w:sz w:val="20"/>
          <w:szCs w:val="20"/>
          <w:lang w:eastAsia="en-US"/>
        </w:rPr>
      </w:pPr>
      <w:r w:rsidRPr="009E6A68">
        <w:rPr>
          <w:bCs/>
          <w:sz w:val="20"/>
          <w:szCs w:val="20"/>
          <w:lang w:eastAsia="en-US"/>
        </w:rPr>
        <w:t>О внесении изменений в постановление Администрации сельского поселения Алябьевский от 06.08.2019 № 138 «О создании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на территории сельского поселения Алябьевский»</w:t>
      </w:r>
    </w:p>
    <w:p w:rsidR="00AE0C63" w:rsidRPr="009E6A68" w:rsidRDefault="00AE0C63" w:rsidP="00AE0C63">
      <w:pPr>
        <w:rPr>
          <w:sz w:val="20"/>
          <w:szCs w:val="20"/>
        </w:rPr>
      </w:pPr>
    </w:p>
    <w:p w:rsidR="00AE0C63" w:rsidRPr="009E6A68" w:rsidRDefault="00AE0C63" w:rsidP="00AE0C63">
      <w:pPr>
        <w:ind w:firstLine="708"/>
        <w:jc w:val="both"/>
        <w:rPr>
          <w:sz w:val="20"/>
          <w:szCs w:val="20"/>
        </w:rPr>
      </w:pPr>
      <w:r w:rsidRPr="009E6A68">
        <w:rPr>
          <w:sz w:val="20"/>
          <w:szCs w:val="20"/>
        </w:rPr>
        <w:t>В соответствии с  Федеральным законом от 06.10.2003 г. №131-ФЗ  «Об общих принципах организации местного самоуправления в Российской Федерации», постановлением правительства Российской Федерации от 28.09.2022 г. № 1708 «</w:t>
      </w:r>
      <w:hyperlink r:id="rId34" w:history="1">
        <w:r w:rsidRPr="009E6A68">
          <w:rPr>
            <w:rStyle w:val="a9"/>
            <w:bCs/>
            <w:sz w:val="20"/>
            <w:szCs w:val="20"/>
            <w:shd w:val="clear" w:color="auto" w:fill="FFFFFF"/>
          </w:rPr>
          <w:t>О внесении изменений в некоторые акты Правительства Российской Федерации"</w:t>
        </w:r>
      </w:hyperlink>
      <w:r w:rsidRPr="009E6A68">
        <w:rPr>
          <w:sz w:val="20"/>
          <w:szCs w:val="20"/>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Уставом сельского поселения Алябьевский:</w:t>
      </w:r>
    </w:p>
    <w:p w:rsidR="00AE0C63" w:rsidRPr="004C73ED" w:rsidRDefault="00AE0C63" w:rsidP="00AE0C63">
      <w:pPr>
        <w:ind w:firstLine="708"/>
        <w:jc w:val="both"/>
        <w:rPr>
          <w:sz w:val="20"/>
          <w:szCs w:val="20"/>
        </w:rPr>
      </w:pPr>
      <w:r w:rsidRPr="009E6A68">
        <w:rPr>
          <w:sz w:val="20"/>
          <w:szCs w:val="20"/>
        </w:rPr>
        <w:t>1. Внести в приложение 2 к постановлению  Администрации сельского поселения Алябьевский от 06.08.2019 № 138 «О создании межведомственной комиссии по оценке и обследованию помещения в целях признания его жилым помещением, жилого п</w:t>
      </w:r>
      <w:r w:rsidRPr="004C73ED">
        <w:rPr>
          <w:sz w:val="20"/>
          <w:szCs w:val="20"/>
        </w:rPr>
        <w:t>омещения пригодным (непригодным) для проживания граждан и многоквартирного дома аварийным и подлежащим сносу или реконструкции на территории сельского поселения Алябьевский» изменения, исключить слова «начальник (уполномоченное лицо) отдела надзорной деятельности и профилактической работы по г. Югорск, Советский и Советскому району управления надзорной деятельности и профилактической работы Главного управления МЧС России  по Ханты-Мансийскому автономному округу-Югре».</w:t>
      </w:r>
    </w:p>
    <w:p w:rsidR="00AE0C63" w:rsidRPr="004C73ED" w:rsidRDefault="00AE0C63" w:rsidP="00AE0C63">
      <w:pPr>
        <w:ind w:right="-1" w:firstLine="708"/>
        <w:jc w:val="both"/>
        <w:rPr>
          <w:sz w:val="20"/>
          <w:szCs w:val="20"/>
        </w:rPr>
      </w:pPr>
      <w:r w:rsidRPr="004C73ED">
        <w:rPr>
          <w:sz w:val="20"/>
          <w:szCs w:val="20"/>
        </w:rPr>
        <w:t xml:space="preserve">2. Опубликовать </w:t>
      </w:r>
      <w:proofErr w:type="gramStart"/>
      <w:r w:rsidRPr="004C73ED">
        <w:rPr>
          <w:sz w:val="20"/>
          <w:szCs w:val="20"/>
        </w:rPr>
        <w:t>настоящее  постановление</w:t>
      </w:r>
      <w:proofErr w:type="gramEnd"/>
      <w:r w:rsidRPr="004C73ED">
        <w:rPr>
          <w:sz w:val="20"/>
          <w:szCs w:val="20"/>
        </w:rPr>
        <w:t xml:space="preserve"> в периодическом издании органов местного самоуправления  в бюллетене «Алябьевский вестник» и разместить на официальном сайте Администрации сельского поселения Алябьевский в сети Интернет.</w:t>
      </w:r>
    </w:p>
    <w:p w:rsidR="00AE0C63" w:rsidRPr="004C73ED" w:rsidRDefault="00AE0C63" w:rsidP="00AE0C63">
      <w:pPr>
        <w:ind w:firstLine="708"/>
        <w:jc w:val="both"/>
        <w:rPr>
          <w:sz w:val="20"/>
          <w:szCs w:val="20"/>
        </w:rPr>
      </w:pPr>
      <w:r w:rsidRPr="004C73ED">
        <w:rPr>
          <w:sz w:val="20"/>
          <w:szCs w:val="20"/>
        </w:rPr>
        <w:t xml:space="preserve">3. Настоящее постановление вступает в силу с </w:t>
      </w:r>
      <w:proofErr w:type="gramStart"/>
      <w:r w:rsidRPr="004C73ED">
        <w:rPr>
          <w:sz w:val="20"/>
          <w:szCs w:val="20"/>
        </w:rPr>
        <w:t>момента  его</w:t>
      </w:r>
      <w:proofErr w:type="gramEnd"/>
      <w:r w:rsidRPr="004C73ED">
        <w:rPr>
          <w:sz w:val="20"/>
          <w:szCs w:val="20"/>
        </w:rPr>
        <w:t xml:space="preserve"> официального опубликования.</w:t>
      </w:r>
    </w:p>
    <w:p w:rsidR="00AE0C63" w:rsidRPr="004C73ED" w:rsidRDefault="00AE0C63" w:rsidP="00AE0C63">
      <w:pPr>
        <w:jc w:val="both"/>
        <w:rPr>
          <w:sz w:val="20"/>
          <w:szCs w:val="20"/>
        </w:rPr>
      </w:pPr>
    </w:p>
    <w:p w:rsidR="00AE0C63" w:rsidRPr="004C73ED" w:rsidRDefault="00AE0C63" w:rsidP="00AE0C63">
      <w:pPr>
        <w:jc w:val="both"/>
        <w:rPr>
          <w:sz w:val="20"/>
          <w:szCs w:val="20"/>
        </w:rPr>
      </w:pPr>
    </w:p>
    <w:p w:rsidR="00AE0C63" w:rsidRPr="004C73ED" w:rsidRDefault="00AE0C63" w:rsidP="00AE0C63">
      <w:pPr>
        <w:jc w:val="both"/>
        <w:rPr>
          <w:sz w:val="20"/>
          <w:szCs w:val="20"/>
        </w:rPr>
      </w:pPr>
      <w:r w:rsidRPr="004C73ED">
        <w:rPr>
          <w:sz w:val="20"/>
          <w:szCs w:val="20"/>
        </w:rPr>
        <w:t>Глава сельского поселения Алябьевский                                                            А.А. Кудрина</w:t>
      </w:r>
    </w:p>
    <w:p w:rsidR="00AE0C63" w:rsidRPr="004C73ED" w:rsidRDefault="00AE0C63" w:rsidP="00AE0C63">
      <w:pPr>
        <w:ind w:right="-1"/>
        <w:jc w:val="both"/>
        <w:rPr>
          <w:sz w:val="20"/>
          <w:szCs w:val="20"/>
        </w:rPr>
      </w:pPr>
    </w:p>
    <w:p w:rsidR="008831FC" w:rsidRPr="004C73ED" w:rsidRDefault="008831FC" w:rsidP="008831FC">
      <w:pPr>
        <w:pStyle w:val="1"/>
        <w:ind w:right="5528"/>
        <w:jc w:val="both"/>
        <w:rPr>
          <w:bCs/>
          <w:sz w:val="20"/>
        </w:rPr>
      </w:pPr>
    </w:p>
    <w:p w:rsidR="008831FC" w:rsidRPr="004C73ED" w:rsidRDefault="008831FC" w:rsidP="008831FC">
      <w:pPr>
        <w:rPr>
          <w:sz w:val="20"/>
          <w:szCs w:val="20"/>
        </w:rPr>
      </w:pPr>
    </w:p>
    <w:p w:rsidR="008831FC" w:rsidRPr="004C73ED" w:rsidRDefault="008831FC" w:rsidP="008831FC">
      <w:pPr>
        <w:jc w:val="both"/>
        <w:rPr>
          <w:sz w:val="20"/>
          <w:szCs w:val="20"/>
        </w:rPr>
      </w:pPr>
    </w:p>
    <w:p w:rsidR="006C2401" w:rsidRPr="004C73ED" w:rsidRDefault="006C2401" w:rsidP="008831FC">
      <w:pPr>
        <w:jc w:val="both"/>
        <w:rPr>
          <w:sz w:val="20"/>
          <w:szCs w:val="20"/>
        </w:rPr>
      </w:pPr>
    </w:p>
    <w:p w:rsidR="00AE0C63" w:rsidRPr="004C73ED" w:rsidRDefault="00AE0C63" w:rsidP="008831FC">
      <w:pPr>
        <w:jc w:val="both"/>
        <w:rPr>
          <w:sz w:val="20"/>
          <w:szCs w:val="20"/>
        </w:rPr>
      </w:pPr>
    </w:p>
    <w:p w:rsidR="00AE0C63" w:rsidRPr="004C73ED" w:rsidRDefault="00AE0C63" w:rsidP="008831FC">
      <w:pPr>
        <w:jc w:val="both"/>
        <w:rPr>
          <w:sz w:val="20"/>
          <w:szCs w:val="20"/>
        </w:rPr>
      </w:pPr>
    </w:p>
    <w:p w:rsidR="00AE0C63" w:rsidRPr="004C73ED" w:rsidRDefault="00AE0C63" w:rsidP="00AE0C63">
      <w:pPr>
        <w:ind w:right="72"/>
        <w:jc w:val="center"/>
      </w:pPr>
      <w:r w:rsidRPr="004C73ED">
        <w:t>________________________________________________________________________________</w:t>
      </w:r>
    </w:p>
    <w:p w:rsidR="00AE0C63" w:rsidRPr="004C73ED" w:rsidRDefault="00AE0C63" w:rsidP="00AE0C63">
      <w:pPr>
        <w:pStyle w:val="31"/>
        <w:ind w:right="-1"/>
        <w:rPr>
          <w:szCs w:val="24"/>
        </w:rPr>
      </w:pPr>
      <w:r w:rsidRPr="004C73ED">
        <w:rPr>
          <w:b/>
          <w:szCs w:val="24"/>
        </w:rPr>
        <w:t xml:space="preserve">                                                             ПОСТАНОВЛЕНИЕ</w:t>
      </w:r>
    </w:p>
    <w:p w:rsidR="00AE0C63" w:rsidRPr="004C73ED" w:rsidRDefault="00AE0C63" w:rsidP="00AE0C63">
      <w:pPr>
        <w:jc w:val="center"/>
        <w:rPr>
          <w:b/>
        </w:rPr>
      </w:pPr>
      <w:r w:rsidRPr="004C73ED">
        <w:rPr>
          <w:b/>
        </w:rPr>
        <w:t>АДМИНИСТРАЦИИ СЕЛЬСКОГО ПОСЕЛЕНИЯ АЛЯБЬЕВСКИЙ</w:t>
      </w:r>
    </w:p>
    <w:p w:rsidR="00AE0C63" w:rsidRPr="004C73ED" w:rsidRDefault="00AE0C63" w:rsidP="00AE0C63">
      <w:pPr>
        <w:jc w:val="both"/>
        <w:rPr>
          <w:sz w:val="20"/>
          <w:szCs w:val="20"/>
        </w:rPr>
      </w:pPr>
      <w:r w:rsidRPr="004C73ED">
        <w:rPr>
          <w:sz w:val="20"/>
          <w:szCs w:val="20"/>
        </w:rPr>
        <w:t xml:space="preserve">                                                                                           </w:t>
      </w:r>
    </w:p>
    <w:p w:rsidR="00AE0C63" w:rsidRPr="004C73ED" w:rsidRDefault="00AE0C63" w:rsidP="00AE0C63">
      <w:pPr>
        <w:rPr>
          <w:sz w:val="20"/>
          <w:szCs w:val="20"/>
          <w:lang w:eastAsia="en-US"/>
        </w:rPr>
      </w:pPr>
      <w:r w:rsidRPr="004C73ED">
        <w:rPr>
          <w:sz w:val="20"/>
          <w:szCs w:val="20"/>
          <w:lang w:eastAsia="en-US"/>
        </w:rPr>
        <w:t xml:space="preserve"> </w:t>
      </w:r>
      <w:proofErr w:type="gramStart"/>
      <w:r w:rsidRPr="004C73ED">
        <w:rPr>
          <w:sz w:val="20"/>
          <w:szCs w:val="20"/>
          <w:lang w:eastAsia="en-US"/>
        </w:rPr>
        <w:t>« 1</w:t>
      </w:r>
      <w:r w:rsidR="009B288E" w:rsidRPr="004C73ED">
        <w:rPr>
          <w:sz w:val="20"/>
          <w:szCs w:val="20"/>
          <w:lang w:eastAsia="en-US"/>
        </w:rPr>
        <w:t>8</w:t>
      </w:r>
      <w:proofErr w:type="gramEnd"/>
      <w:r w:rsidRPr="004C73ED">
        <w:rPr>
          <w:sz w:val="20"/>
          <w:szCs w:val="20"/>
          <w:lang w:eastAsia="en-US"/>
        </w:rPr>
        <w:t xml:space="preserve"> » января  2023  г.                                                                                                                                                № </w:t>
      </w:r>
      <w:r w:rsidR="009B288E" w:rsidRPr="004C73ED">
        <w:rPr>
          <w:sz w:val="20"/>
          <w:szCs w:val="20"/>
          <w:lang w:eastAsia="en-US"/>
        </w:rPr>
        <w:t>6</w:t>
      </w:r>
    </w:p>
    <w:p w:rsidR="00AE0C63" w:rsidRPr="004C73ED" w:rsidRDefault="00AE0C63" w:rsidP="008831FC">
      <w:pPr>
        <w:jc w:val="both"/>
        <w:rPr>
          <w:sz w:val="20"/>
          <w:szCs w:val="20"/>
        </w:rPr>
      </w:pPr>
    </w:p>
    <w:p w:rsidR="009B288E" w:rsidRPr="004C73ED" w:rsidRDefault="009B288E" w:rsidP="009B288E">
      <w:pPr>
        <w:ind w:right="4478"/>
        <w:jc w:val="both"/>
        <w:rPr>
          <w:sz w:val="20"/>
          <w:szCs w:val="20"/>
        </w:rPr>
      </w:pPr>
      <w:r w:rsidRPr="004C73ED">
        <w:rPr>
          <w:sz w:val="20"/>
          <w:szCs w:val="20"/>
        </w:rPr>
        <w:t>О внесении изменений в постановление Администрации сельского поселения Алябьевский   от 28.12.2022 г. № 315 «Об утверждении Плана финансово-хозяйственной деятельности Муниципального бюджетного учреждения Сельский культурно-спортивный оздоровительный комплекс «Авангард» сельского поселения Алябьевский в 2023 году»</w:t>
      </w:r>
    </w:p>
    <w:p w:rsidR="009B288E" w:rsidRPr="004C73ED" w:rsidRDefault="009B288E" w:rsidP="009B288E">
      <w:pPr>
        <w:rPr>
          <w:sz w:val="20"/>
          <w:szCs w:val="20"/>
        </w:rPr>
      </w:pPr>
    </w:p>
    <w:p w:rsidR="009B288E" w:rsidRPr="004C73ED" w:rsidRDefault="009B288E" w:rsidP="009B288E">
      <w:pPr>
        <w:shd w:val="clear" w:color="auto" w:fill="FFFFFF"/>
        <w:jc w:val="both"/>
        <w:rPr>
          <w:spacing w:val="3"/>
          <w:sz w:val="20"/>
          <w:szCs w:val="20"/>
        </w:rPr>
      </w:pPr>
      <w:r w:rsidRPr="004C73ED">
        <w:rPr>
          <w:sz w:val="20"/>
          <w:szCs w:val="20"/>
        </w:rPr>
        <w:tab/>
        <w:t>В соответствии с решением Совета депутатов сельского поселения Алябьевский от 22.12.2022 г. № 197 «</w:t>
      </w:r>
      <w:r w:rsidRPr="004C73ED">
        <w:rPr>
          <w:spacing w:val="3"/>
          <w:sz w:val="20"/>
          <w:szCs w:val="20"/>
        </w:rPr>
        <w:t>О бюджете сельского поселения Алябьевский на 2023 год и на плановый период 2024 и 2025 годов</w:t>
      </w:r>
      <w:r w:rsidRPr="004C73ED">
        <w:rPr>
          <w:sz w:val="20"/>
          <w:szCs w:val="20"/>
        </w:rPr>
        <w:t xml:space="preserve">», постановлением Администрации сельского поселения Алябьевский от 26.12.2019 г. № 268 «Об утверждении </w:t>
      </w:r>
      <w:r w:rsidRPr="004C73ED">
        <w:rPr>
          <w:sz w:val="20"/>
          <w:szCs w:val="20"/>
        </w:rPr>
        <w:lastRenderedPageBreak/>
        <w:t xml:space="preserve">Порядка составления и утверждения плана финансово-хозяйственной деятельности муниципальных учреждений сельского поселения Алябьевский», Администрация сельского поселения Алябьевский постановляет: </w:t>
      </w:r>
    </w:p>
    <w:p w:rsidR="009B288E" w:rsidRPr="004C73ED" w:rsidRDefault="009B288E" w:rsidP="009B288E">
      <w:pPr>
        <w:ind w:firstLine="708"/>
        <w:jc w:val="both"/>
        <w:rPr>
          <w:sz w:val="20"/>
          <w:szCs w:val="20"/>
        </w:rPr>
      </w:pPr>
      <w:r w:rsidRPr="004C73ED">
        <w:rPr>
          <w:sz w:val="20"/>
          <w:szCs w:val="20"/>
        </w:rPr>
        <w:t>1. Внести в постановление Администрации сельского поселения Алябьевский от 28.12.2022 г. № 315 «Об утверждении Плана финансово-хозяйственной деятельности Муниципального бюджетного учреждения Сельский культурно-спортивный оздоровительный комплекс «Авангард» сельского поселения Алябьевский в 2023 году» следующие изменения:</w:t>
      </w:r>
    </w:p>
    <w:p w:rsidR="009B288E" w:rsidRPr="004C73ED" w:rsidRDefault="009B288E" w:rsidP="009B288E">
      <w:pPr>
        <w:ind w:left="351"/>
        <w:jc w:val="both"/>
        <w:rPr>
          <w:sz w:val="20"/>
          <w:szCs w:val="20"/>
        </w:rPr>
      </w:pPr>
      <w:r w:rsidRPr="004C73ED">
        <w:rPr>
          <w:sz w:val="20"/>
          <w:szCs w:val="20"/>
        </w:rPr>
        <w:t>1.1. Приложение к постановлению изложить в новой редакции (приложение).</w:t>
      </w:r>
    </w:p>
    <w:p w:rsidR="009B288E" w:rsidRPr="004C73ED" w:rsidRDefault="009B288E" w:rsidP="009B288E">
      <w:pPr>
        <w:ind w:firstLine="708"/>
        <w:jc w:val="both"/>
        <w:rPr>
          <w:sz w:val="20"/>
          <w:szCs w:val="20"/>
        </w:rPr>
      </w:pPr>
      <w:r w:rsidRPr="004C73ED">
        <w:rPr>
          <w:sz w:val="20"/>
          <w:szCs w:val="20"/>
        </w:rPr>
        <w:t>2. Опубликовать настоящее постановление в периодическом издании органов местного самоуправления сельского поселения Алябьевский бюллетень «Алябьевский вестник» и разместить на официальном сайте Администрации сельского поселения Алябьевский.</w:t>
      </w:r>
    </w:p>
    <w:p w:rsidR="009B288E" w:rsidRPr="004C73ED" w:rsidRDefault="009B288E" w:rsidP="009B288E">
      <w:pPr>
        <w:ind w:firstLine="708"/>
        <w:jc w:val="both"/>
        <w:rPr>
          <w:sz w:val="20"/>
          <w:szCs w:val="20"/>
        </w:rPr>
      </w:pPr>
      <w:r w:rsidRPr="004C73ED">
        <w:rPr>
          <w:sz w:val="20"/>
          <w:szCs w:val="20"/>
        </w:rPr>
        <w:t>3. Настоящее постановление вступает в силу со дня, следующего за днем его официального опубликования, и распространяется на правоотношения, возникшие с 01.01.2023 г.</w:t>
      </w:r>
    </w:p>
    <w:p w:rsidR="009B288E" w:rsidRPr="004C73ED" w:rsidRDefault="009B288E" w:rsidP="009B288E">
      <w:pPr>
        <w:ind w:firstLine="708"/>
        <w:jc w:val="both"/>
        <w:rPr>
          <w:sz w:val="20"/>
          <w:szCs w:val="20"/>
        </w:rPr>
      </w:pPr>
      <w:r w:rsidRPr="004C73ED">
        <w:rPr>
          <w:sz w:val="20"/>
          <w:szCs w:val="20"/>
        </w:rPr>
        <w:t>4. Контроль за исполнением настоящего постановления оставляю за собой.</w:t>
      </w:r>
    </w:p>
    <w:p w:rsidR="009B288E" w:rsidRPr="004C73ED" w:rsidRDefault="009B288E" w:rsidP="009B288E">
      <w:pPr>
        <w:ind w:firstLine="708"/>
        <w:jc w:val="both"/>
        <w:rPr>
          <w:sz w:val="20"/>
          <w:szCs w:val="20"/>
        </w:rPr>
      </w:pPr>
    </w:p>
    <w:p w:rsidR="009B288E" w:rsidRPr="004C73ED" w:rsidRDefault="009B288E" w:rsidP="009B288E">
      <w:pPr>
        <w:jc w:val="both"/>
        <w:rPr>
          <w:sz w:val="20"/>
          <w:szCs w:val="20"/>
        </w:rPr>
      </w:pPr>
    </w:p>
    <w:p w:rsidR="009B288E" w:rsidRPr="004C73ED" w:rsidRDefault="009B288E" w:rsidP="009B288E">
      <w:pPr>
        <w:jc w:val="both"/>
        <w:rPr>
          <w:b/>
          <w:sz w:val="20"/>
          <w:szCs w:val="20"/>
        </w:rPr>
      </w:pPr>
      <w:r w:rsidRPr="004C73ED">
        <w:rPr>
          <w:sz w:val="20"/>
          <w:szCs w:val="20"/>
        </w:rPr>
        <w:t xml:space="preserve">Глава сельского поселения Алябьевский   </w:t>
      </w:r>
      <w:r w:rsidRPr="004C73ED">
        <w:rPr>
          <w:sz w:val="20"/>
          <w:szCs w:val="20"/>
        </w:rPr>
        <w:tab/>
        <w:t xml:space="preserve">                                                 А.А. Кудрина</w:t>
      </w:r>
    </w:p>
    <w:p w:rsidR="00463127" w:rsidRPr="004C73ED" w:rsidRDefault="00463127" w:rsidP="008831FC">
      <w:pPr>
        <w:jc w:val="both"/>
        <w:rPr>
          <w:sz w:val="20"/>
          <w:szCs w:val="20"/>
        </w:rPr>
      </w:pPr>
    </w:p>
    <w:p w:rsidR="006C2401" w:rsidRPr="004C73ED" w:rsidRDefault="006C2401" w:rsidP="008831FC">
      <w:pPr>
        <w:jc w:val="both"/>
        <w:rPr>
          <w:sz w:val="20"/>
          <w:szCs w:val="20"/>
        </w:rPr>
      </w:pPr>
    </w:p>
    <w:p w:rsidR="00D149EE" w:rsidRPr="004C73ED" w:rsidRDefault="00D149EE" w:rsidP="009B288E">
      <w:pPr>
        <w:ind w:right="72"/>
        <w:jc w:val="right"/>
        <w:rPr>
          <w:sz w:val="20"/>
          <w:szCs w:val="20"/>
        </w:rPr>
      </w:pPr>
    </w:p>
    <w:p w:rsidR="009B288E" w:rsidRPr="004C73ED" w:rsidRDefault="009B288E" w:rsidP="009B288E">
      <w:pPr>
        <w:ind w:right="72"/>
        <w:jc w:val="right"/>
        <w:rPr>
          <w:sz w:val="20"/>
          <w:szCs w:val="20"/>
        </w:rPr>
      </w:pPr>
      <w:r w:rsidRPr="004C73ED">
        <w:rPr>
          <w:sz w:val="20"/>
          <w:szCs w:val="20"/>
        </w:rPr>
        <w:t>Приложение</w:t>
      </w:r>
    </w:p>
    <w:p w:rsidR="009B288E" w:rsidRPr="004C73ED" w:rsidRDefault="009B288E" w:rsidP="009B288E">
      <w:pPr>
        <w:ind w:right="72"/>
        <w:jc w:val="right"/>
        <w:rPr>
          <w:sz w:val="20"/>
          <w:szCs w:val="20"/>
        </w:rPr>
      </w:pPr>
      <w:r w:rsidRPr="004C73ED">
        <w:rPr>
          <w:sz w:val="20"/>
          <w:szCs w:val="20"/>
        </w:rPr>
        <w:t xml:space="preserve">к Постановлению Администрации </w:t>
      </w:r>
    </w:p>
    <w:p w:rsidR="009B288E" w:rsidRPr="004C73ED" w:rsidRDefault="009B288E" w:rsidP="009B288E">
      <w:pPr>
        <w:ind w:right="72"/>
        <w:jc w:val="right"/>
        <w:rPr>
          <w:sz w:val="20"/>
          <w:szCs w:val="20"/>
        </w:rPr>
      </w:pPr>
      <w:r w:rsidRPr="004C73ED">
        <w:rPr>
          <w:sz w:val="20"/>
          <w:szCs w:val="20"/>
        </w:rPr>
        <w:t xml:space="preserve">сельского поселения Алябьевский </w:t>
      </w:r>
    </w:p>
    <w:p w:rsidR="009B288E" w:rsidRPr="004C73ED" w:rsidRDefault="009B288E" w:rsidP="009B288E">
      <w:pPr>
        <w:ind w:right="72"/>
        <w:jc w:val="right"/>
        <w:rPr>
          <w:sz w:val="20"/>
          <w:szCs w:val="20"/>
        </w:rPr>
      </w:pPr>
      <w:r w:rsidRPr="004C73ED">
        <w:rPr>
          <w:sz w:val="20"/>
          <w:szCs w:val="20"/>
        </w:rPr>
        <w:t xml:space="preserve">от </w:t>
      </w:r>
      <w:r w:rsidR="00D149EE" w:rsidRPr="004C73ED">
        <w:rPr>
          <w:sz w:val="20"/>
          <w:szCs w:val="20"/>
        </w:rPr>
        <w:t>18</w:t>
      </w:r>
      <w:r w:rsidRPr="004C73ED">
        <w:rPr>
          <w:sz w:val="20"/>
          <w:szCs w:val="20"/>
        </w:rPr>
        <w:t>.</w:t>
      </w:r>
      <w:r w:rsidR="00D149EE" w:rsidRPr="004C73ED">
        <w:rPr>
          <w:sz w:val="20"/>
          <w:szCs w:val="20"/>
        </w:rPr>
        <w:t>01</w:t>
      </w:r>
      <w:r w:rsidRPr="004C73ED">
        <w:rPr>
          <w:sz w:val="20"/>
          <w:szCs w:val="20"/>
        </w:rPr>
        <w:t>.202</w:t>
      </w:r>
      <w:r w:rsidR="00D149EE" w:rsidRPr="004C73ED">
        <w:rPr>
          <w:sz w:val="20"/>
          <w:szCs w:val="20"/>
        </w:rPr>
        <w:t>3</w:t>
      </w:r>
      <w:r w:rsidRPr="004C73ED">
        <w:rPr>
          <w:sz w:val="20"/>
          <w:szCs w:val="20"/>
        </w:rPr>
        <w:t xml:space="preserve"> г. № </w:t>
      </w:r>
      <w:r w:rsidR="00D149EE" w:rsidRPr="004C73ED">
        <w:rPr>
          <w:sz w:val="20"/>
          <w:szCs w:val="20"/>
        </w:rPr>
        <w:t>6</w:t>
      </w:r>
    </w:p>
    <w:p w:rsidR="009B288E" w:rsidRPr="004C73ED" w:rsidRDefault="009B288E" w:rsidP="009B288E">
      <w:pPr>
        <w:ind w:right="72"/>
        <w:jc w:val="right"/>
        <w:rPr>
          <w:sz w:val="20"/>
          <w:szCs w:val="20"/>
        </w:rPr>
      </w:pPr>
    </w:p>
    <w:tbl>
      <w:tblPr>
        <w:tblW w:w="6013" w:type="dxa"/>
        <w:tblInd w:w="4777" w:type="dxa"/>
        <w:tblLayout w:type="fixed"/>
        <w:tblLook w:val="04A0" w:firstRow="1" w:lastRow="0" w:firstColumn="1" w:lastColumn="0" w:noHBand="0" w:noVBand="1"/>
      </w:tblPr>
      <w:tblGrid>
        <w:gridCol w:w="392"/>
        <w:gridCol w:w="644"/>
        <w:gridCol w:w="390"/>
        <w:gridCol w:w="1267"/>
        <w:gridCol w:w="425"/>
        <w:gridCol w:w="643"/>
        <w:gridCol w:w="600"/>
        <w:gridCol w:w="236"/>
        <w:gridCol w:w="236"/>
        <w:gridCol w:w="166"/>
        <w:gridCol w:w="70"/>
        <w:gridCol w:w="236"/>
        <w:gridCol w:w="236"/>
        <w:gridCol w:w="236"/>
        <w:gridCol w:w="236"/>
      </w:tblGrid>
      <w:tr w:rsidR="009B288E" w:rsidRPr="004C73ED" w:rsidTr="00CC0747">
        <w:trPr>
          <w:gridAfter w:val="5"/>
          <w:wAfter w:w="1014" w:type="dxa"/>
          <w:trHeight w:val="255"/>
        </w:trPr>
        <w:tc>
          <w:tcPr>
            <w:tcW w:w="4999" w:type="dxa"/>
            <w:gridSpan w:val="10"/>
            <w:tcBorders>
              <w:top w:val="nil"/>
              <w:left w:val="nil"/>
              <w:bottom w:val="nil"/>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Утверждаю:</w:t>
            </w:r>
          </w:p>
        </w:tc>
      </w:tr>
      <w:tr w:rsidR="009B288E" w:rsidRPr="004C73ED" w:rsidTr="00CC0747">
        <w:trPr>
          <w:gridAfter w:val="5"/>
          <w:wAfter w:w="1014" w:type="dxa"/>
          <w:trHeight w:val="300"/>
        </w:trPr>
        <w:tc>
          <w:tcPr>
            <w:tcW w:w="4999" w:type="dxa"/>
            <w:gridSpan w:val="10"/>
            <w:tcBorders>
              <w:top w:val="nil"/>
              <w:left w:val="nil"/>
              <w:bottom w:val="single" w:sz="4" w:space="0" w:color="auto"/>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Глава сельского поселения Алябьевский</w:t>
            </w:r>
          </w:p>
        </w:tc>
      </w:tr>
      <w:tr w:rsidR="009B288E" w:rsidRPr="004C73ED" w:rsidTr="00CC0747">
        <w:trPr>
          <w:gridAfter w:val="5"/>
          <w:wAfter w:w="1014" w:type="dxa"/>
          <w:trHeight w:val="210"/>
        </w:trPr>
        <w:tc>
          <w:tcPr>
            <w:tcW w:w="4999" w:type="dxa"/>
            <w:gridSpan w:val="10"/>
            <w:tcBorders>
              <w:top w:val="nil"/>
              <w:left w:val="nil"/>
              <w:bottom w:val="nil"/>
              <w:right w:val="nil"/>
            </w:tcBorders>
            <w:shd w:val="clear" w:color="auto" w:fill="auto"/>
            <w:noWrap/>
            <w:hideMark/>
          </w:tcPr>
          <w:p w:rsidR="009B288E" w:rsidRPr="004C73ED" w:rsidRDefault="009B288E" w:rsidP="00CC0747">
            <w:pPr>
              <w:jc w:val="center"/>
              <w:rPr>
                <w:sz w:val="16"/>
                <w:szCs w:val="16"/>
              </w:rPr>
            </w:pPr>
            <w:r w:rsidRPr="004C73ED">
              <w:rPr>
                <w:sz w:val="16"/>
                <w:szCs w:val="16"/>
              </w:rPr>
              <w:t>(наименование должности уполномоченного лица)</w:t>
            </w:r>
          </w:p>
        </w:tc>
      </w:tr>
      <w:tr w:rsidR="009B288E" w:rsidRPr="004C73ED" w:rsidTr="00CC0747">
        <w:trPr>
          <w:gridAfter w:val="5"/>
          <w:wAfter w:w="1014" w:type="dxa"/>
          <w:trHeight w:val="300"/>
        </w:trPr>
        <w:tc>
          <w:tcPr>
            <w:tcW w:w="4999" w:type="dxa"/>
            <w:gridSpan w:val="10"/>
            <w:tcBorders>
              <w:top w:val="nil"/>
              <w:left w:val="nil"/>
              <w:bottom w:val="single" w:sz="4" w:space="0" w:color="auto"/>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Администрация сельского поселения Алябьевский</w:t>
            </w:r>
          </w:p>
        </w:tc>
      </w:tr>
      <w:tr w:rsidR="009B288E" w:rsidRPr="004C73ED" w:rsidTr="00CC0747">
        <w:trPr>
          <w:gridAfter w:val="5"/>
          <w:wAfter w:w="1014" w:type="dxa"/>
          <w:trHeight w:val="210"/>
        </w:trPr>
        <w:tc>
          <w:tcPr>
            <w:tcW w:w="4999" w:type="dxa"/>
            <w:gridSpan w:val="10"/>
            <w:tcBorders>
              <w:top w:val="nil"/>
              <w:left w:val="nil"/>
              <w:bottom w:val="nil"/>
              <w:right w:val="nil"/>
            </w:tcBorders>
            <w:shd w:val="clear" w:color="auto" w:fill="auto"/>
            <w:noWrap/>
            <w:hideMark/>
          </w:tcPr>
          <w:p w:rsidR="009B288E" w:rsidRPr="004C73ED" w:rsidRDefault="009B288E" w:rsidP="00CC0747">
            <w:pPr>
              <w:jc w:val="center"/>
              <w:rPr>
                <w:sz w:val="16"/>
                <w:szCs w:val="16"/>
              </w:rPr>
            </w:pPr>
            <w:r w:rsidRPr="004C73ED">
              <w:rPr>
                <w:sz w:val="16"/>
                <w:szCs w:val="16"/>
              </w:rPr>
              <w:t>(наименование органа — учредителя (учреждения)</w:t>
            </w:r>
          </w:p>
        </w:tc>
      </w:tr>
      <w:tr w:rsidR="009B288E" w:rsidRPr="004C73ED" w:rsidTr="00CC0747">
        <w:trPr>
          <w:gridAfter w:val="5"/>
          <w:wAfter w:w="1014" w:type="dxa"/>
          <w:trHeight w:val="300"/>
        </w:trPr>
        <w:tc>
          <w:tcPr>
            <w:tcW w:w="1426" w:type="dxa"/>
            <w:gridSpan w:val="3"/>
            <w:tcBorders>
              <w:top w:val="nil"/>
              <w:left w:val="nil"/>
              <w:bottom w:val="single" w:sz="4" w:space="0" w:color="auto"/>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267" w:type="dxa"/>
            <w:tcBorders>
              <w:top w:val="nil"/>
              <w:left w:val="nil"/>
              <w:bottom w:val="nil"/>
              <w:right w:val="nil"/>
            </w:tcBorders>
            <w:shd w:val="clear" w:color="auto" w:fill="auto"/>
            <w:noWrap/>
            <w:vAlign w:val="bottom"/>
            <w:hideMark/>
          </w:tcPr>
          <w:p w:rsidR="009B288E" w:rsidRPr="004C73ED" w:rsidRDefault="009B288E" w:rsidP="00CC0747">
            <w:pPr>
              <w:jc w:val="center"/>
              <w:rPr>
                <w:sz w:val="20"/>
                <w:szCs w:val="20"/>
              </w:rPr>
            </w:pPr>
          </w:p>
        </w:tc>
        <w:tc>
          <w:tcPr>
            <w:tcW w:w="2306" w:type="dxa"/>
            <w:gridSpan w:val="6"/>
            <w:tcBorders>
              <w:top w:val="nil"/>
              <w:left w:val="nil"/>
              <w:bottom w:val="single" w:sz="4" w:space="0" w:color="auto"/>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А.А.Кудрина</w:t>
            </w:r>
          </w:p>
        </w:tc>
      </w:tr>
      <w:tr w:rsidR="009B288E" w:rsidRPr="004C73ED" w:rsidTr="00CC0747">
        <w:trPr>
          <w:gridAfter w:val="5"/>
          <w:wAfter w:w="1014" w:type="dxa"/>
          <w:trHeight w:val="210"/>
        </w:trPr>
        <w:tc>
          <w:tcPr>
            <w:tcW w:w="1426" w:type="dxa"/>
            <w:gridSpan w:val="3"/>
            <w:tcBorders>
              <w:top w:val="single" w:sz="4" w:space="0" w:color="auto"/>
              <w:left w:val="nil"/>
              <w:bottom w:val="nil"/>
              <w:right w:val="nil"/>
            </w:tcBorders>
            <w:shd w:val="clear" w:color="auto" w:fill="auto"/>
            <w:noWrap/>
            <w:hideMark/>
          </w:tcPr>
          <w:p w:rsidR="009B288E" w:rsidRPr="004C73ED" w:rsidRDefault="009B288E" w:rsidP="00CC0747">
            <w:pPr>
              <w:jc w:val="center"/>
              <w:rPr>
                <w:sz w:val="16"/>
                <w:szCs w:val="16"/>
              </w:rPr>
            </w:pPr>
            <w:r w:rsidRPr="004C73ED">
              <w:rPr>
                <w:sz w:val="16"/>
                <w:szCs w:val="16"/>
              </w:rPr>
              <w:t>(подпись)</w:t>
            </w:r>
          </w:p>
        </w:tc>
        <w:tc>
          <w:tcPr>
            <w:tcW w:w="1267" w:type="dxa"/>
            <w:tcBorders>
              <w:top w:val="nil"/>
              <w:left w:val="nil"/>
              <w:bottom w:val="nil"/>
              <w:right w:val="nil"/>
            </w:tcBorders>
            <w:shd w:val="clear" w:color="auto" w:fill="auto"/>
            <w:noWrap/>
            <w:hideMark/>
          </w:tcPr>
          <w:p w:rsidR="009B288E" w:rsidRPr="004C73ED" w:rsidRDefault="009B288E" w:rsidP="00CC0747">
            <w:pPr>
              <w:jc w:val="center"/>
              <w:rPr>
                <w:sz w:val="16"/>
                <w:szCs w:val="16"/>
              </w:rPr>
            </w:pPr>
          </w:p>
        </w:tc>
        <w:tc>
          <w:tcPr>
            <w:tcW w:w="2306" w:type="dxa"/>
            <w:gridSpan w:val="6"/>
            <w:tcBorders>
              <w:top w:val="single" w:sz="4" w:space="0" w:color="auto"/>
              <w:left w:val="nil"/>
              <w:bottom w:val="nil"/>
              <w:right w:val="nil"/>
            </w:tcBorders>
            <w:shd w:val="clear" w:color="auto" w:fill="auto"/>
            <w:noWrap/>
            <w:hideMark/>
          </w:tcPr>
          <w:p w:rsidR="009B288E" w:rsidRPr="004C73ED" w:rsidRDefault="009B288E" w:rsidP="00CC0747">
            <w:pPr>
              <w:jc w:val="center"/>
              <w:rPr>
                <w:sz w:val="16"/>
                <w:szCs w:val="16"/>
              </w:rPr>
            </w:pPr>
            <w:r w:rsidRPr="004C73ED">
              <w:rPr>
                <w:sz w:val="16"/>
                <w:szCs w:val="16"/>
              </w:rPr>
              <w:t>(расшифровка подписи)</w:t>
            </w:r>
          </w:p>
        </w:tc>
      </w:tr>
      <w:tr w:rsidR="009B288E" w:rsidRPr="004C73ED" w:rsidTr="00CC0747">
        <w:trPr>
          <w:trHeight w:val="300"/>
        </w:trPr>
        <w:tc>
          <w:tcPr>
            <w:tcW w:w="392" w:type="dxa"/>
            <w:tcBorders>
              <w:top w:val="nil"/>
              <w:left w:val="nil"/>
              <w:bottom w:val="nil"/>
              <w:right w:val="nil"/>
            </w:tcBorders>
            <w:shd w:val="clear" w:color="auto" w:fill="auto"/>
            <w:noWrap/>
            <w:vAlign w:val="bottom"/>
            <w:hideMark/>
          </w:tcPr>
          <w:p w:rsidR="009B288E" w:rsidRPr="004C73ED" w:rsidRDefault="009B288E" w:rsidP="00CC0747">
            <w:pPr>
              <w:jc w:val="right"/>
              <w:rPr>
                <w:sz w:val="20"/>
                <w:szCs w:val="20"/>
              </w:rPr>
            </w:pPr>
            <w:r w:rsidRPr="004C73ED">
              <w:rPr>
                <w:sz w:val="20"/>
                <w:szCs w:val="20"/>
              </w:rPr>
              <w:t>«</w:t>
            </w:r>
          </w:p>
        </w:tc>
        <w:tc>
          <w:tcPr>
            <w:tcW w:w="644" w:type="dxa"/>
            <w:tcBorders>
              <w:top w:val="nil"/>
              <w:left w:val="nil"/>
              <w:bottom w:val="single" w:sz="4" w:space="0" w:color="auto"/>
              <w:right w:val="nil"/>
            </w:tcBorders>
            <w:shd w:val="clear" w:color="auto" w:fill="auto"/>
            <w:noWrap/>
            <w:vAlign w:val="bottom"/>
            <w:hideMark/>
          </w:tcPr>
          <w:p w:rsidR="009B288E" w:rsidRPr="004C73ED" w:rsidRDefault="00D149EE" w:rsidP="00CC0747">
            <w:pPr>
              <w:jc w:val="center"/>
              <w:rPr>
                <w:sz w:val="20"/>
                <w:szCs w:val="20"/>
              </w:rPr>
            </w:pPr>
            <w:r w:rsidRPr="004C73ED">
              <w:rPr>
                <w:sz w:val="20"/>
                <w:szCs w:val="20"/>
              </w:rPr>
              <w:t>1</w:t>
            </w:r>
            <w:r w:rsidR="009B288E" w:rsidRPr="004C73ED">
              <w:rPr>
                <w:sz w:val="20"/>
                <w:szCs w:val="20"/>
              </w:rPr>
              <w:t>8  »</w:t>
            </w:r>
          </w:p>
        </w:tc>
        <w:tc>
          <w:tcPr>
            <w:tcW w:w="390" w:type="dxa"/>
            <w:tcBorders>
              <w:top w:val="nil"/>
              <w:left w:val="nil"/>
              <w:bottom w:val="nil"/>
              <w:right w:val="nil"/>
            </w:tcBorders>
            <w:shd w:val="clear" w:color="auto" w:fill="auto"/>
            <w:noWrap/>
            <w:vAlign w:val="bottom"/>
            <w:hideMark/>
          </w:tcPr>
          <w:p w:rsidR="009B288E" w:rsidRPr="004C73ED" w:rsidRDefault="009B288E" w:rsidP="00CC0747">
            <w:pPr>
              <w:rPr>
                <w:sz w:val="20"/>
                <w:szCs w:val="20"/>
              </w:rPr>
            </w:pPr>
          </w:p>
        </w:tc>
        <w:tc>
          <w:tcPr>
            <w:tcW w:w="1267" w:type="dxa"/>
            <w:tcBorders>
              <w:top w:val="nil"/>
              <w:left w:val="nil"/>
              <w:bottom w:val="single" w:sz="4" w:space="0" w:color="auto"/>
              <w:right w:val="nil"/>
            </w:tcBorders>
            <w:shd w:val="clear" w:color="auto" w:fill="auto"/>
            <w:noWrap/>
            <w:vAlign w:val="bottom"/>
            <w:hideMark/>
          </w:tcPr>
          <w:p w:rsidR="009B288E" w:rsidRPr="004C73ED" w:rsidRDefault="00D149EE" w:rsidP="00CC0747">
            <w:pPr>
              <w:jc w:val="center"/>
              <w:rPr>
                <w:sz w:val="20"/>
                <w:szCs w:val="20"/>
              </w:rPr>
            </w:pPr>
            <w:r w:rsidRPr="004C73ED">
              <w:rPr>
                <w:sz w:val="20"/>
                <w:szCs w:val="20"/>
              </w:rPr>
              <w:t>янва</w:t>
            </w:r>
            <w:r w:rsidR="009B288E" w:rsidRPr="004C73ED">
              <w:rPr>
                <w:sz w:val="20"/>
                <w:szCs w:val="20"/>
              </w:rPr>
              <w:t>ря</w:t>
            </w:r>
          </w:p>
        </w:tc>
        <w:tc>
          <w:tcPr>
            <w:tcW w:w="425" w:type="dxa"/>
            <w:tcBorders>
              <w:top w:val="nil"/>
              <w:left w:val="nil"/>
              <w:bottom w:val="nil"/>
              <w:right w:val="nil"/>
            </w:tcBorders>
            <w:shd w:val="clear" w:color="auto" w:fill="auto"/>
            <w:noWrap/>
            <w:vAlign w:val="bottom"/>
            <w:hideMark/>
          </w:tcPr>
          <w:p w:rsidR="009B288E" w:rsidRPr="004C73ED" w:rsidRDefault="009B288E" w:rsidP="00CC0747">
            <w:pPr>
              <w:jc w:val="right"/>
              <w:rPr>
                <w:sz w:val="20"/>
                <w:szCs w:val="20"/>
              </w:rPr>
            </w:pPr>
            <w:r w:rsidRPr="004C73ED">
              <w:rPr>
                <w:sz w:val="20"/>
                <w:szCs w:val="20"/>
              </w:rPr>
              <w:t>20</w:t>
            </w:r>
          </w:p>
        </w:tc>
        <w:tc>
          <w:tcPr>
            <w:tcW w:w="643" w:type="dxa"/>
            <w:tcBorders>
              <w:top w:val="nil"/>
              <w:left w:val="nil"/>
              <w:bottom w:val="single" w:sz="4" w:space="0" w:color="auto"/>
              <w:right w:val="nil"/>
            </w:tcBorders>
            <w:shd w:val="clear" w:color="auto" w:fill="auto"/>
            <w:noWrap/>
            <w:vAlign w:val="bottom"/>
            <w:hideMark/>
          </w:tcPr>
          <w:p w:rsidR="009B288E" w:rsidRPr="004C73ED" w:rsidRDefault="009B288E" w:rsidP="00D149EE">
            <w:pPr>
              <w:rPr>
                <w:sz w:val="20"/>
                <w:szCs w:val="20"/>
              </w:rPr>
            </w:pPr>
            <w:r w:rsidRPr="004C73ED">
              <w:rPr>
                <w:sz w:val="20"/>
                <w:szCs w:val="20"/>
              </w:rPr>
              <w:t>2</w:t>
            </w:r>
            <w:r w:rsidR="00D149EE" w:rsidRPr="004C73ED">
              <w:rPr>
                <w:sz w:val="20"/>
                <w:szCs w:val="20"/>
              </w:rPr>
              <w:t>3</w:t>
            </w:r>
          </w:p>
        </w:tc>
        <w:tc>
          <w:tcPr>
            <w:tcW w:w="600" w:type="dxa"/>
            <w:tcBorders>
              <w:top w:val="nil"/>
              <w:left w:val="nil"/>
              <w:bottom w:val="nil"/>
              <w:right w:val="nil"/>
            </w:tcBorders>
            <w:shd w:val="clear" w:color="auto" w:fill="auto"/>
            <w:noWrap/>
            <w:vAlign w:val="bottom"/>
            <w:hideMark/>
          </w:tcPr>
          <w:p w:rsidR="009B288E" w:rsidRPr="004C73ED" w:rsidRDefault="009B288E" w:rsidP="00CC0747">
            <w:pPr>
              <w:rPr>
                <w:sz w:val="20"/>
                <w:szCs w:val="20"/>
              </w:rPr>
            </w:pPr>
            <w:r w:rsidRPr="004C73ED">
              <w:rPr>
                <w:sz w:val="20"/>
                <w:szCs w:val="20"/>
              </w:rPr>
              <w:t xml:space="preserve"> г.</w:t>
            </w:r>
          </w:p>
        </w:tc>
        <w:tc>
          <w:tcPr>
            <w:tcW w:w="236" w:type="dxa"/>
            <w:tcBorders>
              <w:top w:val="nil"/>
              <w:left w:val="nil"/>
              <w:bottom w:val="nil"/>
              <w:right w:val="nil"/>
            </w:tcBorders>
            <w:shd w:val="clear" w:color="auto" w:fill="auto"/>
            <w:noWrap/>
            <w:vAlign w:val="bottom"/>
            <w:hideMark/>
          </w:tcPr>
          <w:p w:rsidR="009B288E" w:rsidRPr="004C73ED" w:rsidRDefault="009B288E" w:rsidP="00CC0747">
            <w:pPr>
              <w:rPr>
                <w:sz w:val="20"/>
                <w:szCs w:val="20"/>
              </w:rPr>
            </w:pPr>
          </w:p>
        </w:tc>
        <w:tc>
          <w:tcPr>
            <w:tcW w:w="236" w:type="dxa"/>
            <w:tcBorders>
              <w:top w:val="nil"/>
              <w:left w:val="nil"/>
              <w:bottom w:val="nil"/>
              <w:right w:val="nil"/>
            </w:tcBorders>
            <w:shd w:val="clear" w:color="auto" w:fill="auto"/>
            <w:noWrap/>
            <w:vAlign w:val="bottom"/>
            <w:hideMark/>
          </w:tcPr>
          <w:p w:rsidR="009B288E" w:rsidRPr="004C73ED" w:rsidRDefault="009B288E" w:rsidP="00CC0747">
            <w:pPr>
              <w:rPr>
                <w:sz w:val="20"/>
                <w:szCs w:val="20"/>
              </w:rPr>
            </w:pPr>
          </w:p>
        </w:tc>
        <w:tc>
          <w:tcPr>
            <w:tcW w:w="236" w:type="dxa"/>
            <w:gridSpan w:val="2"/>
            <w:tcBorders>
              <w:top w:val="nil"/>
              <w:left w:val="nil"/>
              <w:bottom w:val="nil"/>
              <w:right w:val="nil"/>
            </w:tcBorders>
            <w:shd w:val="clear" w:color="auto" w:fill="auto"/>
            <w:noWrap/>
            <w:vAlign w:val="bottom"/>
            <w:hideMark/>
          </w:tcPr>
          <w:p w:rsidR="009B288E" w:rsidRPr="004C73ED" w:rsidRDefault="009B288E" w:rsidP="00CC0747">
            <w:pPr>
              <w:rPr>
                <w:sz w:val="20"/>
                <w:szCs w:val="20"/>
              </w:rPr>
            </w:pPr>
          </w:p>
        </w:tc>
        <w:tc>
          <w:tcPr>
            <w:tcW w:w="236" w:type="dxa"/>
            <w:tcBorders>
              <w:top w:val="nil"/>
              <w:left w:val="nil"/>
              <w:bottom w:val="nil"/>
              <w:right w:val="nil"/>
            </w:tcBorders>
            <w:shd w:val="clear" w:color="auto" w:fill="auto"/>
            <w:noWrap/>
            <w:vAlign w:val="bottom"/>
            <w:hideMark/>
          </w:tcPr>
          <w:p w:rsidR="009B288E" w:rsidRPr="004C73ED" w:rsidRDefault="009B288E" w:rsidP="00CC0747">
            <w:pPr>
              <w:rPr>
                <w:sz w:val="20"/>
                <w:szCs w:val="20"/>
              </w:rPr>
            </w:pPr>
          </w:p>
        </w:tc>
        <w:tc>
          <w:tcPr>
            <w:tcW w:w="236" w:type="dxa"/>
            <w:tcBorders>
              <w:top w:val="nil"/>
              <w:left w:val="nil"/>
              <w:bottom w:val="nil"/>
              <w:right w:val="nil"/>
            </w:tcBorders>
            <w:shd w:val="clear" w:color="auto" w:fill="auto"/>
            <w:noWrap/>
            <w:vAlign w:val="bottom"/>
            <w:hideMark/>
          </w:tcPr>
          <w:p w:rsidR="009B288E" w:rsidRPr="004C73ED" w:rsidRDefault="009B288E" w:rsidP="00CC0747">
            <w:pPr>
              <w:rPr>
                <w:sz w:val="20"/>
                <w:szCs w:val="20"/>
              </w:rPr>
            </w:pPr>
          </w:p>
        </w:tc>
        <w:tc>
          <w:tcPr>
            <w:tcW w:w="236" w:type="dxa"/>
            <w:tcBorders>
              <w:top w:val="nil"/>
              <w:left w:val="nil"/>
              <w:bottom w:val="nil"/>
              <w:right w:val="nil"/>
            </w:tcBorders>
            <w:shd w:val="clear" w:color="auto" w:fill="auto"/>
            <w:noWrap/>
            <w:vAlign w:val="bottom"/>
            <w:hideMark/>
          </w:tcPr>
          <w:p w:rsidR="009B288E" w:rsidRPr="004C73ED" w:rsidRDefault="009B288E" w:rsidP="00CC0747">
            <w:pPr>
              <w:rPr>
                <w:sz w:val="20"/>
                <w:szCs w:val="20"/>
              </w:rPr>
            </w:pPr>
          </w:p>
        </w:tc>
        <w:tc>
          <w:tcPr>
            <w:tcW w:w="236" w:type="dxa"/>
            <w:tcBorders>
              <w:top w:val="nil"/>
              <w:left w:val="nil"/>
              <w:bottom w:val="nil"/>
              <w:right w:val="nil"/>
            </w:tcBorders>
            <w:shd w:val="clear" w:color="auto" w:fill="auto"/>
            <w:noWrap/>
            <w:vAlign w:val="bottom"/>
            <w:hideMark/>
          </w:tcPr>
          <w:p w:rsidR="009B288E" w:rsidRPr="004C73ED" w:rsidRDefault="009B288E" w:rsidP="00CC0747">
            <w:pPr>
              <w:rPr>
                <w:sz w:val="20"/>
                <w:szCs w:val="20"/>
              </w:rPr>
            </w:pPr>
          </w:p>
        </w:tc>
      </w:tr>
    </w:tbl>
    <w:p w:rsidR="009B288E" w:rsidRPr="004C73ED" w:rsidRDefault="009B288E" w:rsidP="009B288E">
      <w:pPr>
        <w:jc w:val="center"/>
        <w:rPr>
          <w:b/>
          <w:bCs/>
          <w:sz w:val="20"/>
          <w:szCs w:val="20"/>
        </w:rPr>
      </w:pPr>
    </w:p>
    <w:p w:rsidR="009B288E" w:rsidRPr="004C73ED" w:rsidRDefault="009B288E" w:rsidP="009B288E">
      <w:pPr>
        <w:jc w:val="center"/>
        <w:rPr>
          <w:b/>
          <w:bCs/>
          <w:sz w:val="20"/>
          <w:szCs w:val="20"/>
        </w:rPr>
      </w:pPr>
      <w:r w:rsidRPr="004C73ED">
        <w:rPr>
          <w:b/>
          <w:bCs/>
          <w:sz w:val="20"/>
          <w:szCs w:val="20"/>
        </w:rPr>
        <w:t>План финансово-хозяйственной деятельности на 20 _</w:t>
      </w:r>
      <w:r w:rsidRPr="004C73ED">
        <w:rPr>
          <w:b/>
          <w:bCs/>
          <w:sz w:val="20"/>
          <w:szCs w:val="20"/>
          <w:u w:val="single"/>
        </w:rPr>
        <w:t>22</w:t>
      </w:r>
      <w:r w:rsidRPr="004C73ED">
        <w:rPr>
          <w:b/>
          <w:bCs/>
          <w:sz w:val="20"/>
          <w:szCs w:val="20"/>
        </w:rPr>
        <w:t>_ г.</w:t>
      </w:r>
    </w:p>
    <w:p w:rsidR="009B288E" w:rsidRPr="004C73ED" w:rsidRDefault="009B288E" w:rsidP="009B288E">
      <w:pPr>
        <w:jc w:val="center"/>
        <w:rPr>
          <w:b/>
          <w:bCs/>
          <w:sz w:val="20"/>
          <w:szCs w:val="20"/>
        </w:rPr>
      </w:pPr>
      <w:r w:rsidRPr="004C73ED">
        <w:rPr>
          <w:b/>
          <w:bCs/>
          <w:sz w:val="20"/>
          <w:szCs w:val="20"/>
        </w:rPr>
        <w:t xml:space="preserve"> (на 20_</w:t>
      </w:r>
      <w:r w:rsidRPr="004C73ED">
        <w:rPr>
          <w:b/>
          <w:bCs/>
          <w:sz w:val="20"/>
          <w:szCs w:val="20"/>
          <w:u w:val="single"/>
        </w:rPr>
        <w:t>23</w:t>
      </w:r>
      <w:r w:rsidRPr="004C73ED">
        <w:rPr>
          <w:b/>
          <w:bCs/>
          <w:sz w:val="20"/>
          <w:szCs w:val="20"/>
        </w:rPr>
        <w:t>_г. и плановый период 20_</w:t>
      </w:r>
      <w:r w:rsidRPr="004C73ED">
        <w:rPr>
          <w:b/>
          <w:bCs/>
          <w:sz w:val="20"/>
          <w:szCs w:val="20"/>
          <w:u w:val="single"/>
        </w:rPr>
        <w:t>24</w:t>
      </w:r>
      <w:r w:rsidRPr="004C73ED">
        <w:rPr>
          <w:b/>
          <w:bCs/>
          <w:sz w:val="20"/>
          <w:szCs w:val="20"/>
        </w:rPr>
        <w:t>_ и 20_</w:t>
      </w:r>
      <w:r w:rsidRPr="004C73ED">
        <w:rPr>
          <w:b/>
          <w:bCs/>
          <w:sz w:val="20"/>
          <w:szCs w:val="20"/>
          <w:u w:val="single"/>
        </w:rPr>
        <w:t>25</w:t>
      </w:r>
      <w:r w:rsidRPr="004C73ED">
        <w:rPr>
          <w:b/>
          <w:bCs/>
          <w:sz w:val="20"/>
          <w:szCs w:val="20"/>
        </w:rPr>
        <w:t>_ годов</w:t>
      </w:r>
      <w:r w:rsidRPr="004C73ED">
        <w:rPr>
          <w:b/>
          <w:bCs/>
          <w:sz w:val="20"/>
          <w:szCs w:val="20"/>
          <w:vertAlign w:val="superscript"/>
        </w:rPr>
        <w:t>1</w:t>
      </w:r>
      <w:r w:rsidRPr="004C73ED">
        <w:rPr>
          <w:b/>
          <w:bCs/>
          <w:sz w:val="20"/>
          <w:szCs w:val="20"/>
        </w:rPr>
        <w:t xml:space="preserve">) </w:t>
      </w:r>
    </w:p>
    <w:p w:rsidR="009B288E" w:rsidRPr="004C73ED" w:rsidRDefault="009B288E" w:rsidP="009B288E">
      <w:pPr>
        <w:jc w:val="center"/>
        <w:rPr>
          <w:b/>
          <w:bCs/>
          <w:sz w:val="20"/>
          <w:szCs w:val="20"/>
        </w:rPr>
      </w:pPr>
      <w:proofErr w:type="gramStart"/>
      <w:r w:rsidRPr="004C73ED">
        <w:rPr>
          <w:b/>
          <w:bCs/>
          <w:sz w:val="20"/>
          <w:szCs w:val="20"/>
        </w:rPr>
        <w:t>от</w:t>
      </w:r>
      <w:proofErr w:type="gramEnd"/>
      <w:r w:rsidRPr="004C73ED">
        <w:rPr>
          <w:b/>
          <w:bCs/>
          <w:sz w:val="20"/>
          <w:szCs w:val="20"/>
        </w:rPr>
        <w:t xml:space="preserve"> « </w:t>
      </w:r>
      <w:r w:rsidR="00D149EE" w:rsidRPr="004C73ED">
        <w:rPr>
          <w:b/>
          <w:bCs/>
          <w:sz w:val="20"/>
          <w:szCs w:val="20"/>
        </w:rPr>
        <w:t>1</w:t>
      </w:r>
      <w:r w:rsidRPr="004C73ED">
        <w:rPr>
          <w:b/>
          <w:bCs/>
          <w:sz w:val="20"/>
          <w:szCs w:val="20"/>
        </w:rPr>
        <w:t xml:space="preserve">8 »  </w:t>
      </w:r>
      <w:r w:rsidR="00D149EE" w:rsidRPr="004C73ED">
        <w:rPr>
          <w:b/>
          <w:bCs/>
          <w:sz w:val="20"/>
          <w:szCs w:val="20"/>
        </w:rPr>
        <w:t>янва</w:t>
      </w:r>
      <w:r w:rsidRPr="004C73ED">
        <w:rPr>
          <w:b/>
          <w:bCs/>
          <w:sz w:val="20"/>
          <w:szCs w:val="20"/>
        </w:rPr>
        <w:t>ря</w:t>
      </w:r>
      <w:r w:rsidR="00D149EE" w:rsidRPr="004C73ED">
        <w:rPr>
          <w:b/>
          <w:bCs/>
          <w:sz w:val="20"/>
          <w:szCs w:val="20"/>
        </w:rPr>
        <w:t xml:space="preserve"> </w:t>
      </w:r>
      <w:r w:rsidRPr="004C73ED">
        <w:rPr>
          <w:b/>
          <w:bCs/>
          <w:sz w:val="20"/>
          <w:szCs w:val="20"/>
        </w:rPr>
        <w:t xml:space="preserve"> 20</w:t>
      </w:r>
      <w:r w:rsidR="00D149EE" w:rsidRPr="004C73ED">
        <w:rPr>
          <w:b/>
          <w:bCs/>
          <w:sz w:val="20"/>
          <w:szCs w:val="20"/>
        </w:rPr>
        <w:t>23</w:t>
      </w:r>
      <w:r w:rsidRPr="004C73ED">
        <w:rPr>
          <w:b/>
          <w:bCs/>
          <w:sz w:val="20"/>
          <w:szCs w:val="20"/>
        </w:rPr>
        <w:t xml:space="preserve"> г.</w:t>
      </w:r>
      <w:r w:rsidRPr="004C73ED">
        <w:rPr>
          <w:b/>
          <w:bCs/>
          <w:sz w:val="20"/>
          <w:szCs w:val="20"/>
          <w:vertAlign w:val="superscript"/>
        </w:rPr>
        <w:t>2</w:t>
      </w:r>
    </w:p>
    <w:tbl>
      <w:tblPr>
        <w:tblpPr w:leftFromText="180" w:rightFromText="180" w:vertAnchor="text" w:horzAnchor="margin" w:tblpXSpec="right" w:tblpY="2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76"/>
      </w:tblGrid>
      <w:tr w:rsidR="009B288E" w:rsidRPr="004C73ED" w:rsidTr="00CC0747">
        <w:tc>
          <w:tcPr>
            <w:tcW w:w="1838" w:type="dxa"/>
            <w:tcBorders>
              <w:top w:val="nil"/>
              <w:left w:val="nil"/>
              <w:bottom w:val="nil"/>
              <w:right w:val="single" w:sz="4" w:space="0" w:color="auto"/>
            </w:tcBorders>
            <w:shd w:val="clear" w:color="auto" w:fill="auto"/>
          </w:tcPr>
          <w:p w:rsidR="009B288E" w:rsidRPr="004C73ED" w:rsidRDefault="009B288E" w:rsidP="00CC0747">
            <w:pPr>
              <w:rPr>
                <w:sz w:val="20"/>
                <w:szCs w:val="20"/>
              </w:rPr>
            </w:pPr>
          </w:p>
        </w:tc>
        <w:tc>
          <w:tcPr>
            <w:tcW w:w="1276" w:type="dxa"/>
            <w:tcBorders>
              <w:left w:val="single" w:sz="4" w:space="0" w:color="auto"/>
            </w:tcBorders>
            <w:shd w:val="clear" w:color="auto" w:fill="auto"/>
          </w:tcPr>
          <w:p w:rsidR="009B288E" w:rsidRPr="004C73ED" w:rsidRDefault="009B288E" w:rsidP="00CC0747">
            <w:pPr>
              <w:jc w:val="center"/>
              <w:rPr>
                <w:sz w:val="20"/>
                <w:szCs w:val="20"/>
              </w:rPr>
            </w:pPr>
            <w:r w:rsidRPr="004C73ED">
              <w:rPr>
                <w:sz w:val="20"/>
                <w:szCs w:val="20"/>
              </w:rPr>
              <w:t>КОДЫ</w:t>
            </w:r>
          </w:p>
        </w:tc>
      </w:tr>
      <w:tr w:rsidR="004C73ED" w:rsidRPr="004C73ED" w:rsidTr="00CC0747">
        <w:tc>
          <w:tcPr>
            <w:tcW w:w="1838" w:type="dxa"/>
            <w:tcBorders>
              <w:top w:val="nil"/>
              <w:left w:val="nil"/>
              <w:bottom w:val="nil"/>
              <w:right w:val="single" w:sz="4" w:space="0" w:color="auto"/>
            </w:tcBorders>
            <w:shd w:val="clear" w:color="auto" w:fill="auto"/>
          </w:tcPr>
          <w:p w:rsidR="009B288E" w:rsidRPr="004C73ED" w:rsidRDefault="009B288E" w:rsidP="00CC0747">
            <w:pPr>
              <w:jc w:val="right"/>
              <w:rPr>
                <w:sz w:val="20"/>
                <w:szCs w:val="20"/>
              </w:rPr>
            </w:pPr>
            <w:r w:rsidRPr="004C73ED">
              <w:rPr>
                <w:sz w:val="20"/>
                <w:szCs w:val="20"/>
              </w:rPr>
              <w:t>Дата</w:t>
            </w:r>
          </w:p>
        </w:tc>
        <w:tc>
          <w:tcPr>
            <w:tcW w:w="1276" w:type="dxa"/>
            <w:tcBorders>
              <w:left w:val="single" w:sz="4" w:space="0" w:color="auto"/>
            </w:tcBorders>
            <w:shd w:val="clear" w:color="auto" w:fill="auto"/>
          </w:tcPr>
          <w:p w:rsidR="009B288E" w:rsidRPr="004C73ED" w:rsidRDefault="00D149EE" w:rsidP="00D149EE">
            <w:pPr>
              <w:jc w:val="center"/>
              <w:rPr>
                <w:sz w:val="20"/>
                <w:szCs w:val="20"/>
              </w:rPr>
            </w:pPr>
            <w:r w:rsidRPr="004C73ED">
              <w:rPr>
                <w:sz w:val="20"/>
                <w:szCs w:val="20"/>
              </w:rPr>
              <w:t>1</w:t>
            </w:r>
            <w:r w:rsidR="009B288E" w:rsidRPr="004C73ED">
              <w:rPr>
                <w:sz w:val="20"/>
                <w:szCs w:val="20"/>
              </w:rPr>
              <w:t>8.</w:t>
            </w:r>
            <w:r w:rsidRPr="004C73ED">
              <w:rPr>
                <w:sz w:val="20"/>
                <w:szCs w:val="20"/>
              </w:rPr>
              <w:t>01</w:t>
            </w:r>
            <w:r w:rsidR="009B288E" w:rsidRPr="004C73ED">
              <w:rPr>
                <w:sz w:val="20"/>
                <w:szCs w:val="20"/>
              </w:rPr>
              <w:t>.202</w:t>
            </w:r>
            <w:r w:rsidRPr="004C73ED">
              <w:rPr>
                <w:sz w:val="20"/>
                <w:szCs w:val="20"/>
              </w:rPr>
              <w:t>3</w:t>
            </w:r>
          </w:p>
        </w:tc>
      </w:tr>
      <w:tr w:rsidR="009B288E" w:rsidRPr="004C73ED" w:rsidTr="00CC0747">
        <w:tc>
          <w:tcPr>
            <w:tcW w:w="1838" w:type="dxa"/>
            <w:tcBorders>
              <w:top w:val="nil"/>
              <w:left w:val="nil"/>
              <w:bottom w:val="nil"/>
              <w:right w:val="single" w:sz="4" w:space="0" w:color="auto"/>
            </w:tcBorders>
            <w:shd w:val="clear" w:color="auto" w:fill="auto"/>
          </w:tcPr>
          <w:p w:rsidR="009B288E" w:rsidRPr="004C73ED" w:rsidRDefault="009B288E" w:rsidP="00CC0747">
            <w:pPr>
              <w:jc w:val="right"/>
              <w:rPr>
                <w:sz w:val="20"/>
                <w:szCs w:val="20"/>
              </w:rPr>
            </w:pPr>
            <w:r w:rsidRPr="004C73ED">
              <w:rPr>
                <w:sz w:val="20"/>
                <w:szCs w:val="20"/>
              </w:rPr>
              <w:t>по Сводному реестру</w:t>
            </w:r>
          </w:p>
        </w:tc>
        <w:tc>
          <w:tcPr>
            <w:tcW w:w="1276" w:type="dxa"/>
            <w:tcBorders>
              <w:left w:val="single" w:sz="4" w:space="0" w:color="auto"/>
            </w:tcBorders>
            <w:shd w:val="clear" w:color="auto" w:fill="auto"/>
          </w:tcPr>
          <w:p w:rsidR="009B288E" w:rsidRPr="004C73ED" w:rsidRDefault="009B288E" w:rsidP="00CC0747">
            <w:pPr>
              <w:jc w:val="center"/>
              <w:rPr>
                <w:sz w:val="20"/>
                <w:szCs w:val="20"/>
              </w:rPr>
            </w:pPr>
          </w:p>
          <w:p w:rsidR="009B288E" w:rsidRPr="004C73ED" w:rsidRDefault="009B288E" w:rsidP="00CC0747">
            <w:pPr>
              <w:jc w:val="center"/>
              <w:rPr>
                <w:sz w:val="20"/>
                <w:szCs w:val="20"/>
              </w:rPr>
            </w:pPr>
            <w:r w:rsidRPr="004C73ED">
              <w:rPr>
                <w:sz w:val="20"/>
                <w:szCs w:val="20"/>
              </w:rPr>
              <w:t>74303000</w:t>
            </w:r>
          </w:p>
        </w:tc>
      </w:tr>
      <w:tr w:rsidR="009B288E" w:rsidRPr="004C73ED" w:rsidTr="00CC0747">
        <w:tc>
          <w:tcPr>
            <w:tcW w:w="1838" w:type="dxa"/>
            <w:tcBorders>
              <w:top w:val="nil"/>
              <w:left w:val="nil"/>
              <w:bottom w:val="nil"/>
              <w:right w:val="single" w:sz="4" w:space="0" w:color="auto"/>
            </w:tcBorders>
            <w:shd w:val="clear" w:color="auto" w:fill="auto"/>
          </w:tcPr>
          <w:p w:rsidR="009B288E" w:rsidRPr="004C73ED" w:rsidRDefault="009B288E" w:rsidP="00CC0747">
            <w:pPr>
              <w:jc w:val="right"/>
              <w:rPr>
                <w:sz w:val="20"/>
                <w:szCs w:val="20"/>
              </w:rPr>
            </w:pPr>
            <w:r w:rsidRPr="004C73ED">
              <w:rPr>
                <w:sz w:val="20"/>
                <w:szCs w:val="20"/>
              </w:rPr>
              <w:t>глава по БК</w:t>
            </w:r>
          </w:p>
        </w:tc>
        <w:tc>
          <w:tcPr>
            <w:tcW w:w="1276" w:type="dxa"/>
            <w:tcBorders>
              <w:left w:val="single" w:sz="4" w:space="0" w:color="auto"/>
            </w:tcBorders>
            <w:shd w:val="clear" w:color="auto" w:fill="auto"/>
          </w:tcPr>
          <w:p w:rsidR="009B288E" w:rsidRPr="004C73ED" w:rsidRDefault="009B288E" w:rsidP="00CC0747">
            <w:pPr>
              <w:jc w:val="center"/>
              <w:rPr>
                <w:sz w:val="20"/>
                <w:szCs w:val="20"/>
              </w:rPr>
            </w:pPr>
            <w:r w:rsidRPr="004C73ED">
              <w:rPr>
                <w:sz w:val="20"/>
                <w:szCs w:val="20"/>
              </w:rPr>
              <w:t>650</w:t>
            </w:r>
          </w:p>
        </w:tc>
      </w:tr>
      <w:tr w:rsidR="009B288E" w:rsidRPr="004C73ED" w:rsidTr="00CC0747">
        <w:tc>
          <w:tcPr>
            <w:tcW w:w="1838" w:type="dxa"/>
            <w:tcBorders>
              <w:top w:val="nil"/>
              <w:left w:val="nil"/>
              <w:bottom w:val="nil"/>
              <w:right w:val="single" w:sz="4" w:space="0" w:color="auto"/>
            </w:tcBorders>
            <w:shd w:val="clear" w:color="auto" w:fill="auto"/>
          </w:tcPr>
          <w:p w:rsidR="009B288E" w:rsidRPr="004C73ED" w:rsidRDefault="009B288E" w:rsidP="00CC0747">
            <w:pPr>
              <w:jc w:val="right"/>
              <w:rPr>
                <w:sz w:val="20"/>
                <w:szCs w:val="20"/>
              </w:rPr>
            </w:pPr>
            <w:r w:rsidRPr="004C73ED">
              <w:rPr>
                <w:sz w:val="20"/>
                <w:szCs w:val="20"/>
              </w:rPr>
              <w:t>по Сводному реестру</w:t>
            </w:r>
          </w:p>
        </w:tc>
        <w:tc>
          <w:tcPr>
            <w:tcW w:w="1276" w:type="dxa"/>
            <w:tcBorders>
              <w:left w:val="single" w:sz="4" w:space="0" w:color="auto"/>
            </w:tcBorders>
            <w:shd w:val="clear" w:color="auto" w:fill="auto"/>
          </w:tcPr>
          <w:p w:rsidR="009B288E" w:rsidRPr="004C73ED" w:rsidRDefault="009B288E" w:rsidP="00CC0747">
            <w:pPr>
              <w:jc w:val="center"/>
              <w:rPr>
                <w:sz w:val="20"/>
                <w:szCs w:val="20"/>
              </w:rPr>
            </w:pPr>
          </w:p>
          <w:p w:rsidR="009B288E" w:rsidRPr="004C73ED" w:rsidRDefault="009B288E" w:rsidP="00CC0747">
            <w:pPr>
              <w:jc w:val="center"/>
              <w:rPr>
                <w:sz w:val="20"/>
                <w:szCs w:val="20"/>
              </w:rPr>
            </w:pPr>
            <w:r w:rsidRPr="004C73ED">
              <w:rPr>
                <w:sz w:val="20"/>
                <w:szCs w:val="20"/>
              </w:rPr>
              <w:t>743Ц8571</w:t>
            </w:r>
          </w:p>
        </w:tc>
      </w:tr>
      <w:tr w:rsidR="009B288E" w:rsidRPr="004C73ED" w:rsidTr="00CC0747">
        <w:tc>
          <w:tcPr>
            <w:tcW w:w="1838" w:type="dxa"/>
            <w:tcBorders>
              <w:top w:val="nil"/>
              <w:left w:val="nil"/>
              <w:bottom w:val="nil"/>
              <w:right w:val="single" w:sz="4" w:space="0" w:color="auto"/>
            </w:tcBorders>
            <w:shd w:val="clear" w:color="auto" w:fill="auto"/>
          </w:tcPr>
          <w:p w:rsidR="009B288E" w:rsidRPr="004C73ED" w:rsidRDefault="009B288E" w:rsidP="00CC0747">
            <w:pPr>
              <w:jc w:val="right"/>
              <w:rPr>
                <w:sz w:val="20"/>
                <w:szCs w:val="20"/>
              </w:rPr>
            </w:pPr>
            <w:r w:rsidRPr="004C73ED">
              <w:rPr>
                <w:sz w:val="20"/>
                <w:szCs w:val="20"/>
              </w:rPr>
              <w:t>ИНН</w:t>
            </w:r>
          </w:p>
        </w:tc>
        <w:tc>
          <w:tcPr>
            <w:tcW w:w="1276" w:type="dxa"/>
            <w:tcBorders>
              <w:left w:val="single" w:sz="4" w:space="0" w:color="auto"/>
            </w:tcBorders>
            <w:shd w:val="clear" w:color="auto" w:fill="auto"/>
          </w:tcPr>
          <w:p w:rsidR="009B288E" w:rsidRPr="004C73ED" w:rsidRDefault="009B288E" w:rsidP="00CC0747">
            <w:pPr>
              <w:jc w:val="center"/>
              <w:rPr>
                <w:sz w:val="20"/>
                <w:szCs w:val="20"/>
              </w:rPr>
            </w:pPr>
            <w:r w:rsidRPr="004C73ED">
              <w:rPr>
                <w:sz w:val="20"/>
                <w:szCs w:val="20"/>
              </w:rPr>
              <w:t>8622020529</w:t>
            </w:r>
          </w:p>
        </w:tc>
      </w:tr>
      <w:tr w:rsidR="009B288E" w:rsidRPr="004C73ED" w:rsidTr="00CC0747">
        <w:tc>
          <w:tcPr>
            <w:tcW w:w="1838" w:type="dxa"/>
            <w:tcBorders>
              <w:top w:val="nil"/>
              <w:left w:val="nil"/>
              <w:bottom w:val="nil"/>
              <w:right w:val="single" w:sz="4" w:space="0" w:color="auto"/>
            </w:tcBorders>
            <w:shd w:val="clear" w:color="auto" w:fill="auto"/>
          </w:tcPr>
          <w:p w:rsidR="009B288E" w:rsidRPr="004C73ED" w:rsidRDefault="009B288E" w:rsidP="00CC0747">
            <w:pPr>
              <w:jc w:val="right"/>
              <w:rPr>
                <w:sz w:val="20"/>
                <w:szCs w:val="20"/>
              </w:rPr>
            </w:pPr>
            <w:r w:rsidRPr="004C73ED">
              <w:rPr>
                <w:sz w:val="20"/>
                <w:szCs w:val="20"/>
              </w:rPr>
              <w:t>КПП</w:t>
            </w:r>
          </w:p>
        </w:tc>
        <w:tc>
          <w:tcPr>
            <w:tcW w:w="1276" w:type="dxa"/>
            <w:tcBorders>
              <w:left w:val="single" w:sz="4" w:space="0" w:color="auto"/>
            </w:tcBorders>
            <w:shd w:val="clear" w:color="auto" w:fill="auto"/>
          </w:tcPr>
          <w:p w:rsidR="009B288E" w:rsidRPr="004C73ED" w:rsidRDefault="009B288E" w:rsidP="00CC0747">
            <w:pPr>
              <w:jc w:val="center"/>
              <w:rPr>
                <w:sz w:val="20"/>
                <w:szCs w:val="20"/>
              </w:rPr>
            </w:pPr>
            <w:r w:rsidRPr="004C73ED">
              <w:rPr>
                <w:sz w:val="20"/>
                <w:szCs w:val="20"/>
              </w:rPr>
              <w:t>861501001</w:t>
            </w:r>
          </w:p>
        </w:tc>
      </w:tr>
      <w:tr w:rsidR="009B288E" w:rsidRPr="004C73ED" w:rsidTr="00CC0747">
        <w:tc>
          <w:tcPr>
            <w:tcW w:w="1838" w:type="dxa"/>
            <w:tcBorders>
              <w:top w:val="nil"/>
              <w:left w:val="nil"/>
              <w:bottom w:val="nil"/>
              <w:right w:val="single" w:sz="4" w:space="0" w:color="auto"/>
            </w:tcBorders>
            <w:shd w:val="clear" w:color="auto" w:fill="auto"/>
          </w:tcPr>
          <w:p w:rsidR="009B288E" w:rsidRPr="004C73ED" w:rsidRDefault="009B288E" w:rsidP="00CC0747">
            <w:pPr>
              <w:jc w:val="right"/>
              <w:rPr>
                <w:sz w:val="20"/>
                <w:szCs w:val="20"/>
              </w:rPr>
            </w:pPr>
            <w:r w:rsidRPr="004C73ED">
              <w:rPr>
                <w:sz w:val="20"/>
                <w:szCs w:val="20"/>
              </w:rPr>
              <w:t>по ОКЕИ</w:t>
            </w:r>
          </w:p>
        </w:tc>
        <w:tc>
          <w:tcPr>
            <w:tcW w:w="1276" w:type="dxa"/>
            <w:tcBorders>
              <w:left w:val="single" w:sz="4" w:space="0" w:color="auto"/>
            </w:tcBorders>
            <w:shd w:val="clear" w:color="auto" w:fill="auto"/>
          </w:tcPr>
          <w:p w:rsidR="009B288E" w:rsidRPr="004C73ED" w:rsidRDefault="009B288E" w:rsidP="00CC0747">
            <w:pPr>
              <w:jc w:val="center"/>
              <w:rPr>
                <w:sz w:val="20"/>
                <w:szCs w:val="20"/>
              </w:rPr>
            </w:pPr>
            <w:r w:rsidRPr="004C73ED">
              <w:rPr>
                <w:sz w:val="20"/>
                <w:szCs w:val="20"/>
              </w:rPr>
              <w:t>383</w:t>
            </w:r>
          </w:p>
        </w:tc>
      </w:tr>
    </w:tbl>
    <w:p w:rsidR="009B288E" w:rsidRPr="004C73ED" w:rsidRDefault="009B288E" w:rsidP="009B288E">
      <w:pPr>
        <w:rPr>
          <w:sz w:val="20"/>
          <w:szCs w:val="20"/>
        </w:rPr>
      </w:pPr>
    </w:p>
    <w:p w:rsidR="009B288E" w:rsidRPr="004C73ED" w:rsidRDefault="009B288E" w:rsidP="009B288E">
      <w:pPr>
        <w:rPr>
          <w:sz w:val="20"/>
          <w:szCs w:val="20"/>
        </w:rPr>
      </w:pPr>
      <w:r w:rsidRPr="004C73ED">
        <w:rPr>
          <w:sz w:val="20"/>
          <w:szCs w:val="20"/>
        </w:rPr>
        <w:t xml:space="preserve">Орган, осуществляющий функции и полномочия учредителя                             </w:t>
      </w:r>
    </w:p>
    <w:p w:rsidR="009B288E" w:rsidRPr="004C73ED" w:rsidRDefault="009B288E" w:rsidP="009B288E">
      <w:pPr>
        <w:rPr>
          <w:sz w:val="20"/>
          <w:szCs w:val="20"/>
        </w:rPr>
      </w:pPr>
    </w:p>
    <w:p w:rsidR="009B288E" w:rsidRPr="004C73ED" w:rsidRDefault="009B288E" w:rsidP="009B288E">
      <w:pPr>
        <w:rPr>
          <w:sz w:val="20"/>
          <w:szCs w:val="20"/>
        </w:rPr>
      </w:pPr>
      <w:r w:rsidRPr="004C73ED">
        <w:rPr>
          <w:b/>
          <w:sz w:val="20"/>
          <w:szCs w:val="20"/>
        </w:rPr>
        <w:t xml:space="preserve">Администрация сельского поселения Алябьевский </w:t>
      </w:r>
    </w:p>
    <w:p w:rsidR="009B288E" w:rsidRPr="004C73ED" w:rsidRDefault="009B288E" w:rsidP="009B288E">
      <w:pPr>
        <w:jc w:val="center"/>
        <w:rPr>
          <w:sz w:val="20"/>
          <w:szCs w:val="20"/>
        </w:rPr>
      </w:pPr>
    </w:p>
    <w:p w:rsidR="009B288E" w:rsidRPr="004C73ED" w:rsidRDefault="009B288E" w:rsidP="009B288E">
      <w:pPr>
        <w:rPr>
          <w:sz w:val="20"/>
          <w:szCs w:val="20"/>
        </w:rPr>
      </w:pPr>
      <w:r w:rsidRPr="004C73ED">
        <w:rPr>
          <w:sz w:val="20"/>
          <w:szCs w:val="20"/>
        </w:rPr>
        <w:t xml:space="preserve">Учреждение  </w:t>
      </w:r>
    </w:p>
    <w:p w:rsidR="009B288E" w:rsidRPr="004C73ED" w:rsidRDefault="009B288E" w:rsidP="009B288E">
      <w:pPr>
        <w:rPr>
          <w:sz w:val="20"/>
          <w:szCs w:val="20"/>
        </w:rPr>
      </w:pPr>
      <w:r w:rsidRPr="004C73ED">
        <w:rPr>
          <w:b/>
          <w:sz w:val="20"/>
          <w:szCs w:val="20"/>
        </w:rPr>
        <w:t xml:space="preserve">Муниципальное бюджетное учреждение Сельский культурно-спортивный оздоровительный комплекс "Авангард" с.п.Алябьевский </w:t>
      </w:r>
      <w:r w:rsidRPr="004C73ED">
        <w:rPr>
          <w:sz w:val="20"/>
          <w:szCs w:val="20"/>
        </w:rPr>
        <w:t>Единица измерения: руб.</w:t>
      </w:r>
    </w:p>
    <w:p w:rsidR="009B288E" w:rsidRPr="004C73ED" w:rsidRDefault="009B288E" w:rsidP="009B288E">
      <w:pPr>
        <w:jc w:val="center"/>
        <w:rPr>
          <w:b/>
          <w:sz w:val="20"/>
          <w:szCs w:val="20"/>
        </w:rPr>
      </w:pPr>
    </w:p>
    <w:p w:rsidR="009B288E" w:rsidRPr="004C73ED" w:rsidRDefault="009B288E" w:rsidP="009B288E">
      <w:pPr>
        <w:jc w:val="center"/>
        <w:rPr>
          <w:b/>
          <w:sz w:val="20"/>
          <w:szCs w:val="20"/>
        </w:rPr>
      </w:pPr>
      <w:r w:rsidRPr="004C73ED">
        <w:rPr>
          <w:b/>
          <w:sz w:val="20"/>
          <w:szCs w:val="20"/>
        </w:rPr>
        <w:t>Раздел 1. Поступления и выплаты</w:t>
      </w:r>
    </w:p>
    <w:tbl>
      <w:tblPr>
        <w:tblW w:w="9879" w:type="dxa"/>
        <w:tblLayout w:type="fixed"/>
        <w:tblLook w:val="04A0" w:firstRow="1" w:lastRow="0" w:firstColumn="1" w:lastColumn="0" w:noHBand="0" w:noVBand="1"/>
      </w:tblPr>
      <w:tblGrid>
        <w:gridCol w:w="2367"/>
        <w:gridCol w:w="709"/>
        <w:gridCol w:w="1121"/>
        <w:gridCol w:w="851"/>
        <w:gridCol w:w="1288"/>
        <w:gridCol w:w="1275"/>
        <w:gridCol w:w="1276"/>
        <w:gridCol w:w="992"/>
      </w:tblGrid>
      <w:tr w:rsidR="004C73ED" w:rsidRPr="004C73ED" w:rsidTr="00CC0747">
        <w:trPr>
          <w:trHeight w:val="240"/>
        </w:trPr>
        <w:tc>
          <w:tcPr>
            <w:tcW w:w="2367" w:type="dxa"/>
            <w:vMerge w:val="restart"/>
            <w:tcBorders>
              <w:top w:val="single" w:sz="4" w:space="0" w:color="auto"/>
              <w:left w:val="single" w:sz="4" w:space="0" w:color="auto"/>
              <w:right w:val="single" w:sz="4" w:space="0" w:color="auto"/>
            </w:tcBorders>
            <w:shd w:val="clear" w:color="auto" w:fill="auto"/>
            <w:noWrap/>
            <w:vAlign w:val="bottom"/>
          </w:tcPr>
          <w:p w:rsidR="009B288E" w:rsidRPr="004C73ED" w:rsidRDefault="009B288E" w:rsidP="00CC0747">
            <w:pPr>
              <w:jc w:val="center"/>
              <w:rPr>
                <w:sz w:val="20"/>
                <w:szCs w:val="20"/>
              </w:rPr>
            </w:pPr>
            <w:r w:rsidRPr="004C73ED">
              <w:rPr>
                <w:sz w:val="20"/>
                <w:szCs w:val="20"/>
              </w:rPr>
              <w:t>Наименование показателя</w:t>
            </w:r>
          </w:p>
        </w:tc>
        <w:tc>
          <w:tcPr>
            <w:tcW w:w="709" w:type="dxa"/>
            <w:vMerge w:val="restart"/>
            <w:tcBorders>
              <w:top w:val="single" w:sz="4" w:space="0" w:color="auto"/>
              <w:left w:val="single" w:sz="4" w:space="0" w:color="auto"/>
              <w:right w:val="single" w:sz="4" w:space="0" w:color="auto"/>
            </w:tcBorders>
            <w:shd w:val="clear" w:color="auto" w:fill="auto"/>
            <w:noWrap/>
            <w:vAlign w:val="bottom"/>
          </w:tcPr>
          <w:p w:rsidR="009B288E" w:rsidRPr="004C73ED" w:rsidRDefault="009B288E" w:rsidP="00CC0747">
            <w:pPr>
              <w:jc w:val="center"/>
              <w:rPr>
                <w:sz w:val="16"/>
                <w:szCs w:val="16"/>
              </w:rPr>
            </w:pPr>
            <w:r w:rsidRPr="004C73ED">
              <w:rPr>
                <w:sz w:val="16"/>
                <w:szCs w:val="16"/>
              </w:rPr>
              <w:t>Код строки</w:t>
            </w:r>
          </w:p>
        </w:tc>
        <w:tc>
          <w:tcPr>
            <w:tcW w:w="1121" w:type="dxa"/>
            <w:vMerge w:val="restart"/>
            <w:tcBorders>
              <w:top w:val="single" w:sz="4" w:space="0" w:color="auto"/>
              <w:left w:val="single" w:sz="4" w:space="0" w:color="auto"/>
              <w:right w:val="single" w:sz="4" w:space="0" w:color="auto"/>
            </w:tcBorders>
            <w:shd w:val="clear" w:color="auto" w:fill="auto"/>
            <w:noWrap/>
            <w:vAlign w:val="bottom"/>
          </w:tcPr>
          <w:p w:rsidR="009B288E" w:rsidRPr="004C73ED" w:rsidRDefault="009B288E" w:rsidP="00CC0747">
            <w:pPr>
              <w:jc w:val="center"/>
              <w:rPr>
                <w:sz w:val="16"/>
                <w:szCs w:val="16"/>
              </w:rPr>
            </w:pPr>
            <w:r w:rsidRPr="004C73ED">
              <w:rPr>
                <w:sz w:val="16"/>
                <w:szCs w:val="16"/>
              </w:rPr>
              <w:t>Код по бюджетной классификации Российской Федерации</w:t>
            </w:r>
          </w:p>
        </w:tc>
        <w:tc>
          <w:tcPr>
            <w:tcW w:w="851" w:type="dxa"/>
            <w:vMerge w:val="restart"/>
            <w:tcBorders>
              <w:top w:val="single" w:sz="4" w:space="0" w:color="auto"/>
              <w:left w:val="single" w:sz="4" w:space="0" w:color="auto"/>
              <w:right w:val="single" w:sz="4" w:space="0" w:color="auto"/>
            </w:tcBorders>
            <w:shd w:val="clear" w:color="auto" w:fill="auto"/>
            <w:noWrap/>
            <w:vAlign w:val="bottom"/>
          </w:tcPr>
          <w:p w:rsidR="009B288E" w:rsidRPr="004C73ED" w:rsidRDefault="009B288E" w:rsidP="00CC0747">
            <w:pPr>
              <w:jc w:val="center"/>
              <w:rPr>
                <w:sz w:val="16"/>
                <w:szCs w:val="16"/>
              </w:rPr>
            </w:pPr>
            <w:r w:rsidRPr="004C73ED">
              <w:rPr>
                <w:sz w:val="16"/>
                <w:szCs w:val="16"/>
              </w:rPr>
              <w:t>Аналитический код</w:t>
            </w:r>
            <w:r w:rsidRPr="004C73ED">
              <w:rPr>
                <w:sz w:val="16"/>
                <w:szCs w:val="16"/>
                <w:vertAlign w:val="superscript"/>
              </w:rPr>
              <w:t>4</w:t>
            </w:r>
          </w:p>
        </w:tc>
        <w:tc>
          <w:tcPr>
            <w:tcW w:w="4831" w:type="dxa"/>
            <w:gridSpan w:val="4"/>
            <w:tcBorders>
              <w:top w:val="single" w:sz="4" w:space="0" w:color="auto"/>
              <w:left w:val="single" w:sz="4" w:space="0" w:color="auto"/>
              <w:bottom w:val="single" w:sz="4" w:space="0" w:color="auto"/>
              <w:right w:val="nil"/>
            </w:tcBorders>
            <w:shd w:val="clear" w:color="auto" w:fill="auto"/>
            <w:noWrap/>
            <w:vAlign w:val="bottom"/>
            <w:hideMark/>
          </w:tcPr>
          <w:p w:rsidR="009B288E" w:rsidRPr="004C73ED" w:rsidRDefault="009B288E" w:rsidP="00CC0747">
            <w:pPr>
              <w:jc w:val="center"/>
              <w:rPr>
                <w:sz w:val="16"/>
                <w:szCs w:val="16"/>
              </w:rPr>
            </w:pPr>
            <w:r w:rsidRPr="004C73ED">
              <w:rPr>
                <w:sz w:val="16"/>
                <w:szCs w:val="16"/>
              </w:rPr>
              <w:t>Сумма</w:t>
            </w:r>
          </w:p>
        </w:tc>
      </w:tr>
      <w:tr w:rsidR="004C73ED" w:rsidRPr="004C73ED" w:rsidTr="00CC0747">
        <w:trPr>
          <w:trHeight w:val="240"/>
        </w:trPr>
        <w:tc>
          <w:tcPr>
            <w:tcW w:w="2367" w:type="dxa"/>
            <w:vMerge/>
            <w:tcBorders>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709" w:type="dxa"/>
            <w:vMerge/>
            <w:tcBorders>
              <w:left w:val="single" w:sz="4" w:space="0" w:color="auto"/>
              <w:bottom w:val="single" w:sz="8" w:space="0" w:color="auto"/>
              <w:right w:val="single" w:sz="4" w:space="0" w:color="auto"/>
            </w:tcBorders>
            <w:shd w:val="clear" w:color="auto" w:fill="auto"/>
            <w:noWrap/>
            <w:vAlign w:val="center"/>
          </w:tcPr>
          <w:p w:rsidR="009B288E" w:rsidRPr="004C73ED" w:rsidRDefault="009B288E" w:rsidP="00CC0747">
            <w:pPr>
              <w:jc w:val="center"/>
              <w:rPr>
                <w:sz w:val="16"/>
                <w:szCs w:val="16"/>
              </w:rPr>
            </w:pPr>
          </w:p>
        </w:tc>
        <w:tc>
          <w:tcPr>
            <w:tcW w:w="1121" w:type="dxa"/>
            <w:vMerge/>
            <w:tcBorders>
              <w:left w:val="single" w:sz="4" w:space="0" w:color="auto"/>
              <w:bottom w:val="single" w:sz="8" w:space="0" w:color="auto"/>
              <w:right w:val="single" w:sz="4" w:space="0" w:color="auto"/>
            </w:tcBorders>
            <w:shd w:val="clear" w:color="auto" w:fill="auto"/>
            <w:noWrap/>
            <w:vAlign w:val="center"/>
          </w:tcPr>
          <w:p w:rsidR="009B288E" w:rsidRPr="004C73ED" w:rsidRDefault="009B288E" w:rsidP="00CC0747">
            <w:pPr>
              <w:jc w:val="center"/>
              <w:rPr>
                <w:sz w:val="16"/>
                <w:szCs w:val="16"/>
              </w:rPr>
            </w:pPr>
          </w:p>
        </w:tc>
        <w:tc>
          <w:tcPr>
            <w:tcW w:w="851" w:type="dxa"/>
            <w:vMerge/>
            <w:tcBorders>
              <w:left w:val="single" w:sz="4" w:space="0" w:color="auto"/>
              <w:bottom w:val="single" w:sz="8" w:space="0" w:color="auto"/>
              <w:right w:val="single" w:sz="4" w:space="0" w:color="auto"/>
            </w:tcBorders>
            <w:shd w:val="clear" w:color="auto" w:fill="auto"/>
            <w:noWrap/>
            <w:vAlign w:val="center"/>
          </w:tcPr>
          <w:p w:rsidR="009B288E" w:rsidRPr="004C73ED" w:rsidRDefault="009B288E" w:rsidP="00CC0747">
            <w:pPr>
              <w:jc w:val="center"/>
              <w:rPr>
                <w:sz w:val="16"/>
                <w:szCs w:val="16"/>
              </w:rPr>
            </w:pPr>
          </w:p>
        </w:tc>
        <w:tc>
          <w:tcPr>
            <w:tcW w:w="1288" w:type="dxa"/>
            <w:tcBorders>
              <w:top w:val="single" w:sz="4" w:space="0" w:color="auto"/>
              <w:left w:val="nil"/>
              <w:bottom w:val="single" w:sz="8" w:space="0" w:color="auto"/>
              <w:right w:val="single" w:sz="4" w:space="0" w:color="auto"/>
            </w:tcBorders>
            <w:shd w:val="clear" w:color="auto" w:fill="auto"/>
            <w:noWrap/>
            <w:vAlign w:val="center"/>
          </w:tcPr>
          <w:p w:rsidR="009B288E" w:rsidRPr="004C73ED" w:rsidRDefault="009B288E" w:rsidP="00CC0747">
            <w:pPr>
              <w:jc w:val="center"/>
              <w:rPr>
                <w:sz w:val="16"/>
                <w:szCs w:val="16"/>
              </w:rPr>
            </w:pPr>
            <w:r w:rsidRPr="004C73ED">
              <w:rPr>
                <w:sz w:val="16"/>
                <w:szCs w:val="16"/>
              </w:rPr>
              <w:t>на 20_23_г. текущий финансовый год</w:t>
            </w:r>
          </w:p>
        </w:tc>
        <w:tc>
          <w:tcPr>
            <w:tcW w:w="1275" w:type="dxa"/>
            <w:tcBorders>
              <w:top w:val="single" w:sz="4" w:space="0" w:color="auto"/>
              <w:left w:val="nil"/>
              <w:bottom w:val="single" w:sz="8" w:space="0" w:color="auto"/>
              <w:right w:val="single" w:sz="4" w:space="0" w:color="auto"/>
            </w:tcBorders>
            <w:shd w:val="clear" w:color="auto" w:fill="auto"/>
            <w:noWrap/>
            <w:vAlign w:val="center"/>
          </w:tcPr>
          <w:p w:rsidR="009B288E" w:rsidRPr="004C73ED" w:rsidRDefault="009B288E" w:rsidP="00CC0747">
            <w:pPr>
              <w:jc w:val="center"/>
              <w:rPr>
                <w:sz w:val="16"/>
                <w:szCs w:val="16"/>
              </w:rPr>
            </w:pPr>
            <w:r w:rsidRPr="004C73ED">
              <w:rPr>
                <w:sz w:val="16"/>
                <w:szCs w:val="16"/>
              </w:rPr>
              <w:t>на 20_24_г. первый год планового периода</w:t>
            </w:r>
          </w:p>
        </w:tc>
        <w:tc>
          <w:tcPr>
            <w:tcW w:w="1276" w:type="dxa"/>
            <w:tcBorders>
              <w:top w:val="single" w:sz="4" w:space="0" w:color="auto"/>
              <w:left w:val="nil"/>
              <w:bottom w:val="single" w:sz="8" w:space="0" w:color="auto"/>
              <w:right w:val="single" w:sz="4" w:space="0" w:color="auto"/>
            </w:tcBorders>
            <w:shd w:val="clear" w:color="auto" w:fill="auto"/>
            <w:noWrap/>
            <w:vAlign w:val="center"/>
          </w:tcPr>
          <w:p w:rsidR="009B288E" w:rsidRPr="004C73ED" w:rsidRDefault="009B288E" w:rsidP="00CC0747">
            <w:pPr>
              <w:jc w:val="center"/>
              <w:rPr>
                <w:sz w:val="16"/>
                <w:szCs w:val="16"/>
              </w:rPr>
            </w:pPr>
            <w:r w:rsidRPr="004C73ED">
              <w:rPr>
                <w:sz w:val="16"/>
                <w:szCs w:val="16"/>
              </w:rPr>
              <w:t>на 20_25_г. второй год планового периода</w:t>
            </w:r>
          </w:p>
        </w:tc>
        <w:tc>
          <w:tcPr>
            <w:tcW w:w="992" w:type="dxa"/>
            <w:tcBorders>
              <w:top w:val="single" w:sz="4" w:space="0" w:color="auto"/>
              <w:left w:val="nil"/>
              <w:bottom w:val="single" w:sz="8" w:space="0" w:color="auto"/>
              <w:right w:val="single" w:sz="4" w:space="0" w:color="auto"/>
            </w:tcBorders>
            <w:shd w:val="clear" w:color="auto" w:fill="auto"/>
            <w:noWrap/>
            <w:vAlign w:val="center"/>
          </w:tcPr>
          <w:p w:rsidR="009B288E" w:rsidRPr="004C73ED" w:rsidRDefault="009B288E" w:rsidP="00CC0747">
            <w:pPr>
              <w:jc w:val="center"/>
              <w:rPr>
                <w:sz w:val="16"/>
                <w:szCs w:val="16"/>
              </w:rPr>
            </w:pPr>
            <w:r w:rsidRPr="004C73ED">
              <w:rPr>
                <w:sz w:val="16"/>
                <w:szCs w:val="16"/>
              </w:rPr>
              <w:t>за пределами  планового периода</w:t>
            </w:r>
          </w:p>
        </w:tc>
      </w:tr>
      <w:tr w:rsidR="004C73ED" w:rsidRPr="004C73ED" w:rsidTr="00CC0747">
        <w:trPr>
          <w:trHeight w:val="240"/>
        </w:trPr>
        <w:tc>
          <w:tcPr>
            <w:tcW w:w="2367" w:type="dxa"/>
            <w:tcBorders>
              <w:top w:val="single" w:sz="4" w:space="0" w:color="auto"/>
              <w:left w:val="nil"/>
              <w:bottom w:val="single" w:sz="4" w:space="0" w:color="auto"/>
              <w:right w:val="single" w:sz="4" w:space="0" w:color="auto"/>
            </w:tcBorders>
            <w:shd w:val="clear" w:color="auto" w:fill="auto"/>
            <w:noWrap/>
            <w:vAlign w:val="center"/>
            <w:hideMark/>
          </w:tcPr>
          <w:p w:rsidR="009B288E" w:rsidRPr="004C73ED" w:rsidRDefault="009B288E" w:rsidP="00CC0747">
            <w:pPr>
              <w:jc w:val="center"/>
              <w:rPr>
                <w:sz w:val="20"/>
                <w:szCs w:val="20"/>
              </w:rPr>
            </w:pPr>
            <w:r w:rsidRPr="004C73ED">
              <w:rPr>
                <w:sz w:val="20"/>
                <w:szCs w:val="20"/>
              </w:rPr>
              <w:t>1</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9B288E" w:rsidRPr="004C73ED" w:rsidRDefault="009B288E" w:rsidP="00CC0747">
            <w:pPr>
              <w:jc w:val="center"/>
              <w:rPr>
                <w:sz w:val="20"/>
                <w:szCs w:val="20"/>
              </w:rPr>
            </w:pPr>
            <w:r w:rsidRPr="004C73ED">
              <w:rPr>
                <w:sz w:val="20"/>
                <w:szCs w:val="20"/>
              </w:rPr>
              <w:t>2</w:t>
            </w:r>
          </w:p>
        </w:tc>
        <w:tc>
          <w:tcPr>
            <w:tcW w:w="1121" w:type="dxa"/>
            <w:tcBorders>
              <w:top w:val="single" w:sz="4" w:space="0" w:color="auto"/>
              <w:left w:val="nil"/>
              <w:bottom w:val="single" w:sz="8" w:space="0" w:color="auto"/>
              <w:right w:val="single" w:sz="4" w:space="0" w:color="auto"/>
            </w:tcBorders>
            <w:shd w:val="clear" w:color="auto" w:fill="auto"/>
            <w:noWrap/>
            <w:vAlign w:val="center"/>
            <w:hideMark/>
          </w:tcPr>
          <w:p w:rsidR="009B288E" w:rsidRPr="004C73ED" w:rsidRDefault="009B288E" w:rsidP="00CC0747">
            <w:pPr>
              <w:jc w:val="center"/>
              <w:rPr>
                <w:sz w:val="20"/>
                <w:szCs w:val="20"/>
              </w:rPr>
            </w:pPr>
            <w:r w:rsidRPr="004C73ED">
              <w:rPr>
                <w:sz w:val="20"/>
                <w:szCs w:val="20"/>
              </w:rPr>
              <w:t>3</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9B288E" w:rsidRPr="004C73ED" w:rsidRDefault="009B288E" w:rsidP="00CC0747">
            <w:pPr>
              <w:jc w:val="center"/>
              <w:rPr>
                <w:sz w:val="20"/>
                <w:szCs w:val="20"/>
              </w:rPr>
            </w:pPr>
            <w:r w:rsidRPr="004C73ED">
              <w:rPr>
                <w:sz w:val="20"/>
                <w:szCs w:val="20"/>
              </w:rPr>
              <w:t>4</w:t>
            </w:r>
          </w:p>
        </w:tc>
        <w:tc>
          <w:tcPr>
            <w:tcW w:w="1288" w:type="dxa"/>
            <w:tcBorders>
              <w:top w:val="single" w:sz="4" w:space="0" w:color="auto"/>
              <w:left w:val="nil"/>
              <w:bottom w:val="single" w:sz="8" w:space="0" w:color="auto"/>
              <w:right w:val="single" w:sz="4" w:space="0" w:color="auto"/>
            </w:tcBorders>
            <w:shd w:val="clear" w:color="auto" w:fill="auto"/>
            <w:noWrap/>
            <w:vAlign w:val="center"/>
            <w:hideMark/>
          </w:tcPr>
          <w:p w:rsidR="009B288E" w:rsidRPr="004C73ED" w:rsidRDefault="009B288E" w:rsidP="00CC0747">
            <w:pPr>
              <w:jc w:val="center"/>
              <w:rPr>
                <w:sz w:val="20"/>
                <w:szCs w:val="20"/>
              </w:rPr>
            </w:pPr>
            <w:r w:rsidRPr="004C73ED">
              <w:rPr>
                <w:sz w:val="20"/>
                <w:szCs w:val="20"/>
              </w:rPr>
              <w:t>5</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rsidR="009B288E" w:rsidRPr="004C73ED" w:rsidRDefault="009B288E" w:rsidP="00CC0747">
            <w:pPr>
              <w:jc w:val="center"/>
              <w:rPr>
                <w:sz w:val="20"/>
                <w:szCs w:val="20"/>
              </w:rPr>
            </w:pPr>
            <w:r w:rsidRPr="004C73ED">
              <w:rPr>
                <w:sz w:val="20"/>
                <w:szCs w:val="20"/>
              </w:rPr>
              <w:t>6</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9B288E" w:rsidRPr="004C73ED" w:rsidRDefault="009B288E" w:rsidP="00CC0747">
            <w:pPr>
              <w:jc w:val="center"/>
              <w:rPr>
                <w:sz w:val="20"/>
                <w:szCs w:val="20"/>
              </w:rPr>
            </w:pPr>
            <w:r w:rsidRPr="004C73ED">
              <w:rPr>
                <w:sz w:val="20"/>
                <w:szCs w:val="20"/>
              </w:rPr>
              <w:t>7</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9B288E" w:rsidRPr="004C73ED" w:rsidRDefault="009B288E" w:rsidP="00CC0747">
            <w:pPr>
              <w:jc w:val="center"/>
              <w:rPr>
                <w:sz w:val="20"/>
                <w:szCs w:val="20"/>
              </w:rPr>
            </w:pPr>
            <w:r w:rsidRPr="004C73ED">
              <w:rPr>
                <w:sz w:val="20"/>
                <w:szCs w:val="20"/>
              </w:rPr>
              <w:t>8</w:t>
            </w:r>
          </w:p>
        </w:tc>
      </w:tr>
      <w:tr w:rsidR="004C73ED" w:rsidRPr="004C73ED" w:rsidTr="00CC0747">
        <w:trPr>
          <w:trHeight w:val="270"/>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rPr>
                <w:sz w:val="20"/>
                <w:szCs w:val="20"/>
              </w:rPr>
            </w:pPr>
            <w:r w:rsidRPr="004C73ED">
              <w:rPr>
                <w:sz w:val="20"/>
                <w:szCs w:val="20"/>
              </w:rPr>
              <w:t>Остаток средств на начало текущего финансового года</w:t>
            </w:r>
            <w:r w:rsidRPr="004C73ED">
              <w:rPr>
                <w:sz w:val="20"/>
                <w:szCs w:val="20"/>
                <w:vertAlign w:val="superscript"/>
              </w:rPr>
              <w:t>5</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0001</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c>
          <w:tcPr>
            <w:tcW w:w="85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c>
          <w:tcPr>
            <w:tcW w:w="1288"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rPr>
                <w:sz w:val="20"/>
                <w:szCs w:val="20"/>
              </w:rPr>
            </w:pPr>
            <w:r w:rsidRPr="004C73ED">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270"/>
        </w:trPr>
        <w:tc>
          <w:tcPr>
            <w:tcW w:w="2367"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rPr>
                <w:sz w:val="20"/>
                <w:szCs w:val="20"/>
              </w:rPr>
            </w:pPr>
            <w:r w:rsidRPr="004C73ED">
              <w:rPr>
                <w:sz w:val="20"/>
                <w:szCs w:val="20"/>
              </w:rPr>
              <w:t>Остаток средств на конец текущего финансового года</w:t>
            </w:r>
            <w:r w:rsidRPr="004C73ED">
              <w:rPr>
                <w:sz w:val="20"/>
                <w:szCs w:val="20"/>
                <w:vertAlign w:val="superscript"/>
              </w:rPr>
              <w:t>5</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0002</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c>
          <w:tcPr>
            <w:tcW w:w="85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c>
          <w:tcPr>
            <w:tcW w:w="1288"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rPr>
                <w:sz w:val="20"/>
                <w:szCs w:val="20"/>
              </w:rPr>
            </w:pPr>
            <w:r w:rsidRPr="004C73ED">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right"/>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270"/>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rPr>
                <w:b/>
                <w:bCs/>
                <w:sz w:val="20"/>
                <w:szCs w:val="20"/>
              </w:rPr>
            </w:pPr>
            <w:r w:rsidRPr="004C73ED">
              <w:rPr>
                <w:b/>
                <w:bCs/>
                <w:sz w:val="20"/>
                <w:szCs w:val="20"/>
              </w:rPr>
              <w:t>Доходы, всего:</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b/>
                <w:bCs/>
                <w:sz w:val="20"/>
                <w:szCs w:val="20"/>
              </w:rPr>
            </w:pPr>
            <w:r w:rsidRPr="004C73ED">
              <w:rPr>
                <w:b/>
                <w:bCs/>
                <w:sz w:val="20"/>
                <w:szCs w:val="20"/>
              </w:rPr>
              <w:t>1000</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b/>
                <w:bCs/>
                <w:sz w:val="20"/>
                <w:szCs w:val="20"/>
              </w:rPr>
            </w:pPr>
            <w:r w:rsidRPr="004C73ED">
              <w:rPr>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9B288E" w:rsidRPr="004C73ED" w:rsidRDefault="00D149EE" w:rsidP="00CC0747">
            <w:pPr>
              <w:jc w:val="center"/>
              <w:rPr>
                <w:b/>
                <w:sz w:val="18"/>
                <w:szCs w:val="18"/>
              </w:rPr>
            </w:pPr>
            <w:r w:rsidRPr="004C73ED">
              <w:rPr>
                <w:b/>
                <w:sz w:val="18"/>
                <w:szCs w:val="18"/>
              </w:rPr>
              <w:t>19 458 000,00</w:t>
            </w:r>
          </w:p>
        </w:tc>
        <w:tc>
          <w:tcPr>
            <w:tcW w:w="1275" w:type="dxa"/>
            <w:tcBorders>
              <w:top w:val="nil"/>
              <w:left w:val="nil"/>
              <w:bottom w:val="single" w:sz="4" w:space="0" w:color="auto"/>
              <w:right w:val="single" w:sz="4" w:space="0" w:color="auto"/>
            </w:tcBorders>
            <w:shd w:val="clear" w:color="auto" w:fill="auto"/>
            <w:noWrap/>
            <w:vAlign w:val="bottom"/>
          </w:tcPr>
          <w:p w:rsidR="009B288E" w:rsidRPr="004C73ED" w:rsidRDefault="00D149EE" w:rsidP="00CC0747">
            <w:pPr>
              <w:jc w:val="center"/>
              <w:rPr>
                <w:b/>
                <w:sz w:val="18"/>
                <w:szCs w:val="18"/>
              </w:rPr>
            </w:pPr>
            <w:r w:rsidRPr="004C73ED">
              <w:rPr>
                <w:b/>
                <w:sz w:val="18"/>
                <w:szCs w:val="18"/>
              </w:rPr>
              <w:t>18 013000,00</w:t>
            </w:r>
          </w:p>
        </w:tc>
        <w:tc>
          <w:tcPr>
            <w:tcW w:w="1276"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b/>
                <w:sz w:val="18"/>
                <w:szCs w:val="18"/>
              </w:rPr>
            </w:pPr>
            <w:r w:rsidRPr="004C73ED">
              <w:rPr>
                <w:b/>
                <w:sz w:val="18"/>
                <w:szCs w:val="18"/>
              </w:rPr>
              <w:t>16 732 000,00</w:t>
            </w: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right"/>
              <w:rPr>
                <w:b/>
                <w:sz w:val="20"/>
                <w:szCs w:val="20"/>
              </w:rPr>
            </w:pPr>
            <w:r w:rsidRPr="004C73ED">
              <w:rPr>
                <w:b/>
                <w:sz w:val="20"/>
                <w:szCs w:val="20"/>
              </w:rPr>
              <w:t> </w:t>
            </w:r>
          </w:p>
        </w:tc>
      </w:tr>
      <w:tr w:rsidR="004C73ED" w:rsidRPr="004C73ED" w:rsidTr="00CC0747">
        <w:trPr>
          <w:trHeight w:val="255"/>
        </w:trPr>
        <w:tc>
          <w:tcPr>
            <w:tcW w:w="2367" w:type="dxa"/>
            <w:tcBorders>
              <w:top w:val="nil"/>
              <w:left w:val="nil"/>
              <w:bottom w:val="nil"/>
              <w:right w:val="single" w:sz="4" w:space="0" w:color="auto"/>
            </w:tcBorders>
            <w:shd w:val="clear" w:color="auto" w:fill="auto"/>
            <w:noWrap/>
            <w:vAlign w:val="bottom"/>
            <w:hideMark/>
          </w:tcPr>
          <w:p w:rsidR="009B288E" w:rsidRPr="004C73ED" w:rsidRDefault="009B288E" w:rsidP="00CC0747">
            <w:pPr>
              <w:ind w:firstLineChars="100" w:firstLine="200"/>
              <w:rPr>
                <w:sz w:val="20"/>
                <w:szCs w:val="20"/>
              </w:rPr>
            </w:pPr>
            <w:r w:rsidRPr="004C73ED">
              <w:rPr>
                <w:sz w:val="20"/>
                <w:szCs w:val="20"/>
              </w:rPr>
              <w:t>в том числе:</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1100</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120</w:t>
            </w:r>
          </w:p>
        </w:tc>
        <w:tc>
          <w:tcPr>
            <w:tcW w:w="851"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121</w:t>
            </w:r>
          </w:p>
        </w:tc>
        <w:tc>
          <w:tcPr>
            <w:tcW w:w="1288"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D149EE" w:rsidP="00CC0747">
            <w:pPr>
              <w:jc w:val="center"/>
              <w:rPr>
                <w:sz w:val="18"/>
                <w:szCs w:val="18"/>
              </w:rPr>
            </w:pPr>
            <w:r w:rsidRPr="004C73ED">
              <w:rPr>
                <w:sz w:val="18"/>
                <w:szCs w:val="18"/>
              </w:rPr>
              <w:t>142 670,24</w:t>
            </w:r>
          </w:p>
        </w:tc>
        <w:tc>
          <w:tcPr>
            <w:tcW w:w="1275"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231 000,00</w:t>
            </w:r>
          </w:p>
        </w:tc>
        <w:tc>
          <w:tcPr>
            <w:tcW w:w="1276"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231 000,00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100" w:firstLine="200"/>
              <w:rPr>
                <w:sz w:val="20"/>
                <w:szCs w:val="20"/>
              </w:rPr>
            </w:pPr>
            <w:r w:rsidRPr="004C73ED">
              <w:rPr>
                <w:sz w:val="20"/>
                <w:szCs w:val="20"/>
              </w:rPr>
              <w:lastRenderedPageBreak/>
              <w:t>доходы от собственности всего</w:t>
            </w:r>
          </w:p>
        </w:tc>
        <w:tc>
          <w:tcPr>
            <w:tcW w:w="709" w:type="dxa"/>
            <w:vMerge/>
            <w:tcBorders>
              <w:top w:val="nil"/>
              <w:left w:val="single" w:sz="8" w:space="0" w:color="auto"/>
              <w:bottom w:val="single" w:sz="4" w:space="0" w:color="000000"/>
              <w:right w:val="nil"/>
            </w:tcBorders>
            <w:vAlign w:val="center"/>
            <w:hideMark/>
          </w:tcPr>
          <w:p w:rsidR="009B288E" w:rsidRPr="004C73ED" w:rsidRDefault="009B288E" w:rsidP="00CC0747">
            <w:pPr>
              <w:rPr>
                <w:sz w:val="20"/>
                <w:szCs w:val="20"/>
              </w:rPr>
            </w:pPr>
          </w:p>
        </w:tc>
        <w:tc>
          <w:tcPr>
            <w:tcW w:w="1121"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851" w:type="dxa"/>
            <w:vMerge/>
            <w:tcBorders>
              <w:top w:val="nil"/>
              <w:left w:val="single" w:sz="4" w:space="0" w:color="auto"/>
              <w:bottom w:val="single" w:sz="4" w:space="0" w:color="000000"/>
              <w:right w:val="nil"/>
            </w:tcBorders>
            <w:vAlign w:val="center"/>
          </w:tcPr>
          <w:p w:rsidR="009B288E" w:rsidRPr="004C73ED" w:rsidRDefault="009B288E" w:rsidP="00CC0747">
            <w:pPr>
              <w:rPr>
                <w:sz w:val="20"/>
                <w:szCs w:val="20"/>
              </w:rPr>
            </w:pPr>
          </w:p>
        </w:tc>
        <w:tc>
          <w:tcPr>
            <w:tcW w:w="1288"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1275"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1276"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9B288E" w:rsidRPr="004C73ED" w:rsidRDefault="009B288E" w:rsidP="00CC0747">
            <w:pPr>
              <w:rPr>
                <w:sz w:val="20"/>
                <w:szCs w:val="20"/>
              </w:rPr>
            </w:pPr>
          </w:p>
        </w:tc>
      </w:tr>
      <w:tr w:rsidR="004C73ED" w:rsidRPr="004C73ED" w:rsidTr="00CC0747">
        <w:trPr>
          <w:trHeight w:val="255"/>
        </w:trPr>
        <w:tc>
          <w:tcPr>
            <w:tcW w:w="2367"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в том числе:</w:t>
            </w:r>
          </w:p>
        </w:tc>
        <w:tc>
          <w:tcPr>
            <w:tcW w:w="709" w:type="dxa"/>
            <w:tcBorders>
              <w:top w:val="nil"/>
              <w:left w:val="single" w:sz="4" w:space="0" w:color="auto"/>
              <w:bottom w:val="nil"/>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1110</w:t>
            </w:r>
          </w:p>
        </w:tc>
        <w:tc>
          <w:tcPr>
            <w:tcW w:w="1121" w:type="dxa"/>
            <w:tcBorders>
              <w:top w:val="nil"/>
              <w:left w:val="single" w:sz="4" w:space="0" w:color="auto"/>
              <w:bottom w:val="nil"/>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851" w:type="dxa"/>
            <w:tcBorders>
              <w:top w:val="nil"/>
              <w:left w:val="single" w:sz="4" w:space="0" w:color="auto"/>
              <w:bottom w:val="nil"/>
              <w:right w:val="single" w:sz="4" w:space="0" w:color="auto"/>
            </w:tcBorders>
            <w:shd w:val="clear" w:color="auto" w:fill="auto"/>
            <w:noWrap/>
            <w:vAlign w:val="bottom"/>
          </w:tcPr>
          <w:p w:rsidR="009B288E" w:rsidRPr="004C73ED" w:rsidRDefault="009B288E" w:rsidP="00CC0747">
            <w:pPr>
              <w:jc w:val="center"/>
              <w:rPr>
                <w:sz w:val="20"/>
                <w:szCs w:val="20"/>
              </w:rPr>
            </w:pPr>
          </w:p>
        </w:tc>
        <w:tc>
          <w:tcPr>
            <w:tcW w:w="1288" w:type="dxa"/>
            <w:tcBorders>
              <w:top w:val="nil"/>
              <w:left w:val="single" w:sz="4" w:space="0" w:color="auto"/>
              <w:bottom w:val="nil"/>
              <w:right w:val="single" w:sz="4" w:space="0" w:color="auto"/>
            </w:tcBorders>
            <w:shd w:val="clear" w:color="auto" w:fill="auto"/>
            <w:noWrap/>
            <w:vAlign w:val="bottom"/>
          </w:tcPr>
          <w:p w:rsidR="009B288E" w:rsidRPr="004C73ED" w:rsidRDefault="009B288E" w:rsidP="00CC0747">
            <w:pPr>
              <w:jc w:val="center"/>
              <w:rPr>
                <w:sz w:val="18"/>
                <w:szCs w:val="18"/>
              </w:rPr>
            </w:pPr>
          </w:p>
        </w:tc>
        <w:tc>
          <w:tcPr>
            <w:tcW w:w="1275" w:type="dxa"/>
            <w:tcBorders>
              <w:top w:val="nil"/>
              <w:left w:val="single" w:sz="4" w:space="0" w:color="auto"/>
              <w:bottom w:val="nil"/>
              <w:right w:val="single" w:sz="4" w:space="0" w:color="auto"/>
            </w:tcBorders>
            <w:shd w:val="clear" w:color="auto" w:fill="auto"/>
            <w:noWrap/>
            <w:vAlign w:val="bottom"/>
          </w:tcPr>
          <w:p w:rsidR="009B288E" w:rsidRPr="004C73ED" w:rsidRDefault="009B288E" w:rsidP="00CC0747">
            <w:pPr>
              <w:jc w:val="center"/>
              <w:rPr>
                <w:sz w:val="18"/>
                <w:szCs w:val="18"/>
              </w:rPr>
            </w:pPr>
          </w:p>
        </w:tc>
        <w:tc>
          <w:tcPr>
            <w:tcW w:w="1276" w:type="dxa"/>
            <w:tcBorders>
              <w:top w:val="nil"/>
              <w:left w:val="single" w:sz="4" w:space="0" w:color="auto"/>
              <w:bottom w:val="nil"/>
              <w:right w:val="single" w:sz="4" w:space="0" w:color="auto"/>
            </w:tcBorders>
            <w:shd w:val="clear" w:color="auto" w:fill="auto"/>
            <w:noWrap/>
            <w:vAlign w:val="bottom"/>
          </w:tcPr>
          <w:p w:rsidR="009B288E" w:rsidRPr="004C73ED" w:rsidRDefault="009B288E" w:rsidP="00CC0747">
            <w:pPr>
              <w:jc w:val="center"/>
              <w:rPr>
                <w:sz w:val="18"/>
                <w:szCs w:val="18"/>
              </w:rPr>
            </w:pPr>
          </w:p>
        </w:tc>
        <w:tc>
          <w:tcPr>
            <w:tcW w:w="992" w:type="dxa"/>
            <w:tcBorders>
              <w:top w:val="nil"/>
              <w:left w:val="single" w:sz="4" w:space="0" w:color="auto"/>
              <w:bottom w:val="nil"/>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255"/>
        </w:trPr>
        <w:tc>
          <w:tcPr>
            <w:tcW w:w="2367" w:type="dxa"/>
            <w:tcBorders>
              <w:top w:val="nil"/>
              <w:left w:val="nil"/>
              <w:bottom w:val="nil"/>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доходы от оказания услуг, работ, компенсации затрат учреждений, всего</w:t>
            </w:r>
          </w:p>
        </w:tc>
        <w:tc>
          <w:tcPr>
            <w:tcW w:w="709" w:type="dxa"/>
            <w:tcBorders>
              <w:top w:val="single" w:sz="4" w:space="0" w:color="auto"/>
              <w:left w:val="single" w:sz="8" w:space="0" w:color="auto"/>
              <w:bottom w:val="nil"/>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1200</w:t>
            </w:r>
          </w:p>
        </w:tc>
        <w:tc>
          <w:tcPr>
            <w:tcW w:w="1121" w:type="dxa"/>
            <w:tcBorders>
              <w:top w:val="single" w:sz="4" w:space="0" w:color="auto"/>
              <w:left w:val="single" w:sz="4" w:space="0" w:color="auto"/>
              <w:bottom w:val="nil"/>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130</w:t>
            </w:r>
          </w:p>
        </w:tc>
        <w:tc>
          <w:tcPr>
            <w:tcW w:w="851" w:type="dxa"/>
            <w:tcBorders>
              <w:top w:val="single" w:sz="4" w:space="0" w:color="auto"/>
              <w:left w:val="single" w:sz="4" w:space="0" w:color="auto"/>
              <w:bottom w:val="nil"/>
              <w:right w:val="single" w:sz="4" w:space="0" w:color="auto"/>
            </w:tcBorders>
            <w:shd w:val="clear" w:color="auto" w:fill="auto"/>
            <w:noWrap/>
            <w:vAlign w:val="bottom"/>
          </w:tcPr>
          <w:p w:rsidR="009B288E" w:rsidRPr="004C73ED" w:rsidRDefault="009B288E" w:rsidP="00CC0747">
            <w:pPr>
              <w:jc w:val="center"/>
              <w:rPr>
                <w:sz w:val="20"/>
                <w:szCs w:val="20"/>
              </w:rPr>
            </w:pPr>
            <w:r w:rsidRPr="004C73ED">
              <w:rPr>
                <w:sz w:val="20"/>
                <w:szCs w:val="20"/>
              </w:rPr>
              <w:t>131</w:t>
            </w:r>
          </w:p>
        </w:tc>
        <w:tc>
          <w:tcPr>
            <w:tcW w:w="1288" w:type="dxa"/>
            <w:tcBorders>
              <w:top w:val="single" w:sz="4" w:space="0" w:color="auto"/>
              <w:left w:val="single" w:sz="4" w:space="0" w:color="auto"/>
              <w:bottom w:val="nil"/>
              <w:right w:val="single" w:sz="4" w:space="0" w:color="auto"/>
            </w:tcBorders>
            <w:shd w:val="clear" w:color="auto" w:fill="auto"/>
            <w:noWrap/>
            <w:vAlign w:val="bottom"/>
          </w:tcPr>
          <w:p w:rsidR="009B288E" w:rsidRPr="004C73ED" w:rsidRDefault="00D149EE" w:rsidP="00CC0747">
            <w:pPr>
              <w:jc w:val="center"/>
              <w:rPr>
                <w:sz w:val="18"/>
                <w:szCs w:val="18"/>
              </w:rPr>
            </w:pPr>
            <w:r w:rsidRPr="004C73ED">
              <w:rPr>
                <w:sz w:val="18"/>
                <w:szCs w:val="18"/>
              </w:rPr>
              <w:t>18 790 329,76</w:t>
            </w:r>
          </w:p>
        </w:tc>
        <w:tc>
          <w:tcPr>
            <w:tcW w:w="1275" w:type="dxa"/>
            <w:tcBorders>
              <w:top w:val="single" w:sz="4" w:space="0" w:color="auto"/>
              <w:left w:val="single" w:sz="4" w:space="0" w:color="auto"/>
              <w:bottom w:val="nil"/>
              <w:right w:val="single" w:sz="4" w:space="0" w:color="auto"/>
            </w:tcBorders>
            <w:shd w:val="clear" w:color="auto" w:fill="auto"/>
            <w:noWrap/>
            <w:vAlign w:val="bottom"/>
          </w:tcPr>
          <w:p w:rsidR="009B288E" w:rsidRPr="004C73ED" w:rsidRDefault="00D149EE" w:rsidP="00CC0747">
            <w:pPr>
              <w:jc w:val="center"/>
              <w:rPr>
                <w:sz w:val="18"/>
                <w:szCs w:val="18"/>
              </w:rPr>
            </w:pPr>
            <w:r w:rsidRPr="004C73ED">
              <w:rPr>
                <w:sz w:val="18"/>
                <w:szCs w:val="18"/>
              </w:rPr>
              <w:t>17 657 000,00</w:t>
            </w:r>
          </w:p>
        </w:tc>
        <w:tc>
          <w:tcPr>
            <w:tcW w:w="1276" w:type="dxa"/>
            <w:tcBorders>
              <w:top w:val="single" w:sz="4" w:space="0" w:color="auto"/>
              <w:left w:val="single" w:sz="4" w:space="0" w:color="auto"/>
              <w:bottom w:val="nil"/>
              <w:right w:val="single" w:sz="4" w:space="0" w:color="auto"/>
            </w:tcBorders>
            <w:shd w:val="clear" w:color="auto" w:fill="auto"/>
            <w:noWrap/>
            <w:vAlign w:val="bottom"/>
          </w:tcPr>
          <w:p w:rsidR="009B288E" w:rsidRPr="004C73ED" w:rsidRDefault="009B288E" w:rsidP="00CC0747">
            <w:pPr>
              <w:jc w:val="center"/>
              <w:rPr>
                <w:sz w:val="18"/>
                <w:szCs w:val="18"/>
              </w:rPr>
            </w:pPr>
            <w:r w:rsidRPr="004C73ED">
              <w:rPr>
                <w:sz w:val="18"/>
                <w:szCs w:val="18"/>
              </w:rPr>
              <w:t>16 376 000,00</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255"/>
        </w:trPr>
        <w:tc>
          <w:tcPr>
            <w:tcW w:w="2367" w:type="dxa"/>
            <w:tcBorders>
              <w:top w:val="single" w:sz="4" w:space="0" w:color="auto"/>
              <w:left w:val="nil"/>
              <w:bottom w:val="nil"/>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в том числе:</w:t>
            </w:r>
          </w:p>
        </w:tc>
        <w:tc>
          <w:tcPr>
            <w:tcW w:w="709" w:type="dxa"/>
            <w:vMerge w:val="restart"/>
            <w:tcBorders>
              <w:top w:val="single" w:sz="4" w:space="0" w:color="auto"/>
              <w:left w:val="single" w:sz="8" w:space="0" w:color="auto"/>
              <w:bottom w:val="single" w:sz="4" w:space="0" w:color="000000"/>
              <w:right w:val="nil"/>
            </w:tcBorders>
            <w:shd w:val="clear" w:color="auto" w:fill="auto"/>
            <w:noWrap/>
            <w:vAlign w:val="bottom"/>
            <w:hideMark/>
          </w:tcPr>
          <w:p w:rsidR="009B288E" w:rsidRPr="004C73ED" w:rsidRDefault="009B288E" w:rsidP="00CC0747">
            <w:pPr>
              <w:rPr>
                <w:sz w:val="20"/>
                <w:szCs w:val="20"/>
              </w:rPr>
            </w:pPr>
            <w:r w:rsidRPr="004C73ED">
              <w:rPr>
                <w:sz w:val="20"/>
                <w:szCs w:val="20"/>
              </w:rPr>
              <w:t>1210</w:t>
            </w:r>
          </w:p>
        </w:tc>
        <w:tc>
          <w:tcPr>
            <w:tcW w:w="1121" w:type="dxa"/>
            <w:vMerge w:val="restart"/>
            <w:tcBorders>
              <w:top w:val="single" w:sz="4" w:space="0" w:color="auto"/>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130</w:t>
            </w:r>
          </w:p>
        </w:tc>
        <w:tc>
          <w:tcPr>
            <w:tcW w:w="851" w:type="dxa"/>
            <w:vMerge w:val="restart"/>
            <w:tcBorders>
              <w:top w:val="single" w:sz="4" w:space="0" w:color="auto"/>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131</w:t>
            </w:r>
          </w:p>
        </w:tc>
        <w:tc>
          <w:tcPr>
            <w:tcW w:w="1288" w:type="dxa"/>
            <w:vMerge w:val="restart"/>
            <w:tcBorders>
              <w:top w:val="single" w:sz="4" w:space="0" w:color="auto"/>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18 423 000,00</w:t>
            </w:r>
          </w:p>
        </w:tc>
        <w:tc>
          <w:tcPr>
            <w:tcW w:w="1275" w:type="dxa"/>
            <w:vMerge w:val="restart"/>
            <w:tcBorders>
              <w:top w:val="single" w:sz="4" w:space="0" w:color="auto"/>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16 132 000,00</w:t>
            </w:r>
          </w:p>
        </w:tc>
        <w:tc>
          <w:tcPr>
            <w:tcW w:w="1276" w:type="dxa"/>
            <w:vMerge w:val="restart"/>
            <w:tcBorders>
              <w:top w:val="single" w:sz="4" w:space="0" w:color="auto"/>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16 132 000,00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09" w:type="dxa"/>
            <w:vMerge/>
            <w:tcBorders>
              <w:top w:val="single" w:sz="4" w:space="0" w:color="auto"/>
              <w:left w:val="single" w:sz="8" w:space="0" w:color="auto"/>
              <w:bottom w:val="single" w:sz="4" w:space="0" w:color="auto"/>
              <w:right w:val="nil"/>
            </w:tcBorders>
            <w:vAlign w:val="center"/>
            <w:hideMark/>
          </w:tcPr>
          <w:p w:rsidR="009B288E" w:rsidRPr="004C73ED" w:rsidRDefault="009B288E" w:rsidP="00CC0747">
            <w:pPr>
              <w:rPr>
                <w:sz w:val="20"/>
                <w:szCs w:val="20"/>
              </w:rPr>
            </w:pPr>
          </w:p>
        </w:tc>
        <w:tc>
          <w:tcPr>
            <w:tcW w:w="1121" w:type="dxa"/>
            <w:vMerge/>
            <w:tcBorders>
              <w:top w:val="single" w:sz="4" w:space="0" w:color="auto"/>
              <w:left w:val="single" w:sz="4" w:space="0" w:color="auto"/>
              <w:bottom w:val="single" w:sz="4" w:space="0" w:color="auto"/>
              <w:right w:val="nil"/>
            </w:tcBorders>
            <w:vAlign w:val="center"/>
            <w:hideMark/>
          </w:tcPr>
          <w:p w:rsidR="009B288E" w:rsidRPr="004C73ED" w:rsidRDefault="009B288E" w:rsidP="00CC0747">
            <w:pPr>
              <w:rPr>
                <w:sz w:val="20"/>
                <w:szCs w:val="20"/>
              </w:rPr>
            </w:pPr>
          </w:p>
        </w:tc>
        <w:tc>
          <w:tcPr>
            <w:tcW w:w="851" w:type="dxa"/>
            <w:vMerge/>
            <w:tcBorders>
              <w:top w:val="single" w:sz="4" w:space="0" w:color="auto"/>
              <w:left w:val="single" w:sz="4" w:space="0" w:color="auto"/>
              <w:bottom w:val="single" w:sz="4" w:space="0" w:color="auto"/>
              <w:right w:val="nil"/>
            </w:tcBorders>
            <w:vAlign w:val="center"/>
          </w:tcPr>
          <w:p w:rsidR="009B288E" w:rsidRPr="004C73ED" w:rsidRDefault="009B288E" w:rsidP="00CC0747">
            <w:pPr>
              <w:rPr>
                <w:sz w:val="20"/>
                <w:szCs w:val="20"/>
              </w:rPr>
            </w:pPr>
          </w:p>
        </w:tc>
        <w:tc>
          <w:tcPr>
            <w:tcW w:w="1288" w:type="dxa"/>
            <w:vMerge/>
            <w:tcBorders>
              <w:top w:val="single" w:sz="4" w:space="0" w:color="auto"/>
              <w:left w:val="single" w:sz="4" w:space="0" w:color="auto"/>
              <w:bottom w:val="single" w:sz="4" w:space="0" w:color="auto"/>
              <w:right w:val="nil"/>
            </w:tcBorders>
            <w:vAlign w:val="center"/>
          </w:tcPr>
          <w:p w:rsidR="009B288E" w:rsidRPr="004C73ED" w:rsidRDefault="009B288E" w:rsidP="00CC0747">
            <w:pPr>
              <w:jc w:val="center"/>
              <w:rPr>
                <w:sz w:val="18"/>
                <w:szCs w:val="18"/>
              </w:rPr>
            </w:pPr>
          </w:p>
        </w:tc>
        <w:tc>
          <w:tcPr>
            <w:tcW w:w="1275" w:type="dxa"/>
            <w:vMerge/>
            <w:tcBorders>
              <w:top w:val="single" w:sz="4" w:space="0" w:color="auto"/>
              <w:left w:val="single" w:sz="4" w:space="0" w:color="auto"/>
              <w:bottom w:val="single" w:sz="4" w:space="0" w:color="auto"/>
              <w:right w:val="nil"/>
            </w:tcBorders>
            <w:vAlign w:val="center"/>
          </w:tcPr>
          <w:p w:rsidR="009B288E" w:rsidRPr="004C73ED" w:rsidRDefault="009B288E" w:rsidP="00CC0747">
            <w:pPr>
              <w:jc w:val="center"/>
              <w:rPr>
                <w:sz w:val="18"/>
                <w:szCs w:val="18"/>
              </w:rPr>
            </w:pPr>
          </w:p>
        </w:tc>
        <w:tc>
          <w:tcPr>
            <w:tcW w:w="1276" w:type="dxa"/>
            <w:vMerge/>
            <w:tcBorders>
              <w:top w:val="single" w:sz="4" w:space="0" w:color="auto"/>
              <w:left w:val="single" w:sz="4" w:space="0" w:color="auto"/>
              <w:bottom w:val="single" w:sz="4" w:space="0" w:color="auto"/>
              <w:right w:val="nil"/>
            </w:tcBorders>
            <w:vAlign w:val="center"/>
          </w:tcPr>
          <w:p w:rsidR="009B288E" w:rsidRPr="004C73ED" w:rsidRDefault="009B288E" w:rsidP="00CC0747">
            <w:pPr>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B288E" w:rsidRPr="004C73ED" w:rsidRDefault="009B288E" w:rsidP="00CC0747">
            <w:pPr>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tcPr>
          <w:p w:rsidR="009B288E" w:rsidRPr="004C73ED" w:rsidRDefault="009B288E" w:rsidP="00CC0747">
            <w:pPr>
              <w:rPr>
                <w:sz w:val="20"/>
                <w:szCs w:val="20"/>
              </w:rPr>
            </w:pPr>
            <w:r w:rsidRPr="004C73ED">
              <w:rPr>
                <w:sz w:val="20"/>
                <w:szCs w:val="20"/>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09" w:type="dxa"/>
            <w:tcBorders>
              <w:top w:val="single" w:sz="4" w:space="0" w:color="auto"/>
              <w:left w:val="single" w:sz="8" w:space="0" w:color="auto"/>
              <w:bottom w:val="single" w:sz="4" w:space="0" w:color="000000"/>
              <w:right w:val="nil"/>
            </w:tcBorders>
            <w:vAlign w:val="bottom"/>
          </w:tcPr>
          <w:p w:rsidR="009B288E" w:rsidRPr="004C73ED" w:rsidRDefault="009B288E" w:rsidP="00CC0747">
            <w:pPr>
              <w:rPr>
                <w:sz w:val="20"/>
                <w:szCs w:val="20"/>
              </w:rPr>
            </w:pPr>
            <w:r w:rsidRPr="004C73ED">
              <w:rPr>
                <w:sz w:val="20"/>
                <w:szCs w:val="20"/>
              </w:rPr>
              <w:t>1220</w:t>
            </w:r>
          </w:p>
        </w:tc>
        <w:tc>
          <w:tcPr>
            <w:tcW w:w="1121" w:type="dxa"/>
            <w:tcBorders>
              <w:top w:val="single" w:sz="4" w:space="0" w:color="auto"/>
              <w:left w:val="single" w:sz="4" w:space="0" w:color="auto"/>
              <w:bottom w:val="single" w:sz="4" w:space="0" w:color="000000"/>
              <w:right w:val="nil"/>
            </w:tcBorders>
            <w:vAlign w:val="bottom"/>
          </w:tcPr>
          <w:p w:rsidR="009B288E" w:rsidRPr="004C73ED" w:rsidRDefault="009B288E" w:rsidP="00CC0747">
            <w:pPr>
              <w:jc w:val="center"/>
              <w:rPr>
                <w:sz w:val="20"/>
                <w:szCs w:val="20"/>
              </w:rPr>
            </w:pPr>
            <w:r w:rsidRPr="004C73ED">
              <w:rPr>
                <w:sz w:val="20"/>
                <w:szCs w:val="20"/>
              </w:rPr>
              <w:t>130</w:t>
            </w:r>
          </w:p>
        </w:tc>
        <w:tc>
          <w:tcPr>
            <w:tcW w:w="851" w:type="dxa"/>
            <w:tcBorders>
              <w:top w:val="single" w:sz="4" w:space="0" w:color="auto"/>
              <w:left w:val="single" w:sz="4" w:space="0" w:color="auto"/>
              <w:bottom w:val="single" w:sz="4" w:space="0" w:color="000000"/>
              <w:right w:val="nil"/>
            </w:tcBorders>
            <w:vAlign w:val="bottom"/>
          </w:tcPr>
          <w:p w:rsidR="009B288E" w:rsidRPr="004C73ED" w:rsidRDefault="009B288E" w:rsidP="00CC0747">
            <w:pPr>
              <w:jc w:val="center"/>
              <w:rPr>
                <w:sz w:val="20"/>
                <w:szCs w:val="20"/>
              </w:rPr>
            </w:pPr>
          </w:p>
        </w:tc>
        <w:tc>
          <w:tcPr>
            <w:tcW w:w="1288" w:type="dxa"/>
            <w:tcBorders>
              <w:top w:val="single" w:sz="4" w:space="0" w:color="auto"/>
              <w:left w:val="single" w:sz="4" w:space="0" w:color="auto"/>
              <w:bottom w:val="single" w:sz="4" w:space="0" w:color="000000"/>
              <w:right w:val="nil"/>
            </w:tcBorders>
            <w:vAlign w:val="bottom"/>
          </w:tcPr>
          <w:p w:rsidR="009B288E" w:rsidRPr="004C73ED" w:rsidRDefault="009B288E" w:rsidP="00CC0747">
            <w:pPr>
              <w:jc w:val="center"/>
              <w:rPr>
                <w:sz w:val="18"/>
                <w:szCs w:val="18"/>
              </w:rPr>
            </w:pPr>
          </w:p>
        </w:tc>
        <w:tc>
          <w:tcPr>
            <w:tcW w:w="1275" w:type="dxa"/>
            <w:tcBorders>
              <w:top w:val="single" w:sz="4" w:space="0" w:color="auto"/>
              <w:left w:val="single" w:sz="4" w:space="0" w:color="auto"/>
              <w:bottom w:val="single" w:sz="4" w:space="0" w:color="000000"/>
              <w:right w:val="nil"/>
            </w:tcBorders>
            <w:vAlign w:val="bottom"/>
          </w:tcPr>
          <w:p w:rsidR="009B288E" w:rsidRPr="004C73ED" w:rsidRDefault="009B288E" w:rsidP="00CC0747">
            <w:pPr>
              <w:jc w:val="center"/>
              <w:rPr>
                <w:sz w:val="18"/>
                <w:szCs w:val="18"/>
              </w:rPr>
            </w:pPr>
          </w:p>
        </w:tc>
        <w:tc>
          <w:tcPr>
            <w:tcW w:w="1276" w:type="dxa"/>
            <w:tcBorders>
              <w:top w:val="single" w:sz="4" w:space="0" w:color="auto"/>
              <w:left w:val="single" w:sz="4" w:space="0" w:color="auto"/>
              <w:bottom w:val="single" w:sz="4" w:space="0" w:color="000000"/>
              <w:right w:val="nil"/>
            </w:tcBorders>
            <w:vAlign w:val="bottom"/>
          </w:tcPr>
          <w:p w:rsidR="009B288E" w:rsidRPr="004C73ED" w:rsidRDefault="009B288E" w:rsidP="00CC0747">
            <w:pPr>
              <w:jc w:val="center"/>
              <w:rPr>
                <w:sz w:val="18"/>
                <w:szCs w:val="18"/>
              </w:rPr>
            </w:pPr>
          </w:p>
        </w:tc>
        <w:tc>
          <w:tcPr>
            <w:tcW w:w="992" w:type="dxa"/>
            <w:tcBorders>
              <w:top w:val="single" w:sz="4" w:space="0" w:color="auto"/>
              <w:left w:val="single" w:sz="4" w:space="0" w:color="auto"/>
              <w:bottom w:val="single" w:sz="4" w:space="0" w:color="000000"/>
              <w:right w:val="single" w:sz="4" w:space="0" w:color="auto"/>
            </w:tcBorders>
            <w:vAlign w:val="center"/>
          </w:tcPr>
          <w:p w:rsidR="009B288E" w:rsidRPr="004C73ED" w:rsidRDefault="009B288E" w:rsidP="00CC0747">
            <w:pPr>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tcPr>
          <w:p w:rsidR="009B288E" w:rsidRPr="004C73ED" w:rsidRDefault="009B288E" w:rsidP="00CC0747">
            <w:pPr>
              <w:rPr>
                <w:sz w:val="20"/>
                <w:szCs w:val="20"/>
              </w:rPr>
            </w:pPr>
            <w:r w:rsidRPr="004C73ED">
              <w:rPr>
                <w:sz w:val="20"/>
                <w:szCs w:val="20"/>
              </w:rPr>
              <w:t>от приносящей доход деятельности</w:t>
            </w:r>
          </w:p>
        </w:tc>
        <w:tc>
          <w:tcPr>
            <w:tcW w:w="709" w:type="dxa"/>
            <w:tcBorders>
              <w:top w:val="single" w:sz="4" w:space="0" w:color="auto"/>
              <w:left w:val="single" w:sz="8" w:space="0" w:color="auto"/>
              <w:bottom w:val="single" w:sz="4" w:space="0" w:color="000000"/>
              <w:right w:val="nil"/>
            </w:tcBorders>
            <w:vAlign w:val="bottom"/>
          </w:tcPr>
          <w:p w:rsidR="009B288E" w:rsidRPr="004C73ED" w:rsidRDefault="009B288E" w:rsidP="00CC0747">
            <w:pPr>
              <w:rPr>
                <w:sz w:val="20"/>
                <w:szCs w:val="20"/>
              </w:rPr>
            </w:pPr>
            <w:r w:rsidRPr="004C73ED">
              <w:rPr>
                <w:sz w:val="20"/>
                <w:szCs w:val="20"/>
              </w:rPr>
              <w:t>1230</w:t>
            </w:r>
          </w:p>
        </w:tc>
        <w:tc>
          <w:tcPr>
            <w:tcW w:w="1121" w:type="dxa"/>
            <w:tcBorders>
              <w:top w:val="single" w:sz="4" w:space="0" w:color="auto"/>
              <w:left w:val="single" w:sz="4" w:space="0" w:color="auto"/>
              <w:bottom w:val="single" w:sz="4" w:space="0" w:color="000000"/>
              <w:right w:val="nil"/>
            </w:tcBorders>
            <w:vAlign w:val="bottom"/>
          </w:tcPr>
          <w:p w:rsidR="009B288E" w:rsidRPr="004C73ED" w:rsidRDefault="009B288E" w:rsidP="00CC0747">
            <w:pPr>
              <w:jc w:val="center"/>
              <w:rPr>
                <w:sz w:val="20"/>
                <w:szCs w:val="20"/>
              </w:rPr>
            </w:pPr>
            <w:r w:rsidRPr="004C73ED">
              <w:rPr>
                <w:sz w:val="20"/>
                <w:szCs w:val="20"/>
              </w:rPr>
              <w:t>130</w:t>
            </w:r>
          </w:p>
        </w:tc>
        <w:tc>
          <w:tcPr>
            <w:tcW w:w="851" w:type="dxa"/>
            <w:tcBorders>
              <w:top w:val="single" w:sz="4" w:space="0" w:color="auto"/>
              <w:left w:val="single" w:sz="4" w:space="0" w:color="auto"/>
              <w:bottom w:val="single" w:sz="4" w:space="0" w:color="000000"/>
              <w:right w:val="nil"/>
            </w:tcBorders>
            <w:vAlign w:val="bottom"/>
          </w:tcPr>
          <w:p w:rsidR="009B288E" w:rsidRPr="004C73ED" w:rsidRDefault="009B288E" w:rsidP="00CC0747">
            <w:pPr>
              <w:jc w:val="center"/>
              <w:rPr>
                <w:sz w:val="20"/>
                <w:szCs w:val="20"/>
              </w:rPr>
            </w:pPr>
            <w:r w:rsidRPr="004C73ED">
              <w:rPr>
                <w:sz w:val="20"/>
                <w:szCs w:val="20"/>
              </w:rPr>
              <w:t>131</w:t>
            </w:r>
          </w:p>
        </w:tc>
        <w:tc>
          <w:tcPr>
            <w:tcW w:w="1288" w:type="dxa"/>
            <w:tcBorders>
              <w:top w:val="single" w:sz="4" w:space="0" w:color="auto"/>
              <w:left w:val="single" w:sz="4" w:space="0" w:color="auto"/>
              <w:bottom w:val="single" w:sz="4" w:space="0" w:color="000000"/>
              <w:right w:val="nil"/>
            </w:tcBorders>
            <w:vAlign w:val="bottom"/>
          </w:tcPr>
          <w:p w:rsidR="009B288E" w:rsidRPr="004C73ED" w:rsidRDefault="00D149EE" w:rsidP="00CC0747">
            <w:pPr>
              <w:jc w:val="center"/>
              <w:rPr>
                <w:sz w:val="18"/>
                <w:szCs w:val="18"/>
              </w:rPr>
            </w:pPr>
            <w:r w:rsidRPr="004C73ED">
              <w:rPr>
                <w:sz w:val="18"/>
                <w:szCs w:val="18"/>
              </w:rPr>
              <w:t>376 329,76</w:t>
            </w:r>
          </w:p>
        </w:tc>
        <w:tc>
          <w:tcPr>
            <w:tcW w:w="1275" w:type="dxa"/>
            <w:tcBorders>
              <w:top w:val="single" w:sz="4" w:space="0" w:color="auto"/>
              <w:left w:val="single" w:sz="4" w:space="0" w:color="auto"/>
              <w:bottom w:val="single" w:sz="4" w:space="0" w:color="000000"/>
              <w:right w:val="nil"/>
            </w:tcBorders>
            <w:vAlign w:val="bottom"/>
          </w:tcPr>
          <w:p w:rsidR="009B288E" w:rsidRPr="004C73ED" w:rsidRDefault="009B288E" w:rsidP="00CC0747">
            <w:pPr>
              <w:jc w:val="center"/>
              <w:rPr>
                <w:sz w:val="18"/>
                <w:szCs w:val="18"/>
              </w:rPr>
            </w:pPr>
            <w:r w:rsidRPr="004C73ED">
              <w:rPr>
                <w:sz w:val="18"/>
                <w:szCs w:val="18"/>
              </w:rPr>
              <w:t>244 000,00</w:t>
            </w:r>
          </w:p>
        </w:tc>
        <w:tc>
          <w:tcPr>
            <w:tcW w:w="1276" w:type="dxa"/>
            <w:tcBorders>
              <w:top w:val="single" w:sz="4" w:space="0" w:color="auto"/>
              <w:left w:val="single" w:sz="4" w:space="0" w:color="auto"/>
              <w:bottom w:val="single" w:sz="4" w:space="0" w:color="000000"/>
              <w:right w:val="nil"/>
            </w:tcBorders>
            <w:vAlign w:val="bottom"/>
          </w:tcPr>
          <w:p w:rsidR="009B288E" w:rsidRPr="004C73ED" w:rsidRDefault="009B288E" w:rsidP="00CC0747">
            <w:pPr>
              <w:jc w:val="center"/>
              <w:rPr>
                <w:sz w:val="18"/>
                <w:szCs w:val="18"/>
              </w:rPr>
            </w:pPr>
            <w:r w:rsidRPr="004C73ED">
              <w:rPr>
                <w:sz w:val="18"/>
                <w:szCs w:val="18"/>
              </w:rPr>
              <w:t>244 000,00</w:t>
            </w:r>
          </w:p>
        </w:tc>
        <w:tc>
          <w:tcPr>
            <w:tcW w:w="992" w:type="dxa"/>
            <w:tcBorders>
              <w:top w:val="single" w:sz="4" w:space="0" w:color="auto"/>
              <w:left w:val="single" w:sz="4" w:space="0" w:color="auto"/>
              <w:bottom w:val="single" w:sz="4" w:space="0" w:color="000000"/>
              <w:right w:val="single" w:sz="4" w:space="0" w:color="auto"/>
            </w:tcBorders>
            <w:vAlign w:val="center"/>
            <w:hideMark/>
          </w:tcPr>
          <w:p w:rsidR="009B288E" w:rsidRPr="004C73ED" w:rsidRDefault="009B288E" w:rsidP="00CC0747">
            <w:pPr>
              <w:rPr>
                <w:sz w:val="20"/>
                <w:szCs w:val="20"/>
              </w:rPr>
            </w:pPr>
          </w:p>
        </w:tc>
      </w:tr>
      <w:tr w:rsidR="004C73ED" w:rsidRPr="004C73ED" w:rsidTr="00CC0747">
        <w:trPr>
          <w:trHeight w:val="270"/>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100" w:firstLine="200"/>
              <w:rPr>
                <w:sz w:val="20"/>
                <w:szCs w:val="20"/>
              </w:rPr>
            </w:pPr>
            <w:r w:rsidRPr="004C73ED">
              <w:rPr>
                <w:sz w:val="20"/>
                <w:szCs w:val="20"/>
              </w:rPr>
              <w:t>доходы от штрафов, пеней, иных сумм принудительного изъятия, всего</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1300</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140</w:t>
            </w:r>
          </w:p>
        </w:tc>
        <w:tc>
          <w:tcPr>
            <w:tcW w:w="85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в том числе:</w:t>
            </w:r>
          </w:p>
        </w:tc>
        <w:tc>
          <w:tcPr>
            <w:tcW w:w="709" w:type="dxa"/>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1310</w:t>
            </w:r>
          </w:p>
        </w:tc>
        <w:tc>
          <w:tcPr>
            <w:tcW w:w="1121"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140</w:t>
            </w:r>
          </w:p>
        </w:tc>
        <w:tc>
          <w:tcPr>
            <w:tcW w:w="851"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288"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p>
        </w:tc>
        <w:tc>
          <w:tcPr>
            <w:tcW w:w="1275"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p>
        </w:tc>
        <w:tc>
          <w:tcPr>
            <w:tcW w:w="1276"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p>
        </w:tc>
        <w:tc>
          <w:tcPr>
            <w:tcW w:w="992" w:type="dxa"/>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270"/>
        </w:trPr>
        <w:tc>
          <w:tcPr>
            <w:tcW w:w="2367" w:type="dxa"/>
            <w:tcBorders>
              <w:top w:val="single" w:sz="4" w:space="0" w:color="auto"/>
              <w:left w:val="nil"/>
              <w:bottom w:val="single" w:sz="4" w:space="0" w:color="auto"/>
              <w:right w:val="nil"/>
            </w:tcBorders>
            <w:shd w:val="clear" w:color="auto" w:fill="auto"/>
            <w:noWrap/>
            <w:vAlign w:val="bottom"/>
            <w:hideMark/>
          </w:tcPr>
          <w:p w:rsidR="009B288E" w:rsidRPr="004C73ED" w:rsidRDefault="009B288E" w:rsidP="00CC0747">
            <w:pPr>
              <w:ind w:firstLineChars="100" w:firstLine="200"/>
              <w:rPr>
                <w:sz w:val="20"/>
                <w:szCs w:val="20"/>
              </w:rPr>
            </w:pPr>
            <w:r w:rsidRPr="004C73ED">
              <w:rPr>
                <w:sz w:val="20"/>
                <w:szCs w:val="20"/>
              </w:rPr>
              <w:t>безвозмездные денежные поступления, всего</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1400</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150</w:t>
            </w:r>
          </w:p>
        </w:tc>
        <w:tc>
          <w:tcPr>
            <w:tcW w:w="851"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9B288E" w:rsidRPr="004C73ED" w:rsidRDefault="00D149EE" w:rsidP="00CC0747">
            <w:pPr>
              <w:jc w:val="center"/>
              <w:rPr>
                <w:b/>
                <w:sz w:val="20"/>
                <w:szCs w:val="20"/>
              </w:rPr>
            </w:pPr>
            <w:r w:rsidRPr="004C73ED">
              <w:rPr>
                <w:b/>
                <w:sz w:val="20"/>
                <w:szCs w:val="20"/>
              </w:rPr>
              <w:t>5</w:t>
            </w:r>
            <w:r w:rsidR="009B288E" w:rsidRPr="004C73ED">
              <w:rPr>
                <w:b/>
                <w:sz w:val="20"/>
                <w:szCs w:val="20"/>
              </w:rPr>
              <w:t>25 000,00</w:t>
            </w:r>
          </w:p>
        </w:tc>
        <w:tc>
          <w:tcPr>
            <w:tcW w:w="1275"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b/>
                <w:sz w:val="20"/>
                <w:szCs w:val="20"/>
              </w:rPr>
            </w:pPr>
            <w:r w:rsidRPr="004C73ED">
              <w:rPr>
                <w:b/>
                <w:sz w:val="20"/>
                <w:szCs w:val="20"/>
              </w:rPr>
              <w:t>125 000,00</w:t>
            </w:r>
          </w:p>
        </w:tc>
        <w:tc>
          <w:tcPr>
            <w:tcW w:w="1276"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b/>
                <w:sz w:val="20"/>
                <w:szCs w:val="20"/>
              </w:rPr>
            </w:pPr>
            <w:r w:rsidRPr="004C73ED">
              <w:rPr>
                <w:b/>
                <w:sz w:val="20"/>
                <w:szCs w:val="20"/>
              </w:rPr>
              <w:t>125 000,00</w:t>
            </w: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14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В том числе:</w:t>
            </w:r>
          </w:p>
        </w:tc>
        <w:tc>
          <w:tcPr>
            <w:tcW w:w="709" w:type="dxa"/>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121"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85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88"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75"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76"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992" w:type="dxa"/>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tcPr>
          <w:p w:rsidR="009B288E" w:rsidRPr="004C73ED" w:rsidRDefault="009B288E" w:rsidP="00CC0747">
            <w:pPr>
              <w:ind w:firstLineChars="64" w:firstLine="128"/>
              <w:rPr>
                <w:sz w:val="20"/>
                <w:szCs w:val="20"/>
              </w:rPr>
            </w:pPr>
            <w:r w:rsidRPr="004C73ED">
              <w:rPr>
                <w:sz w:val="20"/>
                <w:szCs w:val="20"/>
              </w:rPr>
              <w:t>целевые субсидии</w:t>
            </w:r>
          </w:p>
        </w:tc>
        <w:tc>
          <w:tcPr>
            <w:tcW w:w="709" w:type="dxa"/>
            <w:tcBorders>
              <w:top w:val="nil"/>
              <w:left w:val="single" w:sz="8"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1410</w:t>
            </w:r>
          </w:p>
        </w:tc>
        <w:tc>
          <w:tcPr>
            <w:tcW w:w="112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150</w:t>
            </w:r>
          </w:p>
        </w:tc>
        <w:tc>
          <w:tcPr>
            <w:tcW w:w="85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152</w:t>
            </w:r>
          </w:p>
        </w:tc>
        <w:tc>
          <w:tcPr>
            <w:tcW w:w="1288" w:type="dxa"/>
            <w:tcBorders>
              <w:top w:val="nil"/>
              <w:left w:val="single" w:sz="4" w:space="0" w:color="auto"/>
              <w:bottom w:val="single" w:sz="4" w:space="0" w:color="000000"/>
              <w:right w:val="nil"/>
            </w:tcBorders>
            <w:shd w:val="clear" w:color="auto" w:fill="auto"/>
            <w:noWrap/>
            <w:vAlign w:val="bottom"/>
          </w:tcPr>
          <w:p w:rsidR="009B288E" w:rsidRPr="004C73ED" w:rsidRDefault="00D149EE" w:rsidP="00CC0747">
            <w:pPr>
              <w:jc w:val="center"/>
              <w:rPr>
                <w:sz w:val="20"/>
                <w:szCs w:val="20"/>
              </w:rPr>
            </w:pPr>
            <w:r w:rsidRPr="004C73ED">
              <w:rPr>
                <w:sz w:val="20"/>
                <w:szCs w:val="20"/>
              </w:rPr>
              <w:t>5</w:t>
            </w:r>
            <w:r w:rsidR="009B288E" w:rsidRPr="004C73ED">
              <w:rPr>
                <w:sz w:val="20"/>
                <w:szCs w:val="20"/>
              </w:rPr>
              <w:t>25 000,00</w:t>
            </w:r>
          </w:p>
        </w:tc>
        <w:tc>
          <w:tcPr>
            <w:tcW w:w="1275"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125 000,00</w:t>
            </w:r>
          </w:p>
        </w:tc>
        <w:tc>
          <w:tcPr>
            <w:tcW w:w="1276"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125 000,00</w:t>
            </w: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9B288E" w:rsidRPr="004C73ED" w:rsidRDefault="009B288E" w:rsidP="00CC0747">
            <w:pPr>
              <w:jc w:val="right"/>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tcPr>
          <w:p w:rsidR="009B288E" w:rsidRPr="004C73ED" w:rsidRDefault="009B288E" w:rsidP="00CC0747">
            <w:pPr>
              <w:ind w:firstLineChars="64" w:firstLine="128"/>
              <w:rPr>
                <w:sz w:val="20"/>
                <w:szCs w:val="20"/>
              </w:rPr>
            </w:pPr>
            <w:r w:rsidRPr="004C73ED">
              <w:rPr>
                <w:sz w:val="20"/>
                <w:szCs w:val="20"/>
              </w:rPr>
              <w:t>безвозмездные поступления</w:t>
            </w:r>
          </w:p>
        </w:tc>
        <w:tc>
          <w:tcPr>
            <w:tcW w:w="709" w:type="dxa"/>
            <w:tcBorders>
              <w:top w:val="nil"/>
              <w:left w:val="single" w:sz="8"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1410</w:t>
            </w:r>
          </w:p>
        </w:tc>
        <w:tc>
          <w:tcPr>
            <w:tcW w:w="112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150</w:t>
            </w:r>
          </w:p>
        </w:tc>
        <w:tc>
          <w:tcPr>
            <w:tcW w:w="85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162</w:t>
            </w:r>
          </w:p>
        </w:tc>
        <w:tc>
          <w:tcPr>
            <w:tcW w:w="1288"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5"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6"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9B288E" w:rsidRPr="004C73ED" w:rsidRDefault="009B288E" w:rsidP="00CC0747">
            <w:pPr>
              <w:jc w:val="right"/>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tcPr>
          <w:p w:rsidR="009B288E" w:rsidRPr="004C73ED" w:rsidRDefault="009B288E" w:rsidP="00CC0747">
            <w:pPr>
              <w:ind w:firstLineChars="64" w:firstLine="128"/>
              <w:rPr>
                <w:sz w:val="20"/>
                <w:szCs w:val="20"/>
              </w:rPr>
            </w:pPr>
            <w:r w:rsidRPr="004C73ED">
              <w:rPr>
                <w:sz w:val="20"/>
                <w:szCs w:val="20"/>
              </w:rPr>
              <w:t>субсидии на осуществление капитальных вложений</w:t>
            </w:r>
          </w:p>
        </w:tc>
        <w:tc>
          <w:tcPr>
            <w:tcW w:w="709" w:type="dxa"/>
            <w:tcBorders>
              <w:top w:val="nil"/>
              <w:left w:val="single" w:sz="8"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1420</w:t>
            </w:r>
          </w:p>
        </w:tc>
        <w:tc>
          <w:tcPr>
            <w:tcW w:w="112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150</w:t>
            </w:r>
          </w:p>
        </w:tc>
        <w:tc>
          <w:tcPr>
            <w:tcW w:w="85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162</w:t>
            </w:r>
          </w:p>
        </w:tc>
        <w:tc>
          <w:tcPr>
            <w:tcW w:w="1288"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5"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6"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9B288E" w:rsidRPr="004C73ED" w:rsidRDefault="009B288E" w:rsidP="00CC0747">
            <w:pPr>
              <w:jc w:val="right"/>
              <w:rPr>
                <w:sz w:val="20"/>
                <w:szCs w:val="20"/>
              </w:rPr>
            </w:pPr>
          </w:p>
        </w:tc>
      </w:tr>
      <w:tr w:rsidR="004C73ED" w:rsidRPr="004C73ED" w:rsidTr="00CC0747">
        <w:trPr>
          <w:trHeight w:val="270"/>
        </w:trPr>
        <w:tc>
          <w:tcPr>
            <w:tcW w:w="2367" w:type="dxa"/>
            <w:tcBorders>
              <w:top w:val="single" w:sz="4" w:space="0" w:color="auto"/>
              <w:left w:val="nil"/>
              <w:bottom w:val="single" w:sz="4" w:space="0" w:color="auto"/>
              <w:right w:val="nil"/>
            </w:tcBorders>
            <w:shd w:val="clear" w:color="auto" w:fill="auto"/>
            <w:noWrap/>
            <w:vAlign w:val="bottom"/>
            <w:hideMark/>
          </w:tcPr>
          <w:p w:rsidR="009B288E" w:rsidRPr="004C73ED" w:rsidRDefault="009B288E" w:rsidP="00CC0747">
            <w:pPr>
              <w:ind w:firstLineChars="100" w:firstLine="200"/>
              <w:rPr>
                <w:sz w:val="20"/>
                <w:szCs w:val="20"/>
              </w:rPr>
            </w:pPr>
            <w:r w:rsidRPr="004C73ED">
              <w:rPr>
                <w:sz w:val="20"/>
                <w:szCs w:val="20"/>
              </w:rPr>
              <w:t>прочие доходы, всего</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1500</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180</w:t>
            </w:r>
          </w:p>
        </w:tc>
        <w:tc>
          <w:tcPr>
            <w:tcW w:w="851"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77"/>
        </w:trPr>
        <w:tc>
          <w:tcPr>
            <w:tcW w:w="2367" w:type="dxa"/>
            <w:tcBorders>
              <w:top w:val="nil"/>
              <w:left w:val="nil"/>
              <w:bottom w:val="nil"/>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в том числе:</w:t>
            </w:r>
          </w:p>
        </w:tc>
        <w:tc>
          <w:tcPr>
            <w:tcW w:w="709" w:type="dxa"/>
            <w:vMerge w:val="restart"/>
            <w:tcBorders>
              <w:top w:val="nil"/>
              <w:left w:val="single" w:sz="8"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121"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851"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88"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5"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6"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58"/>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p>
        </w:tc>
        <w:tc>
          <w:tcPr>
            <w:tcW w:w="709" w:type="dxa"/>
            <w:vMerge/>
            <w:tcBorders>
              <w:top w:val="nil"/>
              <w:left w:val="single" w:sz="8" w:space="0" w:color="auto"/>
              <w:bottom w:val="single" w:sz="4" w:space="0" w:color="000000"/>
              <w:right w:val="nil"/>
            </w:tcBorders>
            <w:vAlign w:val="center"/>
          </w:tcPr>
          <w:p w:rsidR="009B288E" w:rsidRPr="004C73ED" w:rsidRDefault="009B288E" w:rsidP="00CC0747">
            <w:pPr>
              <w:rPr>
                <w:sz w:val="20"/>
                <w:szCs w:val="20"/>
              </w:rPr>
            </w:pPr>
          </w:p>
        </w:tc>
        <w:tc>
          <w:tcPr>
            <w:tcW w:w="1121" w:type="dxa"/>
            <w:vMerge/>
            <w:tcBorders>
              <w:top w:val="nil"/>
              <w:left w:val="single" w:sz="4" w:space="0" w:color="auto"/>
              <w:bottom w:val="single" w:sz="4" w:space="0" w:color="000000"/>
              <w:right w:val="nil"/>
            </w:tcBorders>
            <w:vAlign w:val="center"/>
          </w:tcPr>
          <w:p w:rsidR="009B288E" w:rsidRPr="004C73ED" w:rsidRDefault="009B288E" w:rsidP="00CC0747">
            <w:pPr>
              <w:rPr>
                <w:sz w:val="20"/>
                <w:szCs w:val="20"/>
              </w:rPr>
            </w:pPr>
          </w:p>
        </w:tc>
        <w:tc>
          <w:tcPr>
            <w:tcW w:w="851" w:type="dxa"/>
            <w:vMerge/>
            <w:tcBorders>
              <w:top w:val="nil"/>
              <w:left w:val="single" w:sz="4" w:space="0" w:color="auto"/>
              <w:bottom w:val="single" w:sz="4" w:space="0" w:color="000000"/>
              <w:right w:val="nil"/>
            </w:tcBorders>
            <w:vAlign w:val="center"/>
          </w:tcPr>
          <w:p w:rsidR="009B288E" w:rsidRPr="004C73ED" w:rsidRDefault="009B288E" w:rsidP="00CC0747">
            <w:pPr>
              <w:rPr>
                <w:sz w:val="20"/>
                <w:szCs w:val="20"/>
              </w:rPr>
            </w:pPr>
          </w:p>
        </w:tc>
        <w:tc>
          <w:tcPr>
            <w:tcW w:w="1288" w:type="dxa"/>
            <w:vMerge/>
            <w:tcBorders>
              <w:top w:val="nil"/>
              <w:left w:val="single" w:sz="4" w:space="0" w:color="auto"/>
              <w:bottom w:val="single" w:sz="4" w:space="0" w:color="000000"/>
              <w:right w:val="nil"/>
            </w:tcBorders>
            <w:vAlign w:val="center"/>
          </w:tcPr>
          <w:p w:rsidR="009B288E" w:rsidRPr="004C73ED" w:rsidRDefault="009B288E" w:rsidP="00CC0747">
            <w:pPr>
              <w:rPr>
                <w:sz w:val="18"/>
                <w:szCs w:val="18"/>
              </w:rPr>
            </w:pPr>
          </w:p>
        </w:tc>
        <w:tc>
          <w:tcPr>
            <w:tcW w:w="1275" w:type="dxa"/>
            <w:vMerge/>
            <w:tcBorders>
              <w:top w:val="nil"/>
              <w:left w:val="single" w:sz="4" w:space="0" w:color="auto"/>
              <w:bottom w:val="single" w:sz="4" w:space="0" w:color="000000"/>
              <w:right w:val="nil"/>
            </w:tcBorders>
            <w:vAlign w:val="center"/>
          </w:tcPr>
          <w:p w:rsidR="009B288E" w:rsidRPr="004C73ED" w:rsidRDefault="009B288E" w:rsidP="00CC0747">
            <w:pPr>
              <w:rPr>
                <w:sz w:val="18"/>
                <w:szCs w:val="18"/>
              </w:rPr>
            </w:pPr>
          </w:p>
        </w:tc>
        <w:tc>
          <w:tcPr>
            <w:tcW w:w="1276" w:type="dxa"/>
            <w:vMerge/>
            <w:tcBorders>
              <w:top w:val="nil"/>
              <w:left w:val="single" w:sz="4" w:space="0" w:color="auto"/>
              <w:bottom w:val="single" w:sz="4" w:space="0" w:color="000000"/>
              <w:right w:val="nil"/>
            </w:tcBorders>
            <w:vAlign w:val="center"/>
          </w:tcPr>
          <w:p w:rsidR="009B288E" w:rsidRPr="004C73ED" w:rsidRDefault="009B288E" w:rsidP="00CC0747">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9B288E" w:rsidRPr="004C73ED" w:rsidRDefault="009B288E" w:rsidP="00CC0747">
            <w:pPr>
              <w:rPr>
                <w:sz w:val="20"/>
                <w:szCs w:val="20"/>
              </w:rPr>
            </w:pPr>
          </w:p>
        </w:tc>
      </w:tr>
      <w:tr w:rsidR="004C73ED" w:rsidRPr="004C73ED" w:rsidTr="00CC0747">
        <w:trPr>
          <w:trHeight w:val="270"/>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 </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270"/>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100" w:firstLine="200"/>
              <w:rPr>
                <w:sz w:val="20"/>
                <w:szCs w:val="20"/>
              </w:rPr>
            </w:pPr>
            <w:r w:rsidRPr="004C73ED">
              <w:rPr>
                <w:sz w:val="20"/>
                <w:szCs w:val="20"/>
              </w:rPr>
              <w:t>доходы от операций активами, всего</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1900</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77"/>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в том числе:</w:t>
            </w:r>
          </w:p>
        </w:tc>
        <w:tc>
          <w:tcPr>
            <w:tcW w:w="709" w:type="dxa"/>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121"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85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88"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5"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6"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992" w:type="dxa"/>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77"/>
        </w:trPr>
        <w:tc>
          <w:tcPr>
            <w:tcW w:w="2367" w:type="dxa"/>
            <w:tcBorders>
              <w:top w:val="single" w:sz="4" w:space="0" w:color="auto"/>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 </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270"/>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100" w:firstLine="200"/>
              <w:rPr>
                <w:sz w:val="20"/>
                <w:szCs w:val="20"/>
              </w:rPr>
            </w:pPr>
            <w:r w:rsidRPr="004C73ED">
              <w:rPr>
                <w:sz w:val="20"/>
                <w:szCs w:val="20"/>
              </w:rPr>
              <w:t>прочие поступления, всего</w:t>
            </w:r>
            <w:r w:rsidRPr="004C73ED">
              <w:rPr>
                <w:sz w:val="20"/>
                <w:szCs w:val="20"/>
                <w:vertAlign w:val="superscript"/>
              </w:rPr>
              <w:t>6</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1980</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c>
          <w:tcPr>
            <w:tcW w:w="851"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255"/>
        </w:trPr>
        <w:tc>
          <w:tcPr>
            <w:tcW w:w="2367" w:type="dxa"/>
            <w:tcBorders>
              <w:top w:val="nil"/>
              <w:left w:val="nil"/>
              <w:bottom w:val="nil"/>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из них:</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1981</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510</w:t>
            </w:r>
          </w:p>
        </w:tc>
        <w:tc>
          <w:tcPr>
            <w:tcW w:w="851"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88"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5"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6"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увеличение остатков денежных средств за счет возврата дебиторской задолженности прошлых лет</w:t>
            </w:r>
          </w:p>
        </w:tc>
        <w:tc>
          <w:tcPr>
            <w:tcW w:w="709" w:type="dxa"/>
            <w:vMerge/>
            <w:tcBorders>
              <w:top w:val="nil"/>
              <w:left w:val="single" w:sz="8" w:space="0" w:color="auto"/>
              <w:bottom w:val="single" w:sz="4" w:space="0" w:color="000000"/>
              <w:right w:val="nil"/>
            </w:tcBorders>
            <w:vAlign w:val="center"/>
            <w:hideMark/>
          </w:tcPr>
          <w:p w:rsidR="009B288E" w:rsidRPr="004C73ED" w:rsidRDefault="009B288E" w:rsidP="00CC0747">
            <w:pPr>
              <w:rPr>
                <w:sz w:val="20"/>
                <w:szCs w:val="20"/>
              </w:rPr>
            </w:pPr>
          </w:p>
        </w:tc>
        <w:tc>
          <w:tcPr>
            <w:tcW w:w="1121"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851" w:type="dxa"/>
            <w:vMerge/>
            <w:tcBorders>
              <w:top w:val="nil"/>
              <w:left w:val="single" w:sz="4" w:space="0" w:color="auto"/>
              <w:bottom w:val="single" w:sz="4" w:space="0" w:color="000000"/>
              <w:right w:val="nil"/>
            </w:tcBorders>
            <w:vAlign w:val="center"/>
          </w:tcPr>
          <w:p w:rsidR="009B288E" w:rsidRPr="004C73ED" w:rsidRDefault="009B288E" w:rsidP="00CC0747">
            <w:pPr>
              <w:rPr>
                <w:sz w:val="20"/>
                <w:szCs w:val="20"/>
              </w:rPr>
            </w:pPr>
          </w:p>
        </w:tc>
        <w:tc>
          <w:tcPr>
            <w:tcW w:w="1288"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1275"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1276"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9B288E" w:rsidRPr="004C73ED" w:rsidRDefault="009B288E" w:rsidP="00CC0747">
            <w:pPr>
              <w:rPr>
                <w:sz w:val="20"/>
                <w:szCs w:val="20"/>
              </w:rPr>
            </w:pPr>
          </w:p>
        </w:tc>
      </w:tr>
      <w:tr w:rsidR="004C73ED" w:rsidRPr="004C73ED" w:rsidTr="00CC0747">
        <w:trPr>
          <w:trHeight w:val="270"/>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270"/>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rPr>
                <w:b/>
                <w:bCs/>
                <w:sz w:val="20"/>
                <w:szCs w:val="20"/>
              </w:rPr>
            </w:pPr>
            <w:r w:rsidRPr="004C73ED">
              <w:rPr>
                <w:b/>
                <w:bCs/>
                <w:sz w:val="20"/>
                <w:szCs w:val="20"/>
              </w:rPr>
              <w:lastRenderedPageBreak/>
              <w:t>Расходы, всего:</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b/>
                <w:bCs/>
                <w:sz w:val="20"/>
                <w:szCs w:val="20"/>
              </w:rPr>
            </w:pPr>
            <w:r w:rsidRPr="004C73ED">
              <w:rPr>
                <w:b/>
                <w:bCs/>
                <w:sz w:val="20"/>
                <w:szCs w:val="20"/>
              </w:rPr>
              <w:t>2000</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b/>
                <w:bCs/>
                <w:sz w:val="20"/>
                <w:szCs w:val="20"/>
              </w:rPr>
            </w:pPr>
            <w:r w:rsidRPr="004C73ED">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b/>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9B288E" w:rsidRPr="004C73ED" w:rsidRDefault="004C73ED" w:rsidP="00CC0747">
            <w:pPr>
              <w:jc w:val="center"/>
              <w:rPr>
                <w:b/>
                <w:sz w:val="18"/>
                <w:szCs w:val="18"/>
              </w:rPr>
            </w:pPr>
            <w:r w:rsidRPr="004C73ED">
              <w:rPr>
                <w:b/>
                <w:sz w:val="18"/>
                <w:szCs w:val="18"/>
              </w:rPr>
              <w:t>19 458 000,00</w:t>
            </w:r>
          </w:p>
        </w:tc>
        <w:tc>
          <w:tcPr>
            <w:tcW w:w="1275" w:type="dxa"/>
            <w:tcBorders>
              <w:top w:val="nil"/>
              <w:left w:val="nil"/>
              <w:bottom w:val="single" w:sz="4" w:space="0" w:color="auto"/>
              <w:right w:val="single" w:sz="4" w:space="0" w:color="auto"/>
            </w:tcBorders>
            <w:shd w:val="clear" w:color="auto" w:fill="auto"/>
            <w:noWrap/>
            <w:vAlign w:val="bottom"/>
          </w:tcPr>
          <w:p w:rsidR="009B288E" w:rsidRPr="004C73ED" w:rsidRDefault="004C73ED" w:rsidP="00CC0747">
            <w:pPr>
              <w:jc w:val="center"/>
              <w:rPr>
                <w:b/>
                <w:sz w:val="18"/>
                <w:szCs w:val="18"/>
              </w:rPr>
            </w:pPr>
            <w:r w:rsidRPr="004C73ED">
              <w:rPr>
                <w:b/>
                <w:sz w:val="18"/>
                <w:szCs w:val="18"/>
              </w:rPr>
              <w:t>18 013 000,00</w:t>
            </w:r>
          </w:p>
        </w:tc>
        <w:tc>
          <w:tcPr>
            <w:tcW w:w="1276" w:type="dxa"/>
            <w:tcBorders>
              <w:top w:val="nil"/>
              <w:left w:val="nil"/>
              <w:bottom w:val="single" w:sz="4" w:space="0" w:color="auto"/>
              <w:right w:val="single" w:sz="4" w:space="0" w:color="auto"/>
            </w:tcBorders>
            <w:shd w:val="clear" w:color="auto" w:fill="auto"/>
            <w:noWrap/>
            <w:vAlign w:val="bottom"/>
          </w:tcPr>
          <w:p w:rsidR="009B288E" w:rsidRPr="004C73ED" w:rsidRDefault="009B288E" w:rsidP="004C73ED">
            <w:pPr>
              <w:jc w:val="center"/>
              <w:rPr>
                <w:b/>
                <w:sz w:val="18"/>
                <w:szCs w:val="18"/>
              </w:rPr>
            </w:pPr>
            <w:r w:rsidRPr="004C73ED">
              <w:rPr>
                <w:b/>
                <w:sz w:val="18"/>
                <w:szCs w:val="18"/>
              </w:rPr>
              <w:t>1</w:t>
            </w:r>
            <w:r w:rsidR="004C73ED" w:rsidRPr="004C73ED">
              <w:rPr>
                <w:b/>
                <w:sz w:val="18"/>
                <w:szCs w:val="18"/>
              </w:rPr>
              <w:t>6</w:t>
            </w:r>
            <w:r w:rsidRPr="004C73ED">
              <w:rPr>
                <w:b/>
                <w:sz w:val="18"/>
                <w:szCs w:val="18"/>
              </w:rPr>
              <w:t> 732 000,00</w:t>
            </w: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right"/>
              <w:rPr>
                <w:b/>
                <w:sz w:val="20"/>
                <w:szCs w:val="20"/>
              </w:rPr>
            </w:pPr>
            <w:r w:rsidRPr="004C73ED">
              <w:rPr>
                <w:b/>
                <w:sz w:val="20"/>
                <w:szCs w:val="20"/>
              </w:rPr>
              <w:t> </w:t>
            </w:r>
          </w:p>
        </w:tc>
      </w:tr>
      <w:tr w:rsidR="004C73ED" w:rsidRPr="004C73ED" w:rsidTr="00CC0747">
        <w:trPr>
          <w:trHeight w:val="255"/>
        </w:trPr>
        <w:tc>
          <w:tcPr>
            <w:tcW w:w="2367" w:type="dxa"/>
            <w:tcBorders>
              <w:top w:val="nil"/>
              <w:left w:val="nil"/>
              <w:bottom w:val="nil"/>
              <w:right w:val="single" w:sz="4" w:space="0" w:color="auto"/>
            </w:tcBorders>
            <w:shd w:val="clear" w:color="auto" w:fill="auto"/>
            <w:noWrap/>
            <w:vAlign w:val="bottom"/>
            <w:hideMark/>
          </w:tcPr>
          <w:p w:rsidR="009B288E" w:rsidRPr="004C73ED" w:rsidRDefault="009B288E" w:rsidP="00CC0747">
            <w:pPr>
              <w:ind w:firstLineChars="100" w:firstLine="200"/>
              <w:rPr>
                <w:sz w:val="20"/>
                <w:szCs w:val="20"/>
              </w:rPr>
            </w:pPr>
            <w:r w:rsidRPr="004C73ED">
              <w:rPr>
                <w:sz w:val="20"/>
                <w:szCs w:val="20"/>
              </w:rPr>
              <w:t>в том числе:</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2100</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c>
          <w:tcPr>
            <w:tcW w:w="851"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88"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4C73ED" w:rsidP="00CC0747">
            <w:pPr>
              <w:jc w:val="center"/>
              <w:rPr>
                <w:b/>
                <w:sz w:val="18"/>
                <w:szCs w:val="18"/>
              </w:rPr>
            </w:pPr>
            <w:r w:rsidRPr="004C73ED">
              <w:rPr>
                <w:b/>
                <w:sz w:val="18"/>
                <w:szCs w:val="18"/>
              </w:rPr>
              <w:t>17 7</w:t>
            </w:r>
            <w:r w:rsidR="009B288E" w:rsidRPr="004C73ED">
              <w:rPr>
                <w:b/>
                <w:sz w:val="18"/>
                <w:szCs w:val="18"/>
              </w:rPr>
              <w:t>13 663,00</w:t>
            </w:r>
          </w:p>
        </w:tc>
        <w:tc>
          <w:tcPr>
            <w:tcW w:w="1275"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4C73ED" w:rsidP="00CC0747">
            <w:pPr>
              <w:jc w:val="center"/>
              <w:rPr>
                <w:b/>
                <w:sz w:val="18"/>
                <w:szCs w:val="18"/>
              </w:rPr>
            </w:pPr>
            <w:r w:rsidRPr="004C73ED">
              <w:rPr>
                <w:b/>
                <w:sz w:val="18"/>
                <w:szCs w:val="18"/>
              </w:rPr>
              <w:t>14 312 550,00</w:t>
            </w:r>
          </w:p>
        </w:tc>
        <w:tc>
          <w:tcPr>
            <w:tcW w:w="1276"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4C73ED" w:rsidP="00CC0747">
            <w:pPr>
              <w:jc w:val="center"/>
              <w:rPr>
                <w:b/>
                <w:sz w:val="18"/>
                <w:szCs w:val="18"/>
              </w:rPr>
            </w:pPr>
            <w:r w:rsidRPr="004C73ED">
              <w:rPr>
                <w:b/>
                <w:sz w:val="18"/>
                <w:szCs w:val="18"/>
              </w:rPr>
              <w:t>13 031 550,00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100" w:firstLine="200"/>
              <w:rPr>
                <w:sz w:val="20"/>
                <w:szCs w:val="20"/>
              </w:rPr>
            </w:pPr>
            <w:r w:rsidRPr="004C73ED">
              <w:rPr>
                <w:sz w:val="20"/>
                <w:szCs w:val="20"/>
              </w:rPr>
              <w:t>на выплаты персоналу, всего</w:t>
            </w:r>
          </w:p>
        </w:tc>
        <w:tc>
          <w:tcPr>
            <w:tcW w:w="709" w:type="dxa"/>
            <w:vMerge/>
            <w:tcBorders>
              <w:top w:val="nil"/>
              <w:left w:val="single" w:sz="8" w:space="0" w:color="auto"/>
              <w:bottom w:val="single" w:sz="4" w:space="0" w:color="000000"/>
              <w:right w:val="nil"/>
            </w:tcBorders>
            <w:vAlign w:val="center"/>
            <w:hideMark/>
          </w:tcPr>
          <w:p w:rsidR="009B288E" w:rsidRPr="004C73ED" w:rsidRDefault="009B288E" w:rsidP="00CC0747">
            <w:pPr>
              <w:rPr>
                <w:sz w:val="20"/>
                <w:szCs w:val="20"/>
              </w:rPr>
            </w:pPr>
          </w:p>
        </w:tc>
        <w:tc>
          <w:tcPr>
            <w:tcW w:w="1121"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851" w:type="dxa"/>
            <w:vMerge/>
            <w:tcBorders>
              <w:top w:val="nil"/>
              <w:left w:val="single" w:sz="4" w:space="0" w:color="auto"/>
              <w:bottom w:val="single" w:sz="4" w:space="0" w:color="000000"/>
              <w:right w:val="nil"/>
            </w:tcBorders>
            <w:vAlign w:val="center"/>
          </w:tcPr>
          <w:p w:rsidR="009B288E" w:rsidRPr="004C73ED" w:rsidRDefault="009B288E" w:rsidP="00CC0747">
            <w:pPr>
              <w:rPr>
                <w:sz w:val="20"/>
                <w:szCs w:val="20"/>
              </w:rPr>
            </w:pPr>
          </w:p>
        </w:tc>
        <w:tc>
          <w:tcPr>
            <w:tcW w:w="1288"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1275"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1276"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9B288E" w:rsidRPr="004C73ED" w:rsidRDefault="009B288E" w:rsidP="00CC0747">
            <w:pPr>
              <w:rPr>
                <w:sz w:val="20"/>
                <w:szCs w:val="20"/>
              </w:rPr>
            </w:pPr>
          </w:p>
        </w:tc>
      </w:tr>
      <w:tr w:rsidR="004C73ED" w:rsidRPr="004C73ED" w:rsidTr="00CC0747">
        <w:trPr>
          <w:trHeight w:val="255"/>
        </w:trPr>
        <w:tc>
          <w:tcPr>
            <w:tcW w:w="2367" w:type="dxa"/>
            <w:tcBorders>
              <w:top w:val="nil"/>
              <w:left w:val="nil"/>
              <w:bottom w:val="nil"/>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в том числе:</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2110</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111</w:t>
            </w:r>
          </w:p>
        </w:tc>
        <w:tc>
          <w:tcPr>
            <w:tcW w:w="851"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211</w:t>
            </w:r>
          </w:p>
        </w:tc>
        <w:tc>
          <w:tcPr>
            <w:tcW w:w="1288"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4C73ED" w:rsidP="00CC0747">
            <w:pPr>
              <w:jc w:val="center"/>
              <w:rPr>
                <w:sz w:val="18"/>
                <w:szCs w:val="18"/>
              </w:rPr>
            </w:pPr>
            <w:r w:rsidRPr="004C73ED">
              <w:rPr>
                <w:sz w:val="18"/>
                <w:szCs w:val="18"/>
              </w:rPr>
              <w:t>13 604 965,00</w:t>
            </w:r>
          </w:p>
        </w:tc>
        <w:tc>
          <w:tcPr>
            <w:tcW w:w="1275"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4C73ED" w:rsidP="00CC0747">
            <w:pPr>
              <w:jc w:val="center"/>
              <w:rPr>
                <w:sz w:val="18"/>
                <w:szCs w:val="18"/>
              </w:rPr>
            </w:pPr>
            <w:r w:rsidRPr="004C73ED">
              <w:rPr>
                <w:sz w:val="18"/>
                <w:szCs w:val="18"/>
              </w:rPr>
              <w:t>10 910 335,00</w:t>
            </w:r>
          </w:p>
        </w:tc>
        <w:tc>
          <w:tcPr>
            <w:tcW w:w="1276"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4C73ED" w:rsidP="00CC0747">
            <w:pPr>
              <w:jc w:val="center"/>
              <w:rPr>
                <w:sz w:val="18"/>
                <w:szCs w:val="18"/>
              </w:rPr>
            </w:pPr>
            <w:r w:rsidRPr="004C73ED">
              <w:rPr>
                <w:sz w:val="18"/>
                <w:szCs w:val="18"/>
              </w:rPr>
              <w:t>9 926 463,00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оплата труда</w:t>
            </w:r>
          </w:p>
        </w:tc>
        <w:tc>
          <w:tcPr>
            <w:tcW w:w="709" w:type="dxa"/>
            <w:vMerge/>
            <w:tcBorders>
              <w:top w:val="nil"/>
              <w:left w:val="single" w:sz="8" w:space="0" w:color="auto"/>
              <w:bottom w:val="single" w:sz="4" w:space="0" w:color="000000"/>
              <w:right w:val="nil"/>
            </w:tcBorders>
            <w:vAlign w:val="center"/>
            <w:hideMark/>
          </w:tcPr>
          <w:p w:rsidR="009B288E" w:rsidRPr="004C73ED" w:rsidRDefault="009B288E" w:rsidP="00CC0747">
            <w:pPr>
              <w:rPr>
                <w:sz w:val="20"/>
                <w:szCs w:val="20"/>
              </w:rPr>
            </w:pPr>
          </w:p>
        </w:tc>
        <w:tc>
          <w:tcPr>
            <w:tcW w:w="1121"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851" w:type="dxa"/>
            <w:vMerge/>
            <w:tcBorders>
              <w:top w:val="nil"/>
              <w:left w:val="single" w:sz="4" w:space="0" w:color="auto"/>
              <w:bottom w:val="single" w:sz="4" w:space="0" w:color="000000"/>
              <w:right w:val="nil"/>
            </w:tcBorders>
            <w:vAlign w:val="center"/>
          </w:tcPr>
          <w:p w:rsidR="009B288E" w:rsidRPr="004C73ED" w:rsidRDefault="009B288E" w:rsidP="00CC0747">
            <w:pPr>
              <w:rPr>
                <w:sz w:val="20"/>
                <w:szCs w:val="20"/>
              </w:rPr>
            </w:pPr>
          </w:p>
        </w:tc>
        <w:tc>
          <w:tcPr>
            <w:tcW w:w="1288"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1275"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1276"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9B288E" w:rsidRPr="004C73ED" w:rsidRDefault="009B288E" w:rsidP="00CC0747">
            <w:pPr>
              <w:rPr>
                <w:sz w:val="20"/>
                <w:szCs w:val="20"/>
              </w:rPr>
            </w:pPr>
          </w:p>
        </w:tc>
      </w:tr>
      <w:tr w:rsidR="004C73ED" w:rsidRPr="004C73ED" w:rsidTr="00CC0747">
        <w:trPr>
          <w:trHeight w:val="270"/>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прочие выплаты персоналу, в том числе компенсационного характера</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2120</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112</w:t>
            </w:r>
          </w:p>
        </w:tc>
        <w:tc>
          <w:tcPr>
            <w:tcW w:w="851"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20"/>
                <w:szCs w:val="20"/>
              </w:rPr>
            </w:pPr>
            <w:r w:rsidRPr="004C73ED">
              <w:rPr>
                <w:sz w:val="20"/>
                <w:szCs w:val="20"/>
              </w:rPr>
              <w:t>214</w:t>
            </w:r>
          </w:p>
        </w:tc>
        <w:tc>
          <w:tcPr>
            <w:tcW w:w="1288"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r w:rsidRPr="004C73ED">
              <w:rPr>
                <w:sz w:val="18"/>
                <w:szCs w:val="18"/>
              </w:rPr>
              <w:t>123 000,00</w:t>
            </w:r>
          </w:p>
        </w:tc>
        <w:tc>
          <w:tcPr>
            <w:tcW w:w="1276"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r w:rsidRPr="004C73ED">
              <w:rPr>
                <w:sz w:val="18"/>
                <w:szCs w:val="18"/>
              </w:rPr>
              <w:t>123 000,00</w:t>
            </w: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иные выплаты, за исключением фонда оплаты труда учреждения, для выполнения отдельных полномочий</w:t>
            </w:r>
          </w:p>
        </w:tc>
        <w:tc>
          <w:tcPr>
            <w:tcW w:w="709" w:type="dxa"/>
            <w:tcBorders>
              <w:top w:val="nil"/>
              <w:left w:val="single" w:sz="8" w:space="0" w:color="auto"/>
              <w:bottom w:val="single" w:sz="4" w:space="0" w:color="000000"/>
              <w:right w:val="nil"/>
            </w:tcBorders>
            <w:vAlign w:val="bottom"/>
            <w:hideMark/>
          </w:tcPr>
          <w:p w:rsidR="009B288E" w:rsidRPr="004C73ED" w:rsidRDefault="009B288E" w:rsidP="00CC0747">
            <w:pPr>
              <w:jc w:val="center"/>
              <w:rPr>
                <w:sz w:val="20"/>
                <w:szCs w:val="20"/>
              </w:rPr>
            </w:pPr>
            <w:r w:rsidRPr="004C73ED">
              <w:rPr>
                <w:sz w:val="20"/>
                <w:szCs w:val="20"/>
              </w:rPr>
              <w:t>2130</w:t>
            </w:r>
          </w:p>
        </w:tc>
        <w:tc>
          <w:tcPr>
            <w:tcW w:w="1121" w:type="dxa"/>
            <w:tcBorders>
              <w:top w:val="nil"/>
              <w:left w:val="single" w:sz="4" w:space="0" w:color="auto"/>
              <w:bottom w:val="single" w:sz="4" w:space="0" w:color="000000"/>
              <w:right w:val="nil"/>
            </w:tcBorders>
            <w:vAlign w:val="bottom"/>
            <w:hideMark/>
          </w:tcPr>
          <w:p w:rsidR="009B288E" w:rsidRPr="004C73ED" w:rsidRDefault="009B288E" w:rsidP="00CC0747">
            <w:pPr>
              <w:jc w:val="center"/>
              <w:rPr>
                <w:sz w:val="20"/>
                <w:szCs w:val="20"/>
              </w:rPr>
            </w:pPr>
            <w:r w:rsidRPr="004C73ED">
              <w:rPr>
                <w:sz w:val="20"/>
                <w:szCs w:val="20"/>
              </w:rPr>
              <w:t>113</w:t>
            </w:r>
          </w:p>
        </w:tc>
        <w:tc>
          <w:tcPr>
            <w:tcW w:w="851" w:type="dxa"/>
            <w:tcBorders>
              <w:top w:val="nil"/>
              <w:left w:val="single" w:sz="4" w:space="0" w:color="auto"/>
              <w:bottom w:val="single" w:sz="4" w:space="0" w:color="000000"/>
              <w:right w:val="nil"/>
            </w:tcBorders>
            <w:vAlign w:val="bottom"/>
          </w:tcPr>
          <w:p w:rsidR="009B288E" w:rsidRPr="004C73ED" w:rsidRDefault="009B288E" w:rsidP="00CC0747">
            <w:pPr>
              <w:jc w:val="center"/>
              <w:rPr>
                <w:sz w:val="20"/>
                <w:szCs w:val="20"/>
              </w:rPr>
            </w:pPr>
          </w:p>
        </w:tc>
        <w:tc>
          <w:tcPr>
            <w:tcW w:w="1288" w:type="dxa"/>
            <w:tcBorders>
              <w:top w:val="nil"/>
              <w:left w:val="single" w:sz="4" w:space="0" w:color="auto"/>
              <w:bottom w:val="single" w:sz="4" w:space="0" w:color="000000"/>
              <w:right w:val="nil"/>
            </w:tcBorders>
            <w:vAlign w:val="bottom"/>
          </w:tcPr>
          <w:p w:rsidR="009B288E" w:rsidRPr="004C73ED" w:rsidRDefault="009B288E" w:rsidP="00CC0747">
            <w:pPr>
              <w:jc w:val="center"/>
              <w:rPr>
                <w:sz w:val="18"/>
                <w:szCs w:val="18"/>
              </w:rPr>
            </w:pPr>
          </w:p>
        </w:tc>
        <w:tc>
          <w:tcPr>
            <w:tcW w:w="1275" w:type="dxa"/>
            <w:tcBorders>
              <w:top w:val="nil"/>
              <w:left w:val="single" w:sz="4" w:space="0" w:color="auto"/>
              <w:bottom w:val="single" w:sz="4" w:space="0" w:color="000000"/>
              <w:right w:val="nil"/>
            </w:tcBorders>
            <w:vAlign w:val="bottom"/>
          </w:tcPr>
          <w:p w:rsidR="009B288E" w:rsidRPr="004C73ED" w:rsidRDefault="009B288E" w:rsidP="00CC0747">
            <w:pPr>
              <w:jc w:val="center"/>
              <w:rPr>
                <w:sz w:val="18"/>
                <w:szCs w:val="18"/>
              </w:rPr>
            </w:pPr>
          </w:p>
        </w:tc>
        <w:tc>
          <w:tcPr>
            <w:tcW w:w="1276" w:type="dxa"/>
            <w:tcBorders>
              <w:top w:val="nil"/>
              <w:left w:val="single" w:sz="4" w:space="0" w:color="auto"/>
              <w:bottom w:val="single" w:sz="4" w:space="0" w:color="000000"/>
              <w:right w:val="nil"/>
            </w:tcBorders>
            <w:vAlign w:val="bottom"/>
          </w:tcPr>
          <w:p w:rsidR="009B288E" w:rsidRPr="004C73ED" w:rsidRDefault="009B288E" w:rsidP="00CC0747">
            <w:pPr>
              <w:jc w:val="center"/>
              <w:rPr>
                <w:sz w:val="18"/>
                <w:szCs w:val="18"/>
              </w:rPr>
            </w:pPr>
          </w:p>
        </w:tc>
        <w:tc>
          <w:tcPr>
            <w:tcW w:w="992" w:type="dxa"/>
            <w:tcBorders>
              <w:top w:val="nil"/>
              <w:left w:val="single" w:sz="4" w:space="0" w:color="auto"/>
              <w:bottom w:val="single" w:sz="4" w:space="0" w:color="000000"/>
              <w:right w:val="single" w:sz="4" w:space="0" w:color="auto"/>
            </w:tcBorders>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взносы по обязательному социальному страхованию на выплаты по оплате труда работников и иные выплаты работникам учреждений, всего</w:t>
            </w:r>
          </w:p>
        </w:tc>
        <w:tc>
          <w:tcPr>
            <w:tcW w:w="709" w:type="dxa"/>
            <w:tcBorders>
              <w:top w:val="nil"/>
              <w:left w:val="single" w:sz="8" w:space="0" w:color="auto"/>
              <w:bottom w:val="single" w:sz="4" w:space="0" w:color="000000"/>
              <w:right w:val="nil"/>
            </w:tcBorders>
            <w:vAlign w:val="bottom"/>
            <w:hideMark/>
          </w:tcPr>
          <w:p w:rsidR="009B288E" w:rsidRPr="004C73ED" w:rsidRDefault="009B288E" w:rsidP="00CC0747">
            <w:pPr>
              <w:jc w:val="center"/>
              <w:rPr>
                <w:sz w:val="20"/>
                <w:szCs w:val="20"/>
              </w:rPr>
            </w:pPr>
            <w:r w:rsidRPr="004C73ED">
              <w:rPr>
                <w:sz w:val="20"/>
                <w:szCs w:val="20"/>
              </w:rPr>
              <w:t>2140</w:t>
            </w:r>
          </w:p>
        </w:tc>
        <w:tc>
          <w:tcPr>
            <w:tcW w:w="1121" w:type="dxa"/>
            <w:tcBorders>
              <w:top w:val="nil"/>
              <w:left w:val="single" w:sz="4" w:space="0" w:color="auto"/>
              <w:bottom w:val="single" w:sz="4" w:space="0" w:color="000000"/>
              <w:right w:val="nil"/>
            </w:tcBorders>
            <w:vAlign w:val="bottom"/>
            <w:hideMark/>
          </w:tcPr>
          <w:p w:rsidR="009B288E" w:rsidRPr="004C73ED" w:rsidRDefault="009B288E" w:rsidP="00CC0747">
            <w:pPr>
              <w:jc w:val="center"/>
              <w:rPr>
                <w:sz w:val="20"/>
                <w:szCs w:val="20"/>
              </w:rPr>
            </w:pPr>
            <w:r w:rsidRPr="004C73ED">
              <w:rPr>
                <w:sz w:val="20"/>
                <w:szCs w:val="20"/>
              </w:rPr>
              <w:t>119</w:t>
            </w:r>
          </w:p>
        </w:tc>
        <w:tc>
          <w:tcPr>
            <w:tcW w:w="851" w:type="dxa"/>
            <w:tcBorders>
              <w:top w:val="nil"/>
              <w:left w:val="single" w:sz="4" w:space="0" w:color="auto"/>
              <w:bottom w:val="single" w:sz="4" w:space="0" w:color="000000"/>
              <w:right w:val="nil"/>
            </w:tcBorders>
            <w:vAlign w:val="center"/>
          </w:tcPr>
          <w:p w:rsidR="009B288E" w:rsidRPr="004C73ED" w:rsidRDefault="009B288E" w:rsidP="00CC0747">
            <w:pPr>
              <w:jc w:val="center"/>
              <w:rPr>
                <w:sz w:val="20"/>
                <w:szCs w:val="20"/>
              </w:rPr>
            </w:pPr>
          </w:p>
        </w:tc>
        <w:tc>
          <w:tcPr>
            <w:tcW w:w="1288" w:type="dxa"/>
            <w:tcBorders>
              <w:top w:val="nil"/>
              <w:left w:val="single" w:sz="4" w:space="0" w:color="auto"/>
              <w:bottom w:val="single" w:sz="4" w:space="0" w:color="000000"/>
              <w:right w:val="nil"/>
            </w:tcBorders>
            <w:vAlign w:val="bottom"/>
          </w:tcPr>
          <w:p w:rsidR="009B288E" w:rsidRPr="004C73ED" w:rsidRDefault="004C73ED" w:rsidP="00CC0747">
            <w:pPr>
              <w:jc w:val="center"/>
              <w:rPr>
                <w:sz w:val="18"/>
                <w:szCs w:val="18"/>
              </w:rPr>
            </w:pPr>
            <w:r w:rsidRPr="004C73ED">
              <w:rPr>
                <w:sz w:val="18"/>
                <w:szCs w:val="18"/>
              </w:rPr>
              <w:t>4 108 698,00</w:t>
            </w:r>
          </w:p>
        </w:tc>
        <w:tc>
          <w:tcPr>
            <w:tcW w:w="1275" w:type="dxa"/>
            <w:tcBorders>
              <w:top w:val="nil"/>
              <w:left w:val="single" w:sz="4" w:space="0" w:color="auto"/>
              <w:bottom w:val="single" w:sz="4" w:space="0" w:color="000000"/>
              <w:right w:val="nil"/>
            </w:tcBorders>
            <w:vAlign w:val="bottom"/>
          </w:tcPr>
          <w:p w:rsidR="009B288E" w:rsidRPr="004C73ED" w:rsidRDefault="004C73ED" w:rsidP="00CC0747">
            <w:pPr>
              <w:jc w:val="center"/>
              <w:rPr>
                <w:sz w:val="18"/>
                <w:szCs w:val="18"/>
              </w:rPr>
            </w:pPr>
            <w:r w:rsidRPr="004C73ED">
              <w:rPr>
                <w:sz w:val="18"/>
                <w:szCs w:val="18"/>
              </w:rPr>
              <w:t>3 279 215,00</w:t>
            </w:r>
          </w:p>
        </w:tc>
        <w:tc>
          <w:tcPr>
            <w:tcW w:w="1276" w:type="dxa"/>
            <w:tcBorders>
              <w:top w:val="nil"/>
              <w:left w:val="single" w:sz="4" w:space="0" w:color="auto"/>
              <w:bottom w:val="single" w:sz="4" w:space="0" w:color="000000"/>
              <w:right w:val="nil"/>
            </w:tcBorders>
            <w:vAlign w:val="bottom"/>
          </w:tcPr>
          <w:p w:rsidR="009B288E" w:rsidRPr="004C73ED" w:rsidRDefault="004C73ED" w:rsidP="00CC0747">
            <w:pPr>
              <w:jc w:val="center"/>
              <w:rPr>
                <w:sz w:val="18"/>
                <w:szCs w:val="18"/>
              </w:rPr>
            </w:pPr>
            <w:r w:rsidRPr="004C73ED">
              <w:rPr>
                <w:sz w:val="18"/>
                <w:szCs w:val="18"/>
              </w:rPr>
              <w:t>2 982 087,00</w:t>
            </w:r>
          </w:p>
        </w:tc>
        <w:tc>
          <w:tcPr>
            <w:tcW w:w="992" w:type="dxa"/>
            <w:tcBorders>
              <w:top w:val="nil"/>
              <w:left w:val="single" w:sz="4" w:space="0" w:color="auto"/>
              <w:bottom w:val="single" w:sz="4" w:space="0" w:color="000000"/>
              <w:right w:val="single" w:sz="4" w:space="0" w:color="auto"/>
            </w:tcBorders>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55"/>
        </w:trPr>
        <w:tc>
          <w:tcPr>
            <w:tcW w:w="2367" w:type="dxa"/>
            <w:tcBorders>
              <w:top w:val="nil"/>
              <w:left w:val="nil"/>
              <w:bottom w:val="nil"/>
              <w:right w:val="nil"/>
            </w:tcBorders>
            <w:shd w:val="clear" w:color="auto" w:fill="auto"/>
            <w:noWrap/>
            <w:vAlign w:val="bottom"/>
            <w:hideMark/>
          </w:tcPr>
          <w:p w:rsidR="004C73ED" w:rsidRPr="004C73ED" w:rsidRDefault="004C73ED" w:rsidP="004C73ED">
            <w:pPr>
              <w:ind w:firstLineChars="300" w:firstLine="600"/>
              <w:rPr>
                <w:sz w:val="20"/>
                <w:szCs w:val="20"/>
              </w:rPr>
            </w:pPr>
            <w:r w:rsidRPr="004C73ED">
              <w:rPr>
                <w:sz w:val="20"/>
                <w:szCs w:val="20"/>
              </w:rPr>
              <w:t>в том числе:</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4C73ED" w:rsidRPr="004C73ED" w:rsidRDefault="004C73ED" w:rsidP="004C73ED">
            <w:pPr>
              <w:jc w:val="center"/>
              <w:rPr>
                <w:sz w:val="20"/>
                <w:szCs w:val="20"/>
              </w:rPr>
            </w:pPr>
            <w:r w:rsidRPr="004C73ED">
              <w:rPr>
                <w:sz w:val="20"/>
                <w:szCs w:val="20"/>
              </w:rPr>
              <w:t>2141</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4C73ED" w:rsidRPr="004C73ED" w:rsidRDefault="004C73ED" w:rsidP="004C73ED">
            <w:pPr>
              <w:jc w:val="center"/>
              <w:rPr>
                <w:sz w:val="20"/>
                <w:szCs w:val="20"/>
              </w:rPr>
            </w:pPr>
            <w:r w:rsidRPr="004C73ED">
              <w:rPr>
                <w:sz w:val="20"/>
                <w:szCs w:val="20"/>
              </w:rPr>
              <w:t>119</w:t>
            </w:r>
          </w:p>
        </w:tc>
        <w:tc>
          <w:tcPr>
            <w:tcW w:w="851" w:type="dxa"/>
            <w:vMerge w:val="restart"/>
            <w:tcBorders>
              <w:top w:val="nil"/>
              <w:left w:val="single" w:sz="4" w:space="0" w:color="auto"/>
              <w:bottom w:val="single" w:sz="4" w:space="0" w:color="000000"/>
              <w:right w:val="nil"/>
            </w:tcBorders>
            <w:shd w:val="clear" w:color="auto" w:fill="auto"/>
            <w:noWrap/>
            <w:vAlign w:val="bottom"/>
          </w:tcPr>
          <w:p w:rsidR="004C73ED" w:rsidRPr="004C73ED" w:rsidRDefault="004C73ED" w:rsidP="004C73ED">
            <w:pPr>
              <w:jc w:val="center"/>
              <w:rPr>
                <w:sz w:val="20"/>
                <w:szCs w:val="20"/>
              </w:rPr>
            </w:pPr>
            <w:r w:rsidRPr="004C73ED">
              <w:rPr>
                <w:sz w:val="20"/>
                <w:szCs w:val="20"/>
              </w:rPr>
              <w:t>213</w:t>
            </w:r>
          </w:p>
        </w:tc>
        <w:tc>
          <w:tcPr>
            <w:tcW w:w="1288" w:type="dxa"/>
            <w:vMerge w:val="restart"/>
            <w:tcBorders>
              <w:top w:val="nil"/>
              <w:left w:val="single" w:sz="4" w:space="0" w:color="auto"/>
              <w:bottom w:val="single" w:sz="4" w:space="0" w:color="000000"/>
              <w:right w:val="nil"/>
            </w:tcBorders>
            <w:shd w:val="clear" w:color="auto" w:fill="auto"/>
            <w:noWrap/>
            <w:vAlign w:val="bottom"/>
          </w:tcPr>
          <w:p w:rsidR="004C73ED" w:rsidRPr="004C73ED" w:rsidRDefault="004C73ED" w:rsidP="004C73ED">
            <w:pPr>
              <w:jc w:val="center"/>
              <w:rPr>
                <w:sz w:val="18"/>
                <w:szCs w:val="18"/>
              </w:rPr>
            </w:pPr>
            <w:r w:rsidRPr="004C73ED">
              <w:rPr>
                <w:sz w:val="18"/>
                <w:szCs w:val="18"/>
              </w:rPr>
              <w:t>4 108 698,00</w:t>
            </w:r>
          </w:p>
        </w:tc>
        <w:tc>
          <w:tcPr>
            <w:tcW w:w="1275" w:type="dxa"/>
            <w:vMerge w:val="restart"/>
            <w:tcBorders>
              <w:top w:val="nil"/>
              <w:left w:val="single" w:sz="4" w:space="0" w:color="auto"/>
              <w:bottom w:val="single" w:sz="4" w:space="0" w:color="000000"/>
              <w:right w:val="nil"/>
            </w:tcBorders>
            <w:shd w:val="clear" w:color="auto" w:fill="auto"/>
            <w:noWrap/>
            <w:vAlign w:val="bottom"/>
          </w:tcPr>
          <w:p w:rsidR="004C73ED" w:rsidRPr="004C73ED" w:rsidRDefault="004C73ED" w:rsidP="004C73ED">
            <w:pPr>
              <w:jc w:val="center"/>
              <w:rPr>
                <w:sz w:val="18"/>
                <w:szCs w:val="18"/>
              </w:rPr>
            </w:pPr>
            <w:r w:rsidRPr="004C73ED">
              <w:rPr>
                <w:sz w:val="18"/>
                <w:szCs w:val="18"/>
              </w:rPr>
              <w:t>3 279 215,00</w:t>
            </w:r>
          </w:p>
        </w:tc>
        <w:tc>
          <w:tcPr>
            <w:tcW w:w="1276" w:type="dxa"/>
            <w:vMerge w:val="restart"/>
            <w:tcBorders>
              <w:top w:val="nil"/>
              <w:left w:val="single" w:sz="4" w:space="0" w:color="auto"/>
              <w:bottom w:val="single" w:sz="4" w:space="0" w:color="000000"/>
              <w:right w:val="nil"/>
            </w:tcBorders>
            <w:shd w:val="clear" w:color="auto" w:fill="auto"/>
            <w:noWrap/>
            <w:vAlign w:val="bottom"/>
          </w:tcPr>
          <w:p w:rsidR="004C73ED" w:rsidRPr="004C73ED" w:rsidRDefault="004C73ED" w:rsidP="004C73ED">
            <w:pPr>
              <w:jc w:val="center"/>
              <w:rPr>
                <w:sz w:val="18"/>
                <w:szCs w:val="18"/>
              </w:rPr>
            </w:pPr>
            <w:r w:rsidRPr="004C73ED">
              <w:rPr>
                <w:sz w:val="18"/>
                <w:szCs w:val="18"/>
              </w:rPr>
              <w:t>2 982 087,00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C73ED" w:rsidRPr="004C73ED" w:rsidRDefault="004C73ED" w:rsidP="004C73ED">
            <w:pPr>
              <w:jc w:val="center"/>
              <w:rPr>
                <w:sz w:val="20"/>
                <w:szCs w:val="20"/>
              </w:rPr>
            </w:pPr>
            <w:r w:rsidRPr="004C73ED">
              <w:rPr>
                <w:sz w:val="20"/>
                <w:szCs w:val="20"/>
              </w:rPr>
              <w:t>х</w:t>
            </w: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300" w:firstLine="600"/>
              <w:rPr>
                <w:sz w:val="20"/>
                <w:szCs w:val="20"/>
              </w:rPr>
            </w:pPr>
            <w:r w:rsidRPr="004C73ED">
              <w:rPr>
                <w:sz w:val="20"/>
                <w:szCs w:val="20"/>
              </w:rPr>
              <w:t>на выплаты по оплате труда</w:t>
            </w:r>
          </w:p>
        </w:tc>
        <w:tc>
          <w:tcPr>
            <w:tcW w:w="709" w:type="dxa"/>
            <w:vMerge/>
            <w:tcBorders>
              <w:top w:val="nil"/>
              <w:left w:val="single" w:sz="8" w:space="0" w:color="auto"/>
              <w:bottom w:val="single" w:sz="4" w:space="0" w:color="000000"/>
              <w:right w:val="nil"/>
            </w:tcBorders>
            <w:vAlign w:val="center"/>
            <w:hideMark/>
          </w:tcPr>
          <w:p w:rsidR="009B288E" w:rsidRPr="004C73ED" w:rsidRDefault="009B288E" w:rsidP="00CC0747">
            <w:pPr>
              <w:rPr>
                <w:sz w:val="20"/>
                <w:szCs w:val="20"/>
              </w:rPr>
            </w:pPr>
          </w:p>
        </w:tc>
        <w:tc>
          <w:tcPr>
            <w:tcW w:w="1121"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851" w:type="dxa"/>
            <w:vMerge/>
            <w:tcBorders>
              <w:top w:val="nil"/>
              <w:left w:val="single" w:sz="4" w:space="0" w:color="auto"/>
              <w:bottom w:val="single" w:sz="4" w:space="0" w:color="000000"/>
              <w:right w:val="nil"/>
            </w:tcBorders>
            <w:vAlign w:val="center"/>
          </w:tcPr>
          <w:p w:rsidR="009B288E" w:rsidRPr="004C73ED" w:rsidRDefault="009B288E" w:rsidP="00CC0747">
            <w:pPr>
              <w:rPr>
                <w:sz w:val="20"/>
                <w:szCs w:val="20"/>
              </w:rPr>
            </w:pPr>
          </w:p>
        </w:tc>
        <w:tc>
          <w:tcPr>
            <w:tcW w:w="1288"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1275"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1276"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9B288E" w:rsidRPr="004C73ED" w:rsidRDefault="009B288E" w:rsidP="00CC0747">
            <w:pPr>
              <w:rPr>
                <w:sz w:val="20"/>
                <w:szCs w:val="20"/>
              </w:rPr>
            </w:pPr>
          </w:p>
        </w:tc>
      </w:tr>
      <w:tr w:rsidR="004C73ED" w:rsidRPr="004C73ED" w:rsidTr="00CC0747">
        <w:trPr>
          <w:trHeight w:val="300"/>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300" w:firstLine="600"/>
              <w:rPr>
                <w:sz w:val="20"/>
                <w:szCs w:val="20"/>
              </w:rPr>
            </w:pPr>
            <w:r w:rsidRPr="004C73ED">
              <w:rPr>
                <w:sz w:val="20"/>
                <w:szCs w:val="20"/>
              </w:rPr>
              <w:t>на иные выплаты работникам</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2142</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119</w:t>
            </w:r>
          </w:p>
        </w:tc>
        <w:tc>
          <w:tcPr>
            <w:tcW w:w="85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денежное довольствие военнослужащих и сотрудников, имеющих специальные звания</w:t>
            </w:r>
          </w:p>
        </w:tc>
        <w:tc>
          <w:tcPr>
            <w:tcW w:w="709" w:type="dxa"/>
            <w:tcBorders>
              <w:top w:val="nil"/>
              <w:left w:val="single" w:sz="8" w:space="0" w:color="auto"/>
              <w:bottom w:val="single" w:sz="4" w:space="0" w:color="000000"/>
              <w:right w:val="nil"/>
            </w:tcBorders>
            <w:vAlign w:val="center"/>
            <w:hideMark/>
          </w:tcPr>
          <w:p w:rsidR="009B288E" w:rsidRPr="004C73ED" w:rsidRDefault="009B288E" w:rsidP="00CC0747">
            <w:pPr>
              <w:jc w:val="center"/>
              <w:rPr>
                <w:sz w:val="20"/>
                <w:szCs w:val="20"/>
              </w:rPr>
            </w:pPr>
            <w:r w:rsidRPr="004C73ED">
              <w:rPr>
                <w:sz w:val="20"/>
                <w:szCs w:val="20"/>
              </w:rPr>
              <w:t>2150</w:t>
            </w:r>
          </w:p>
        </w:tc>
        <w:tc>
          <w:tcPr>
            <w:tcW w:w="1121" w:type="dxa"/>
            <w:tcBorders>
              <w:top w:val="nil"/>
              <w:left w:val="single" w:sz="4" w:space="0" w:color="auto"/>
              <w:bottom w:val="single" w:sz="4" w:space="0" w:color="000000"/>
              <w:right w:val="nil"/>
            </w:tcBorders>
            <w:vAlign w:val="center"/>
            <w:hideMark/>
          </w:tcPr>
          <w:p w:rsidR="009B288E" w:rsidRPr="004C73ED" w:rsidRDefault="009B288E" w:rsidP="00CC0747">
            <w:pPr>
              <w:jc w:val="center"/>
              <w:rPr>
                <w:sz w:val="20"/>
                <w:szCs w:val="20"/>
              </w:rPr>
            </w:pPr>
            <w:r w:rsidRPr="004C73ED">
              <w:rPr>
                <w:sz w:val="20"/>
                <w:szCs w:val="20"/>
              </w:rPr>
              <w:t>131</w:t>
            </w:r>
          </w:p>
        </w:tc>
        <w:tc>
          <w:tcPr>
            <w:tcW w:w="851" w:type="dxa"/>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1288" w:type="dxa"/>
            <w:tcBorders>
              <w:top w:val="nil"/>
              <w:left w:val="single" w:sz="4" w:space="0" w:color="auto"/>
              <w:bottom w:val="single" w:sz="4" w:space="0" w:color="000000"/>
              <w:right w:val="nil"/>
            </w:tcBorders>
            <w:vAlign w:val="center"/>
            <w:hideMark/>
          </w:tcPr>
          <w:p w:rsidR="009B288E" w:rsidRPr="004C73ED" w:rsidRDefault="009B288E" w:rsidP="00CC0747">
            <w:pPr>
              <w:jc w:val="center"/>
              <w:rPr>
                <w:sz w:val="18"/>
                <w:szCs w:val="18"/>
              </w:rPr>
            </w:pPr>
          </w:p>
        </w:tc>
        <w:tc>
          <w:tcPr>
            <w:tcW w:w="1275" w:type="dxa"/>
            <w:tcBorders>
              <w:top w:val="nil"/>
              <w:left w:val="single" w:sz="4" w:space="0" w:color="auto"/>
              <w:bottom w:val="single" w:sz="4" w:space="0" w:color="000000"/>
              <w:right w:val="nil"/>
            </w:tcBorders>
            <w:vAlign w:val="center"/>
            <w:hideMark/>
          </w:tcPr>
          <w:p w:rsidR="009B288E" w:rsidRPr="004C73ED" w:rsidRDefault="009B288E" w:rsidP="00CC0747">
            <w:pPr>
              <w:jc w:val="center"/>
              <w:rPr>
                <w:sz w:val="18"/>
                <w:szCs w:val="18"/>
              </w:rPr>
            </w:pPr>
          </w:p>
        </w:tc>
        <w:tc>
          <w:tcPr>
            <w:tcW w:w="1276" w:type="dxa"/>
            <w:tcBorders>
              <w:top w:val="nil"/>
              <w:left w:val="single" w:sz="4" w:space="0" w:color="auto"/>
              <w:bottom w:val="single" w:sz="4" w:space="0" w:color="000000"/>
              <w:right w:val="nil"/>
            </w:tcBorders>
            <w:vAlign w:val="center"/>
            <w:hideMark/>
          </w:tcPr>
          <w:p w:rsidR="009B288E" w:rsidRPr="004C73ED" w:rsidRDefault="009B288E" w:rsidP="00CC0747">
            <w:pPr>
              <w:jc w:val="center"/>
              <w:rPr>
                <w:sz w:val="18"/>
                <w:szCs w:val="18"/>
              </w:rPr>
            </w:pPr>
          </w:p>
        </w:tc>
        <w:tc>
          <w:tcPr>
            <w:tcW w:w="992" w:type="dxa"/>
            <w:tcBorders>
              <w:top w:val="nil"/>
              <w:left w:val="single" w:sz="4" w:space="0" w:color="auto"/>
              <w:bottom w:val="single" w:sz="4" w:space="0" w:color="000000"/>
              <w:right w:val="single" w:sz="4" w:space="0" w:color="auto"/>
            </w:tcBorders>
            <w:vAlign w:val="center"/>
            <w:hideMark/>
          </w:tcPr>
          <w:p w:rsidR="009B288E" w:rsidRPr="004C73ED" w:rsidRDefault="009B288E" w:rsidP="00CC0747">
            <w:pPr>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расходы на выплаты военнослужащим и сотрудникам, имеющим специальные звания, зависящие от размера денежного довольствия</w:t>
            </w:r>
          </w:p>
        </w:tc>
        <w:tc>
          <w:tcPr>
            <w:tcW w:w="709" w:type="dxa"/>
            <w:tcBorders>
              <w:top w:val="nil"/>
              <w:left w:val="single" w:sz="8" w:space="0" w:color="auto"/>
              <w:bottom w:val="single" w:sz="4" w:space="0" w:color="000000"/>
              <w:right w:val="nil"/>
            </w:tcBorders>
            <w:vAlign w:val="center"/>
            <w:hideMark/>
          </w:tcPr>
          <w:p w:rsidR="009B288E" w:rsidRPr="004C73ED" w:rsidRDefault="009B288E" w:rsidP="00CC0747">
            <w:pPr>
              <w:jc w:val="center"/>
              <w:rPr>
                <w:sz w:val="20"/>
                <w:szCs w:val="20"/>
              </w:rPr>
            </w:pPr>
            <w:r w:rsidRPr="004C73ED">
              <w:rPr>
                <w:sz w:val="20"/>
                <w:szCs w:val="20"/>
              </w:rPr>
              <w:t>2160</w:t>
            </w:r>
          </w:p>
        </w:tc>
        <w:tc>
          <w:tcPr>
            <w:tcW w:w="1121" w:type="dxa"/>
            <w:tcBorders>
              <w:top w:val="nil"/>
              <w:left w:val="single" w:sz="4" w:space="0" w:color="auto"/>
              <w:bottom w:val="single" w:sz="4" w:space="0" w:color="000000"/>
              <w:right w:val="nil"/>
            </w:tcBorders>
            <w:vAlign w:val="center"/>
            <w:hideMark/>
          </w:tcPr>
          <w:p w:rsidR="009B288E" w:rsidRPr="004C73ED" w:rsidRDefault="009B288E" w:rsidP="00CC0747">
            <w:pPr>
              <w:jc w:val="center"/>
              <w:rPr>
                <w:sz w:val="20"/>
                <w:szCs w:val="20"/>
              </w:rPr>
            </w:pPr>
            <w:r w:rsidRPr="004C73ED">
              <w:rPr>
                <w:sz w:val="20"/>
                <w:szCs w:val="20"/>
              </w:rPr>
              <w:t>133</w:t>
            </w:r>
          </w:p>
        </w:tc>
        <w:tc>
          <w:tcPr>
            <w:tcW w:w="851" w:type="dxa"/>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1288" w:type="dxa"/>
            <w:tcBorders>
              <w:top w:val="nil"/>
              <w:left w:val="single" w:sz="4" w:space="0" w:color="auto"/>
              <w:bottom w:val="single" w:sz="4" w:space="0" w:color="000000"/>
              <w:right w:val="nil"/>
            </w:tcBorders>
            <w:vAlign w:val="center"/>
            <w:hideMark/>
          </w:tcPr>
          <w:p w:rsidR="009B288E" w:rsidRPr="004C73ED" w:rsidRDefault="009B288E" w:rsidP="00CC0747">
            <w:pPr>
              <w:jc w:val="center"/>
              <w:rPr>
                <w:sz w:val="18"/>
                <w:szCs w:val="18"/>
              </w:rPr>
            </w:pPr>
          </w:p>
        </w:tc>
        <w:tc>
          <w:tcPr>
            <w:tcW w:w="1275" w:type="dxa"/>
            <w:tcBorders>
              <w:top w:val="nil"/>
              <w:left w:val="single" w:sz="4" w:space="0" w:color="auto"/>
              <w:bottom w:val="single" w:sz="4" w:space="0" w:color="000000"/>
              <w:right w:val="nil"/>
            </w:tcBorders>
            <w:vAlign w:val="center"/>
            <w:hideMark/>
          </w:tcPr>
          <w:p w:rsidR="009B288E" w:rsidRPr="004C73ED" w:rsidRDefault="009B288E" w:rsidP="00CC0747">
            <w:pPr>
              <w:jc w:val="center"/>
              <w:rPr>
                <w:sz w:val="18"/>
                <w:szCs w:val="18"/>
              </w:rPr>
            </w:pPr>
          </w:p>
        </w:tc>
        <w:tc>
          <w:tcPr>
            <w:tcW w:w="1276" w:type="dxa"/>
            <w:tcBorders>
              <w:top w:val="nil"/>
              <w:left w:val="single" w:sz="4" w:space="0" w:color="auto"/>
              <w:bottom w:val="single" w:sz="4" w:space="0" w:color="000000"/>
              <w:right w:val="nil"/>
            </w:tcBorders>
            <w:vAlign w:val="center"/>
            <w:hideMark/>
          </w:tcPr>
          <w:p w:rsidR="009B288E" w:rsidRPr="004C73ED" w:rsidRDefault="009B288E" w:rsidP="00CC0747">
            <w:pPr>
              <w:jc w:val="center"/>
              <w:rPr>
                <w:sz w:val="18"/>
                <w:szCs w:val="18"/>
              </w:rPr>
            </w:pPr>
          </w:p>
        </w:tc>
        <w:tc>
          <w:tcPr>
            <w:tcW w:w="992" w:type="dxa"/>
            <w:tcBorders>
              <w:top w:val="nil"/>
              <w:left w:val="single" w:sz="4" w:space="0" w:color="auto"/>
              <w:bottom w:val="single" w:sz="4" w:space="0" w:color="000000"/>
              <w:right w:val="single" w:sz="4" w:space="0" w:color="auto"/>
            </w:tcBorders>
            <w:vAlign w:val="center"/>
            <w:hideMark/>
          </w:tcPr>
          <w:p w:rsidR="009B288E" w:rsidRPr="004C73ED" w:rsidRDefault="009B288E" w:rsidP="00CC0747">
            <w:pPr>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иные на выплаты военнослужащим и сотрудникам, имеющим специальные звания</w:t>
            </w:r>
          </w:p>
        </w:tc>
        <w:tc>
          <w:tcPr>
            <w:tcW w:w="709" w:type="dxa"/>
            <w:tcBorders>
              <w:top w:val="nil"/>
              <w:left w:val="single" w:sz="8" w:space="0" w:color="auto"/>
              <w:bottom w:val="single" w:sz="4" w:space="0" w:color="000000"/>
              <w:right w:val="nil"/>
            </w:tcBorders>
            <w:vAlign w:val="center"/>
            <w:hideMark/>
          </w:tcPr>
          <w:p w:rsidR="009B288E" w:rsidRPr="004C73ED" w:rsidRDefault="009B288E" w:rsidP="00CC0747">
            <w:pPr>
              <w:jc w:val="center"/>
              <w:rPr>
                <w:sz w:val="20"/>
                <w:szCs w:val="20"/>
              </w:rPr>
            </w:pPr>
            <w:r w:rsidRPr="004C73ED">
              <w:rPr>
                <w:sz w:val="20"/>
                <w:szCs w:val="20"/>
              </w:rPr>
              <w:t>2170</w:t>
            </w:r>
          </w:p>
        </w:tc>
        <w:tc>
          <w:tcPr>
            <w:tcW w:w="1121" w:type="dxa"/>
            <w:tcBorders>
              <w:top w:val="nil"/>
              <w:left w:val="single" w:sz="4" w:space="0" w:color="auto"/>
              <w:bottom w:val="single" w:sz="4" w:space="0" w:color="000000"/>
              <w:right w:val="nil"/>
            </w:tcBorders>
            <w:vAlign w:val="center"/>
            <w:hideMark/>
          </w:tcPr>
          <w:p w:rsidR="009B288E" w:rsidRPr="004C73ED" w:rsidRDefault="009B288E" w:rsidP="00CC0747">
            <w:pPr>
              <w:jc w:val="center"/>
              <w:rPr>
                <w:sz w:val="20"/>
                <w:szCs w:val="20"/>
              </w:rPr>
            </w:pPr>
            <w:r w:rsidRPr="004C73ED">
              <w:rPr>
                <w:sz w:val="20"/>
                <w:szCs w:val="20"/>
              </w:rPr>
              <w:t>134</w:t>
            </w:r>
          </w:p>
        </w:tc>
        <w:tc>
          <w:tcPr>
            <w:tcW w:w="851" w:type="dxa"/>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1288" w:type="dxa"/>
            <w:tcBorders>
              <w:top w:val="nil"/>
              <w:left w:val="single" w:sz="4" w:space="0" w:color="auto"/>
              <w:bottom w:val="single" w:sz="4" w:space="0" w:color="000000"/>
              <w:right w:val="nil"/>
            </w:tcBorders>
            <w:vAlign w:val="center"/>
            <w:hideMark/>
          </w:tcPr>
          <w:p w:rsidR="009B288E" w:rsidRPr="004C73ED" w:rsidRDefault="009B288E" w:rsidP="00CC0747">
            <w:pPr>
              <w:jc w:val="center"/>
              <w:rPr>
                <w:sz w:val="18"/>
                <w:szCs w:val="18"/>
              </w:rPr>
            </w:pPr>
          </w:p>
        </w:tc>
        <w:tc>
          <w:tcPr>
            <w:tcW w:w="1275" w:type="dxa"/>
            <w:tcBorders>
              <w:top w:val="nil"/>
              <w:left w:val="single" w:sz="4" w:space="0" w:color="auto"/>
              <w:bottom w:val="single" w:sz="4" w:space="0" w:color="000000"/>
              <w:right w:val="nil"/>
            </w:tcBorders>
            <w:vAlign w:val="center"/>
            <w:hideMark/>
          </w:tcPr>
          <w:p w:rsidR="009B288E" w:rsidRPr="004C73ED" w:rsidRDefault="009B288E" w:rsidP="00CC0747">
            <w:pPr>
              <w:jc w:val="center"/>
              <w:rPr>
                <w:sz w:val="18"/>
                <w:szCs w:val="18"/>
              </w:rPr>
            </w:pPr>
          </w:p>
        </w:tc>
        <w:tc>
          <w:tcPr>
            <w:tcW w:w="1276" w:type="dxa"/>
            <w:tcBorders>
              <w:top w:val="nil"/>
              <w:left w:val="single" w:sz="4" w:space="0" w:color="auto"/>
              <w:bottom w:val="single" w:sz="4" w:space="0" w:color="000000"/>
              <w:right w:val="nil"/>
            </w:tcBorders>
            <w:vAlign w:val="center"/>
            <w:hideMark/>
          </w:tcPr>
          <w:p w:rsidR="009B288E" w:rsidRPr="004C73ED" w:rsidRDefault="009B288E" w:rsidP="00CC0747">
            <w:pPr>
              <w:jc w:val="center"/>
              <w:rPr>
                <w:sz w:val="18"/>
                <w:szCs w:val="18"/>
              </w:rPr>
            </w:pPr>
          </w:p>
        </w:tc>
        <w:tc>
          <w:tcPr>
            <w:tcW w:w="992" w:type="dxa"/>
            <w:tcBorders>
              <w:top w:val="nil"/>
              <w:left w:val="single" w:sz="4" w:space="0" w:color="auto"/>
              <w:bottom w:val="single" w:sz="4" w:space="0" w:color="000000"/>
              <w:right w:val="single" w:sz="4" w:space="0" w:color="auto"/>
            </w:tcBorders>
            <w:vAlign w:val="center"/>
            <w:hideMark/>
          </w:tcPr>
          <w:p w:rsidR="009B288E" w:rsidRPr="004C73ED" w:rsidRDefault="009B288E" w:rsidP="00CC0747">
            <w:pPr>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tcPr>
          <w:p w:rsidR="009B288E" w:rsidRPr="004C73ED" w:rsidRDefault="009B288E" w:rsidP="00CC0747">
            <w:pPr>
              <w:ind w:firstLineChars="200" w:firstLine="400"/>
              <w:rPr>
                <w:sz w:val="20"/>
                <w:szCs w:val="20"/>
              </w:rPr>
            </w:pPr>
            <w:r w:rsidRPr="004C73ED">
              <w:rPr>
                <w:sz w:val="20"/>
                <w:szCs w:val="20"/>
              </w:rPr>
              <w:t>Страховые взносы на обязательное страхование в части выплат персоналу, подлежащих обложению страховыми взносами</w:t>
            </w:r>
          </w:p>
        </w:tc>
        <w:tc>
          <w:tcPr>
            <w:tcW w:w="709" w:type="dxa"/>
            <w:tcBorders>
              <w:top w:val="nil"/>
              <w:left w:val="single" w:sz="8" w:space="0" w:color="auto"/>
              <w:bottom w:val="single" w:sz="4" w:space="0" w:color="000000"/>
              <w:right w:val="nil"/>
            </w:tcBorders>
            <w:vAlign w:val="center"/>
          </w:tcPr>
          <w:p w:rsidR="009B288E" w:rsidRPr="004C73ED" w:rsidRDefault="009B288E" w:rsidP="00CC0747">
            <w:pPr>
              <w:jc w:val="center"/>
              <w:rPr>
                <w:sz w:val="20"/>
                <w:szCs w:val="20"/>
              </w:rPr>
            </w:pPr>
            <w:r w:rsidRPr="004C73ED">
              <w:rPr>
                <w:sz w:val="20"/>
                <w:szCs w:val="20"/>
              </w:rPr>
              <w:t>2180</w:t>
            </w:r>
          </w:p>
        </w:tc>
        <w:tc>
          <w:tcPr>
            <w:tcW w:w="1121" w:type="dxa"/>
            <w:tcBorders>
              <w:top w:val="nil"/>
              <w:left w:val="single" w:sz="4" w:space="0" w:color="auto"/>
              <w:bottom w:val="single" w:sz="4" w:space="0" w:color="000000"/>
              <w:right w:val="nil"/>
            </w:tcBorders>
            <w:vAlign w:val="center"/>
          </w:tcPr>
          <w:p w:rsidR="009B288E" w:rsidRPr="004C73ED" w:rsidRDefault="009B288E" w:rsidP="00CC0747">
            <w:pPr>
              <w:jc w:val="center"/>
              <w:rPr>
                <w:sz w:val="20"/>
                <w:szCs w:val="20"/>
              </w:rPr>
            </w:pPr>
            <w:r w:rsidRPr="004C73ED">
              <w:rPr>
                <w:sz w:val="20"/>
                <w:szCs w:val="20"/>
              </w:rPr>
              <w:t>139</w:t>
            </w:r>
          </w:p>
        </w:tc>
        <w:tc>
          <w:tcPr>
            <w:tcW w:w="851" w:type="dxa"/>
            <w:tcBorders>
              <w:top w:val="nil"/>
              <w:left w:val="single" w:sz="4" w:space="0" w:color="auto"/>
              <w:bottom w:val="single" w:sz="4" w:space="0" w:color="000000"/>
              <w:right w:val="nil"/>
            </w:tcBorders>
            <w:vAlign w:val="center"/>
          </w:tcPr>
          <w:p w:rsidR="009B288E" w:rsidRPr="004C73ED" w:rsidRDefault="009B288E" w:rsidP="00CC0747">
            <w:pPr>
              <w:rPr>
                <w:sz w:val="20"/>
                <w:szCs w:val="20"/>
              </w:rPr>
            </w:pPr>
          </w:p>
        </w:tc>
        <w:tc>
          <w:tcPr>
            <w:tcW w:w="1288" w:type="dxa"/>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1275" w:type="dxa"/>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1276" w:type="dxa"/>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992" w:type="dxa"/>
            <w:tcBorders>
              <w:top w:val="nil"/>
              <w:left w:val="single" w:sz="4" w:space="0" w:color="auto"/>
              <w:bottom w:val="single" w:sz="4" w:space="0" w:color="000000"/>
              <w:right w:val="single" w:sz="4" w:space="0" w:color="auto"/>
            </w:tcBorders>
            <w:vAlign w:val="center"/>
          </w:tcPr>
          <w:p w:rsidR="009B288E" w:rsidRPr="004C73ED" w:rsidRDefault="009B288E" w:rsidP="00CC0747">
            <w:pPr>
              <w:rPr>
                <w:sz w:val="20"/>
                <w:szCs w:val="20"/>
              </w:rPr>
            </w:pPr>
          </w:p>
        </w:tc>
      </w:tr>
      <w:tr w:rsidR="004C73ED" w:rsidRPr="004C73ED" w:rsidTr="00CC0747">
        <w:trPr>
          <w:trHeight w:val="255"/>
        </w:trPr>
        <w:tc>
          <w:tcPr>
            <w:tcW w:w="2367" w:type="dxa"/>
            <w:tcBorders>
              <w:top w:val="nil"/>
              <w:left w:val="nil"/>
              <w:bottom w:val="nil"/>
              <w:right w:val="nil"/>
            </w:tcBorders>
            <w:shd w:val="clear" w:color="auto" w:fill="auto"/>
            <w:noWrap/>
            <w:vAlign w:val="bottom"/>
            <w:hideMark/>
          </w:tcPr>
          <w:p w:rsidR="009B288E" w:rsidRPr="004C73ED" w:rsidRDefault="009B288E" w:rsidP="00CC0747">
            <w:pPr>
              <w:ind w:firstLineChars="300" w:firstLine="600"/>
              <w:rPr>
                <w:sz w:val="20"/>
                <w:szCs w:val="20"/>
              </w:rPr>
            </w:pPr>
            <w:r w:rsidRPr="004C73ED">
              <w:rPr>
                <w:sz w:val="20"/>
                <w:szCs w:val="20"/>
              </w:rPr>
              <w:t>в том числе:</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2181</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139</w:t>
            </w:r>
          </w:p>
        </w:tc>
        <w:tc>
          <w:tcPr>
            <w:tcW w:w="851"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288"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18"/>
                <w:szCs w:val="18"/>
              </w:rPr>
            </w:pPr>
          </w:p>
        </w:tc>
        <w:tc>
          <w:tcPr>
            <w:tcW w:w="1275"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18"/>
                <w:szCs w:val="18"/>
              </w:rPr>
            </w:pPr>
          </w:p>
        </w:tc>
        <w:tc>
          <w:tcPr>
            <w:tcW w:w="1276"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58"/>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300" w:firstLine="600"/>
              <w:rPr>
                <w:sz w:val="20"/>
                <w:szCs w:val="20"/>
              </w:rPr>
            </w:pPr>
            <w:r w:rsidRPr="004C73ED">
              <w:rPr>
                <w:sz w:val="20"/>
                <w:szCs w:val="20"/>
              </w:rPr>
              <w:t>на оплату труда стажеров</w:t>
            </w:r>
          </w:p>
        </w:tc>
        <w:tc>
          <w:tcPr>
            <w:tcW w:w="709" w:type="dxa"/>
            <w:vMerge/>
            <w:tcBorders>
              <w:top w:val="nil"/>
              <w:left w:val="single" w:sz="8" w:space="0" w:color="auto"/>
              <w:bottom w:val="single" w:sz="4" w:space="0" w:color="000000"/>
              <w:right w:val="nil"/>
            </w:tcBorders>
            <w:vAlign w:val="center"/>
            <w:hideMark/>
          </w:tcPr>
          <w:p w:rsidR="009B288E" w:rsidRPr="004C73ED" w:rsidRDefault="009B288E" w:rsidP="00CC0747">
            <w:pPr>
              <w:rPr>
                <w:sz w:val="20"/>
                <w:szCs w:val="20"/>
              </w:rPr>
            </w:pPr>
          </w:p>
        </w:tc>
        <w:tc>
          <w:tcPr>
            <w:tcW w:w="1121"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851"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1288" w:type="dxa"/>
            <w:vMerge/>
            <w:tcBorders>
              <w:top w:val="nil"/>
              <w:left w:val="single" w:sz="4" w:space="0" w:color="auto"/>
              <w:bottom w:val="single" w:sz="4" w:space="0" w:color="000000"/>
              <w:right w:val="nil"/>
            </w:tcBorders>
            <w:vAlign w:val="center"/>
            <w:hideMark/>
          </w:tcPr>
          <w:p w:rsidR="009B288E" w:rsidRPr="004C73ED" w:rsidRDefault="009B288E" w:rsidP="00CC0747">
            <w:pPr>
              <w:jc w:val="center"/>
              <w:rPr>
                <w:sz w:val="18"/>
                <w:szCs w:val="18"/>
              </w:rPr>
            </w:pPr>
          </w:p>
        </w:tc>
        <w:tc>
          <w:tcPr>
            <w:tcW w:w="1275" w:type="dxa"/>
            <w:vMerge/>
            <w:tcBorders>
              <w:top w:val="nil"/>
              <w:left w:val="single" w:sz="4" w:space="0" w:color="auto"/>
              <w:bottom w:val="single" w:sz="4" w:space="0" w:color="000000"/>
              <w:right w:val="nil"/>
            </w:tcBorders>
            <w:vAlign w:val="center"/>
            <w:hideMark/>
          </w:tcPr>
          <w:p w:rsidR="009B288E" w:rsidRPr="004C73ED" w:rsidRDefault="009B288E" w:rsidP="00CC0747">
            <w:pPr>
              <w:jc w:val="center"/>
              <w:rPr>
                <w:sz w:val="18"/>
                <w:szCs w:val="18"/>
              </w:rPr>
            </w:pPr>
          </w:p>
        </w:tc>
        <w:tc>
          <w:tcPr>
            <w:tcW w:w="1276" w:type="dxa"/>
            <w:vMerge/>
            <w:tcBorders>
              <w:top w:val="nil"/>
              <w:left w:val="single" w:sz="4" w:space="0" w:color="auto"/>
              <w:bottom w:val="single" w:sz="4" w:space="0" w:color="000000"/>
              <w:right w:val="nil"/>
            </w:tcBorders>
            <w:vAlign w:val="center"/>
            <w:hideMark/>
          </w:tcPr>
          <w:p w:rsidR="009B288E" w:rsidRPr="004C73ED" w:rsidRDefault="009B288E" w:rsidP="00CC0747">
            <w:pPr>
              <w:jc w:val="cente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9B288E" w:rsidRPr="004C73ED" w:rsidRDefault="009B288E" w:rsidP="00CC0747">
            <w:pPr>
              <w:rPr>
                <w:sz w:val="20"/>
                <w:szCs w:val="20"/>
              </w:rPr>
            </w:pPr>
          </w:p>
        </w:tc>
      </w:tr>
      <w:tr w:rsidR="004C73ED" w:rsidRPr="004C73ED" w:rsidTr="00CC0747">
        <w:trPr>
          <w:trHeight w:val="270"/>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100" w:firstLine="200"/>
              <w:rPr>
                <w:sz w:val="20"/>
                <w:szCs w:val="20"/>
              </w:rPr>
            </w:pPr>
            <w:r w:rsidRPr="004C73ED">
              <w:rPr>
                <w:sz w:val="20"/>
                <w:szCs w:val="20"/>
              </w:rPr>
              <w:t>социальные и иные выплаты населению, всего</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2200</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300</w:t>
            </w:r>
          </w:p>
        </w:tc>
        <w:tc>
          <w:tcPr>
            <w:tcW w:w="85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55"/>
        </w:trPr>
        <w:tc>
          <w:tcPr>
            <w:tcW w:w="2367" w:type="dxa"/>
            <w:tcBorders>
              <w:top w:val="nil"/>
              <w:left w:val="nil"/>
              <w:bottom w:val="nil"/>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в том числе:</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2210</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320</w:t>
            </w:r>
          </w:p>
        </w:tc>
        <w:tc>
          <w:tcPr>
            <w:tcW w:w="851"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288"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5"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6"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 xml:space="preserve">социальные выплаты гражданам, кроме публичных </w:t>
            </w:r>
            <w:r w:rsidRPr="004C73ED">
              <w:rPr>
                <w:sz w:val="20"/>
                <w:szCs w:val="20"/>
              </w:rPr>
              <w:lastRenderedPageBreak/>
              <w:t>нормативных социальных выплат</w:t>
            </w:r>
          </w:p>
        </w:tc>
        <w:tc>
          <w:tcPr>
            <w:tcW w:w="709" w:type="dxa"/>
            <w:vMerge/>
            <w:tcBorders>
              <w:top w:val="nil"/>
              <w:left w:val="single" w:sz="8" w:space="0" w:color="auto"/>
              <w:bottom w:val="single" w:sz="4" w:space="0" w:color="000000"/>
              <w:right w:val="nil"/>
            </w:tcBorders>
            <w:vAlign w:val="center"/>
            <w:hideMark/>
          </w:tcPr>
          <w:p w:rsidR="009B288E" w:rsidRPr="004C73ED" w:rsidRDefault="009B288E" w:rsidP="00CC0747">
            <w:pPr>
              <w:rPr>
                <w:sz w:val="20"/>
                <w:szCs w:val="20"/>
              </w:rPr>
            </w:pPr>
          </w:p>
        </w:tc>
        <w:tc>
          <w:tcPr>
            <w:tcW w:w="1121"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851"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1288"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1275"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1276" w:type="dxa"/>
            <w:vMerge/>
            <w:tcBorders>
              <w:top w:val="nil"/>
              <w:left w:val="single" w:sz="4" w:space="0" w:color="auto"/>
              <w:bottom w:val="single" w:sz="4" w:space="0" w:color="000000"/>
              <w:right w:val="nil"/>
            </w:tcBorders>
            <w:vAlign w:val="center"/>
            <w:hideMark/>
          </w:tcPr>
          <w:p w:rsidR="009B288E" w:rsidRPr="004C73ED" w:rsidRDefault="009B288E" w:rsidP="00CC0747">
            <w:pPr>
              <w:jc w:val="cente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9B288E" w:rsidRPr="004C73ED" w:rsidRDefault="009B288E" w:rsidP="00CC0747">
            <w:pPr>
              <w:rPr>
                <w:sz w:val="20"/>
                <w:szCs w:val="20"/>
              </w:rPr>
            </w:pPr>
          </w:p>
        </w:tc>
      </w:tr>
      <w:tr w:rsidR="004C73ED" w:rsidRPr="004C73ED" w:rsidTr="00CC0747">
        <w:trPr>
          <w:trHeight w:val="255"/>
        </w:trPr>
        <w:tc>
          <w:tcPr>
            <w:tcW w:w="2367" w:type="dxa"/>
            <w:tcBorders>
              <w:top w:val="nil"/>
              <w:left w:val="nil"/>
              <w:bottom w:val="nil"/>
              <w:right w:val="nil"/>
            </w:tcBorders>
            <w:shd w:val="clear" w:color="auto" w:fill="auto"/>
            <w:noWrap/>
            <w:vAlign w:val="bottom"/>
            <w:hideMark/>
          </w:tcPr>
          <w:p w:rsidR="009B288E" w:rsidRPr="004C73ED" w:rsidRDefault="009B288E" w:rsidP="00CC0747">
            <w:pPr>
              <w:ind w:firstLineChars="300" w:firstLine="600"/>
              <w:rPr>
                <w:sz w:val="20"/>
                <w:szCs w:val="20"/>
              </w:rPr>
            </w:pPr>
            <w:r w:rsidRPr="004C73ED">
              <w:rPr>
                <w:sz w:val="20"/>
                <w:szCs w:val="20"/>
              </w:rPr>
              <w:lastRenderedPageBreak/>
              <w:t>из них:</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2211</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321</w:t>
            </w:r>
          </w:p>
        </w:tc>
        <w:tc>
          <w:tcPr>
            <w:tcW w:w="851"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288"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18"/>
                <w:szCs w:val="18"/>
              </w:rPr>
            </w:pPr>
          </w:p>
        </w:tc>
        <w:tc>
          <w:tcPr>
            <w:tcW w:w="1275"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18"/>
                <w:szCs w:val="18"/>
              </w:rPr>
            </w:pPr>
          </w:p>
        </w:tc>
        <w:tc>
          <w:tcPr>
            <w:tcW w:w="1276"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300" w:firstLine="600"/>
              <w:rPr>
                <w:sz w:val="20"/>
                <w:szCs w:val="20"/>
              </w:rPr>
            </w:pPr>
            <w:r w:rsidRPr="004C73ED">
              <w:rPr>
                <w:sz w:val="20"/>
                <w:szCs w:val="20"/>
              </w:rPr>
              <w:t>пособия, компенсации и иные социальные выплаты гражданам, кроме публичных нормативных обязательств</w:t>
            </w:r>
          </w:p>
        </w:tc>
        <w:tc>
          <w:tcPr>
            <w:tcW w:w="709" w:type="dxa"/>
            <w:vMerge/>
            <w:tcBorders>
              <w:top w:val="nil"/>
              <w:left w:val="single" w:sz="8" w:space="0" w:color="auto"/>
              <w:bottom w:val="single" w:sz="4" w:space="0" w:color="000000"/>
              <w:right w:val="nil"/>
            </w:tcBorders>
            <w:vAlign w:val="center"/>
            <w:hideMark/>
          </w:tcPr>
          <w:p w:rsidR="009B288E" w:rsidRPr="004C73ED" w:rsidRDefault="009B288E" w:rsidP="00CC0747">
            <w:pPr>
              <w:rPr>
                <w:sz w:val="20"/>
                <w:szCs w:val="20"/>
              </w:rPr>
            </w:pPr>
          </w:p>
        </w:tc>
        <w:tc>
          <w:tcPr>
            <w:tcW w:w="1121"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851"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1288" w:type="dxa"/>
            <w:vMerge/>
            <w:tcBorders>
              <w:top w:val="nil"/>
              <w:left w:val="single" w:sz="4" w:space="0" w:color="auto"/>
              <w:bottom w:val="single" w:sz="4" w:space="0" w:color="000000"/>
              <w:right w:val="nil"/>
            </w:tcBorders>
            <w:vAlign w:val="center"/>
            <w:hideMark/>
          </w:tcPr>
          <w:p w:rsidR="009B288E" w:rsidRPr="004C73ED" w:rsidRDefault="009B288E" w:rsidP="00CC0747">
            <w:pPr>
              <w:jc w:val="center"/>
              <w:rPr>
                <w:sz w:val="18"/>
                <w:szCs w:val="18"/>
              </w:rPr>
            </w:pPr>
          </w:p>
        </w:tc>
        <w:tc>
          <w:tcPr>
            <w:tcW w:w="1275" w:type="dxa"/>
            <w:vMerge/>
            <w:tcBorders>
              <w:top w:val="nil"/>
              <w:left w:val="single" w:sz="4" w:space="0" w:color="auto"/>
              <w:bottom w:val="single" w:sz="4" w:space="0" w:color="000000"/>
              <w:right w:val="nil"/>
            </w:tcBorders>
            <w:vAlign w:val="center"/>
            <w:hideMark/>
          </w:tcPr>
          <w:p w:rsidR="009B288E" w:rsidRPr="004C73ED" w:rsidRDefault="009B288E" w:rsidP="00CC0747">
            <w:pPr>
              <w:jc w:val="center"/>
              <w:rPr>
                <w:sz w:val="18"/>
                <w:szCs w:val="18"/>
              </w:rPr>
            </w:pPr>
          </w:p>
        </w:tc>
        <w:tc>
          <w:tcPr>
            <w:tcW w:w="1276" w:type="dxa"/>
            <w:vMerge/>
            <w:tcBorders>
              <w:top w:val="nil"/>
              <w:left w:val="single" w:sz="4" w:space="0" w:color="auto"/>
              <w:bottom w:val="single" w:sz="4" w:space="0" w:color="000000"/>
              <w:right w:val="nil"/>
            </w:tcBorders>
            <w:vAlign w:val="center"/>
            <w:hideMark/>
          </w:tcPr>
          <w:p w:rsidR="009B288E" w:rsidRPr="004C73ED" w:rsidRDefault="009B288E" w:rsidP="00CC0747">
            <w:pPr>
              <w:jc w:val="cente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9B288E" w:rsidRPr="004C73ED" w:rsidRDefault="009B288E" w:rsidP="00CC0747">
            <w:pPr>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 xml:space="preserve">выплата стипендий, осуществление иных расходов на социальную поддержку обучающихся за счет средств </w:t>
            </w:r>
            <w:proofErr w:type="spellStart"/>
            <w:r w:rsidRPr="004C73ED">
              <w:rPr>
                <w:sz w:val="20"/>
                <w:szCs w:val="20"/>
              </w:rPr>
              <w:t>стипендиальнго</w:t>
            </w:r>
            <w:proofErr w:type="spellEnd"/>
            <w:r w:rsidRPr="004C73ED">
              <w:rPr>
                <w:sz w:val="20"/>
                <w:szCs w:val="20"/>
              </w:rPr>
              <w:t xml:space="preserve"> фонда</w:t>
            </w:r>
          </w:p>
        </w:tc>
        <w:tc>
          <w:tcPr>
            <w:tcW w:w="709" w:type="dxa"/>
            <w:tcBorders>
              <w:top w:val="nil"/>
              <w:left w:val="single" w:sz="8" w:space="0" w:color="auto"/>
              <w:bottom w:val="single" w:sz="4" w:space="0" w:color="000000"/>
              <w:right w:val="nil"/>
            </w:tcBorders>
            <w:vAlign w:val="center"/>
            <w:hideMark/>
          </w:tcPr>
          <w:p w:rsidR="009B288E" w:rsidRPr="004C73ED" w:rsidRDefault="009B288E" w:rsidP="00CC0747">
            <w:pPr>
              <w:jc w:val="center"/>
              <w:rPr>
                <w:sz w:val="20"/>
                <w:szCs w:val="20"/>
              </w:rPr>
            </w:pPr>
            <w:r w:rsidRPr="004C73ED">
              <w:rPr>
                <w:sz w:val="20"/>
                <w:szCs w:val="20"/>
              </w:rPr>
              <w:t>2220</w:t>
            </w:r>
          </w:p>
        </w:tc>
        <w:tc>
          <w:tcPr>
            <w:tcW w:w="1121" w:type="dxa"/>
            <w:tcBorders>
              <w:top w:val="nil"/>
              <w:left w:val="single" w:sz="4" w:space="0" w:color="auto"/>
              <w:bottom w:val="single" w:sz="4" w:space="0" w:color="000000"/>
              <w:right w:val="nil"/>
            </w:tcBorders>
            <w:vAlign w:val="center"/>
            <w:hideMark/>
          </w:tcPr>
          <w:p w:rsidR="009B288E" w:rsidRPr="004C73ED" w:rsidRDefault="009B288E" w:rsidP="00CC0747">
            <w:pPr>
              <w:jc w:val="center"/>
              <w:rPr>
                <w:sz w:val="20"/>
                <w:szCs w:val="20"/>
              </w:rPr>
            </w:pPr>
            <w:r w:rsidRPr="004C73ED">
              <w:rPr>
                <w:sz w:val="20"/>
                <w:szCs w:val="20"/>
              </w:rPr>
              <w:t>340</w:t>
            </w:r>
          </w:p>
        </w:tc>
        <w:tc>
          <w:tcPr>
            <w:tcW w:w="851" w:type="dxa"/>
            <w:tcBorders>
              <w:top w:val="nil"/>
              <w:left w:val="single" w:sz="4" w:space="0" w:color="auto"/>
              <w:bottom w:val="single" w:sz="4" w:space="0" w:color="000000"/>
              <w:right w:val="nil"/>
            </w:tcBorders>
            <w:vAlign w:val="center"/>
            <w:hideMark/>
          </w:tcPr>
          <w:p w:rsidR="009B288E" w:rsidRPr="004C73ED" w:rsidRDefault="009B288E" w:rsidP="00CC0747">
            <w:pPr>
              <w:jc w:val="center"/>
              <w:rPr>
                <w:sz w:val="20"/>
                <w:szCs w:val="20"/>
              </w:rPr>
            </w:pPr>
          </w:p>
        </w:tc>
        <w:tc>
          <w:tcPr>
            <w:tcW w:w="1288" w:type="dxa"/>
            <w:tcBorders>
              <w:top w:val="nil"/>
              <w:left w:val="single" w:sz="4" w:space="0" w:color="auto"/>
              <w:bottom w:val="single" w:sz="4" w:space="0" w:color="000000"/>
              <w:right w:val="nil"/>
            </w:tcBorders>
            <w:vAlign w:val="center"/>
            <w:hideMark/>
          </w:tcPr>
          <w:p w:rsidR="009B288E" w:rsidRPr="004C73ED" w:rsidRDefault="009B288E" w:rsidP="00CC0747">
            <w:pPr>
              <w:rPr>
                <w:sz w:val="18"/>
                <w:szCs w:val="18"/>
              </w:rPr>
            </w:pPr>
          </w:p>
        </w:tc>
        <w:tc>
          <w:tcPr>
            <w:tcW w:w="1275" w:type="dxa"/>
            <w:tcBorders>
              <w:top w:val="nil"/>
              <w:left w:val="single" w:sz="4" w:space="0" w:color="auto"/>
              <w:bottom w:val="single" w:sz="4" w:space="0" w:color="000000"/>
              <w:right w:val="nil"/>
            </w:tcBorders>
            <w:vAlign w:val="center"/>
            <w:hideMark/>
          </w:tcPr>
          <w:p w:rsidR="009B288E" w:rsidRPr="004C73ED" w:rsidRDefault="009B288E" w:rsidP="00CC0747">
            <w:pPr>
              <w:rPr>
                <w:sz w:val="18"/>
                <w:szCs w:val="18"/>
              </w:rPr>
            </w:pPr>
          </w:p>
        </w:tc>
        <w:tc>
          <w:tcPr>
            <w:tcW w:w="1276" w:type="dxa"/>
            <w:tcBorders>
              <w:top w:val="nil"/>
              <w:left w:val="single" w:sz="4" w:space="0" w:color="auto"/>
              <w:bottom w:val="single" w:sz="4" w:space="0" w:color="000000"/>
              <w:right w:val="nil"/>
            </w:tcBorders>
            <w:vAlign w:val="center"/>
            <w:hideMark/>
          </w:tcPr>
          <w:p w:rsidR="009B288E" w:rsidRPr="004C73ED" w:rsidRDefault="009B288E" w:rsidP="00CC0747">
            <w:pPr>
              <w:rPr>
                <w:sz w:val="18"/>
                <w:szCs w:val="18"/>
              </w:rPr>
            </w:pPr>
          </w:p>
        </w:tc>
        <w:tc>
          <w:tcPr>
            <w:tcW w:w="992" w:type="dxa"/>
            <w:tcBorders>
              <w:top w:val="nil"/>
              <w:left w:val="single" w:sz="4" w:space="0" w:color="auto"/>
              <w:bottom w:val="single" w:sz="4" w:space="0" w:color="000000"/>
              <w:right w:val="single" w:sz="4" w:space="0" w:color="auto"/>
            </w:tcBorders>
            <w:vAlign w:val="center"/>
            <w:hideMark/>
          </w:tcPr>
          <w:p w:rsidR="009B288E" w:rsidRPr="004C73ED" w:rsidRDefault="009B288E" w:rsidP="00CC0747">
            <w:pPr>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09" w:type="dxa"/>
            <w:tcBorders>
              <w:top w:val="nil"/>
              <w:left w:val="single" w:sz="8" w:space="0" w:color="auto"/>
              <w:bottom w:val="single" w:sz="4" w:space="0" w:color="000000"/>
              <w:right w:val="nil"/>
            </w:tcBorders>
            <w:vAlign w:val="center"/>
            <w:hideMark/>
          </w:tcPr>
          <w:p w:rsidR="009B288E" w:rsidRPr="004C73ED" w:rsidRDefault="009B288E" w:rsidP="00CC0747">
            <w:pPr>
              <w:jc w:val="center"/>
              <w:rPr>
                <w:sz w:val="20"/>
                <w:szCs w:val="20"/>
              </w:rPr>
            </w:pPr>
            <w:r w:rsidRPr="004C73ED">
              <w:rPr>
                <w:sz w:val="20"/>
                <w:szCs w:val="20"/>
              </w:rPr>
              <w:t>2230</w:t>
            </w:r>
          </w:p>
        </w:tc>
        <w:tc>
          <w:tcPr>
            <w:tcW w:w="1121" w:type="dxa"/>
            <w:tcBorders>
              <w:top w:val="nil"/>
              <w:left w:val="single" w:sz="4" w:space="0" w:color="auto"/>
              <w:bottom w:val="single" w:sz="4" w:space="0" w:color="000000"/>
              <w:right w:val="nil"/>
            </w:tcBorders>
            <w:vAlign w:val="center"/>
            <w:hideMark/>
          </w:tcPr>
          <w:p w:rsidR="009B288E" w:rsidRPr="004C73ED" w:rsidRDefault="009B288E" w:rsidP="00CC0747">
            <w:pPr>
              <w:jc w:val="center"/>
              <w:rPr>
                <w:sz w:val="20"/>
                <w:szCs w:val="20"/>
              </w:rPr>
            </w:pPr>
            <w:r w:rsidRPr="004C73ED">
              <w:rPr>
                <w:sz w:val="20"/>
                <w:szCs w:val="20"/>
              </w:rPr>
              <w:t>350</w:t>
            </w:r>
          </w:p>
        </w:tc>
        <w:tc>
          <w:tcPr>
            <w:tcW w:w="851" w:type="dxa"/>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r w:rsidRPr="004C73ED">
              <w:rPr>
                <w:sz w:val="20"/>
                <w:szCs w:val="20"/>
              </w:rPr>
              <w:t>296</w:t>
            </w:r>
          </w:p>
        </w:tc>
        <w:tc>
          <w:tcPr>
            <w:tcW w:w="1288" w:type="dxa"/>
            <w:tcBorders>
              <w:top w:val="nil"/>
              <w:left w:val="single" w:sz="4" w:space="0" w:color="auto"/>
              <w:bottom w:val="single" w:sz="4" w:space="0" w:color="000000"/>
              <w:right w:val="nil"/>
            </w:tcBorders>
            <w:vAlign w:val="center"/>
            <w:hideMark/>
          </w:tcPr>
          <w:p w:rsidR="009B288E" w:rsidRPr="004C73ED" w:rsidRDefault="009B288E" w:rsidP="00CC0747">
            <w:pPr>
              <w:jc w:val="center"/>
              <w:rPr>
                <w:sz w:val="18"/>
                <w:szCs w:val="18"/>
              </w:rPr>
            </w:pPr>
          </w:p>
        </w:tc>
        <w:tc>
          <w:tcPr>
            <w:tcW w:w="1275" w:type="dxa"/>
            <w:tcBorders>
              <w:top w:val="nil"/>
              <w:left w:val="single" w:sz="4" w:space="0" w:color="auto"/>
              <w:bottom w:val="single" w:sz="4" w:space="0" w:color="000000"/>
              <w:right w:val="nil"/>
            </w:tcBorders>
            <w:vAlign w:val="center"/>
            <w:hideMark/>
          </w:tcPr>
          <w:p w:rsidR="009B288E" w:rsidRPr="004C73ED" w:rsidRDefault="009B288E" w:rsidP="00CC0747">
            <w:pPr>
              <w:jc w:val="center"/>
              <w:rPr>
                <w:sz w:val="18"/>
                <w:szCs w:val="18"/>
              </w:rPr>
            </w:pPr>
          </w:p>
        </w:tc>
        <w:tc>
          <w:tcPr>
            <w:tcW w:w="1276" w:type="dxa"/>
            <w:tcBorders>
              <w:top w:val="nil"/>
              <w:left w:val="single" w:sz="4" w:space="0" w:color="auto"/>
              <w:bottom w:val="single" w:sz="4" w:space="0" w:color="000000"/>
              <w:right w:val="nil"/>
            </w:tcBorders>
            <w:vAlign w:val="center"/>
            <w:hideMark/>
          </w:tcPr>
          <w:p w:rsidR="009B288E" w:rsidRPr="004C73ED" w:rsidRDefault="009B288E" w:rsidP="00CC0747">
            <w:pPr>
              <w:jc w:val="center"/>
              <w:rPr>
                <w:sz w:val="18"/>
                <w:szCs w:val="18"/>
              </w:rPr>
            </w:pPr>
          </w:p>
        </w:tc>
        <w:tc>
          <w:tcPr>
            <w:tcW w:w="992" w:type="dxa"/>
            <w:tcBorders>
              <w:top w:val="nil"/>
              <w:left w:val="single" w:sz="4" w:space="0" w:color="auto"/>
              <w:bottom w:val="single" w:sz="4" w:space="0" w:color="000000"/>
              <w:right w:val="single" w:sz="4" w:space="0" w:color="auto"/>
            </w:tcBorders>
            <w:vAlign w:val="center"/>
            <w:hideMark/>
          </w:tcPr>
          <w:p w:rsidR="009B288E" w:rsidRPr="004C73ED" w:rsidRDefault="009B288E" w:rsidP="00CC0747">
            <w:pPr>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иные выплаты населению</w:t>
            </w:r>
          </w:p>
        </w:tc>
        <w:tc>
          <w:tcPr>
            <w:tcW w:w="709" w:type="dxa"/>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2240</w:t>
            </w:r>
          </w:p>
        </w:tc>
        <w:tc>
          <w:tcPr>
            <w:tcW w:w="1121"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360</w:t>
            </w:r>
          </w:p>
        </w:tc>
        <w:tc>
          <w:tcPr>
            <w:tcW w:w="851"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288"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p>
        </w:tc>
        <w:tc>
          <w:tcPr>
            <w:tcW w:w="1275"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p>
        </w:tc>
        <w:tc>
          <w:tcPr>
            <w:tcW w:w="1276"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p>
        </w:tc>
        <w:tc>
          <w:tcPr>
            <w:tcW w:w="992" w:type="dxa"/>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70"/>
        </w:trPr>
        <w:tc>
          <w:tcPr>
            <w:tcW w:w="2367" w:type="dxa"/>
            <w:tcBorders>
              <w:top w:val="single" w:sz="4" w:space="0" w:color="auto"/>
              <w:left w:val="nil"/>
              <w:bottom w:val="single" w:sz="4" w:space="0" w:color="auto"/>
              <w:right w:val="single" w:sz="4" w:space="0" w:color="auto"/>
            </w:tcBorders>
            <w:shd w:val="clear" w:color="auto" w:fill="auto"/>
            <w:noWrap/>
            <w:vAlign w:val="bottom"/>
            <w:hideMark/>
          </w:tcPr>
          <w:p w:rsidR="009B288E" w:rsidRPr="004C73ED" w:rsidRDefault="009B288E" w:rsidP="00CC0747">
            <w:pPr>
              <w:ind w:firstLineChars="100" w:firstLine="200"/>
              <w:rPr>
                <w:sz w:val="20"/>
                <w:szCs w:val="20"/>
              </w:rPr>
            </w:pPr>
            <w:r w:rsidRPr="004C73ED">
              <w:rPr>
                <w:sz w:val="20"/>
                <w:szCs w:val="20"/>
              </w:rPr>
              <w:t>уплата налогов, сборов и иных платежей, всего</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2300</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850</w:t>
            </w:r>
          </w:p>
        </w:tc>
        <w:tc>
          <w:tcPr>
            <w:tcW w:w="851"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b/>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b/>
                <w:sz w:val="18"/>
                <w:szCs w:val="18"/>
              </w:rPr>
            </w:pPr>
            <w:r w:rsidRPr="004C73ED">
              <w:rPr>
                <w:b/>
                <w:sz w:val="18"/>
                <w:szCs w:val="18"/>
              </w:rPr>
              <w:t>195 450,00</w:t>
            </w:r>
          </w:p>
        </w:tc>
        <w:tc>
          <w:tcPr>
            <w:tcW w:w="1276"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b/>
                <w:sz w:val="18"/>
                <w:szCs w:val="18"/>
              </w:rPr>
            </w:pPr>
            <w:r w:rsidRPr="004C73ED">
              <w:rPr>
                <w:b/>
                <w:sz w:val="18"/>
                <w:szCs w:val="18"/>
              </w:rPr>
              <w:t>195 450,00</w:t>
            </w: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55"/>
        </w:trPr>
        <w:tc>
          <w:tcPr>
            <w:tcW w:w="2367" w:type="dxa"/>
            <w:tcBorders>
              <w:top w:val="nil"/>
              <w:left w:val="nil"/>
              <w:bottom w:val="nil"/>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из них:</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2310</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851</w:t>
            </w:r>
          </w:p>
        </w:tc>
        <w:tc>
          <w:tcPr>
            <w:tcW w:w="851"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291</w:t>
            </w:r>
          </w:p>
        </w:tc>
        <w:tc>
          <w:tcPr>
            <w:tcW w:w="1288"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5"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195 450,00</w:t>
            </w:r>
          </w:p>
        </w:tc>
        <w:tc>
          <w:tcPr>
            <w:tcW w:w="1276"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195 450,00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налог на имущество организаций и земельный налог</w:t>
            </w:r>
          </w:p>
        </w:tc>
        <w:tc>
          <w:tcPr>
            <w:tcW w:w="709" w:type="dxa"/>
            <w:vMerge/>
            <w:tcBorders>
              <w:top w:val="nil"/>
              <w:left w:val="single" w:sz="8" w:space="0" w:color="auto"/>
              <w:bottom w:val="single" w:sz="4" w:space="0" w:color="000000"/>
              <w:right w:val="nil"/>
            </w:tcBorders>
            <w:vAlign w:val="center"/>
            <w:hideMark/>
          </w:tcPr>
          <w:p w:rsidR="009B288E" w:rsidRPr="004C73ED" w:rsidRDefault="009B288E" w:rsidP="00CC0747">
            <w:pPr>
              <w:rPr>
                <w:sz w:val="20"/>
                <w:szCs w:val="20"/>
              </w:rPr>
            </w:pPr>
          </w:p>
        </w:tc>
        <w:tc>
          <w:tcPr>
            <w:tcW w:w="1121"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851" w:type="dxa"/>
            <w:vMerge/>
            <w:tcBorders>
              <w:top w:val="nil"/>
              <w:left w:val="single" w:sz="4" w:space="0" w:color="auto"/>
              <w:bottom w:val="single" w:sz="4" w:space="0" w:color="000000"/>
              <w:right w:val="nil"/>
            </w:tcBorders>
            <w:vAlign w:val="center"/>
          </w:tcPr>
          <w:p w:rsidR="009B288E" w:rsidRPr="004C73ED" w:rsidRDefault="009B288E" w:rsidP="00CC0747">
            <w:pPr>
              <w:rPr>
                <w:sz w:val="20"/>
                <w:szCs w:val="20"/>
              </w:rPr>
            </w:pPr>
          </w:p>
        </w:tc>
        <w:tc>
          <w:tcPr>
            <w:tcW w:w="1288"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1275"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1276"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9B288E" w:rsidRPr="004C73ED" w:rsidRDefault="009B288E" w:rsidP="00CC0747">
            <w:pPr>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иные налоги (включаемые в состав расходов) в бюджеты бюджетной системы Российской Федерации, а также государственная пошлина</w:t>
            </w:r>
          </w:p>
        </w:tc>
        <w:tc>
          <w:tcPr>
            <w:tcW w:w="709" w:type="dxa"/>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2320</w:t>
            </w:r>
          </w:p>
        </w:tc>
        <w:tc>
          <w:tcPr>
            <w:tcW w:w="1121"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852</w:t>
            </w:r>
          </w:p>
        </w:tc>
        <w:tc>
          <w:tcPr>
            <w:tcW w:w="85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88"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5"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6"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992" w:type="dxa"/>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70"/>
        </w:trPr>
        <w:tc>
          <w:tcPr>
            <w:tcW w:w="2367" w:type="dxa"/>
            <w:tcBorders>
              <w:top w:val="single" w:sz="4" w:space="0" w:color="auto"/>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 xml:space="preserve">уплата штрафов </w:t>
            </w:r>
          </w:p>
          <w:p w:rsidR="009B288E" w:rsidRPr="004C73ED" w:rsidRDefault="009B288E" w:rsidP="00CC0747">
            <w:pPr>
              <w:ind w:firstLineChars="200" w:firstLine="400"/>
              <w:rPr>
                <w:sz w:val="20"/>
                <w:szCs w:val="20"/>
              </w:rPr>
            </w:pPr>
            <w:r w:rsidRPr="004C73ED">
              <w:rPr>
                <w:sz w:val="20"/>
                <w:szCs w:val="20"/>
              </w:rPr>
              <w:t>в том числе административных), пеней, иных платежей</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2330</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853</w:t>
            </w:r>
          </w:p>
        </w:tc>
        <w:tc>
          <w:tcPr>
            <w:tcW w:w="85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70"/>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100" w:firstLine="200"/>
              <w:rPr>
                <w:sz w:val="20"/>
                <w:szCs w:val="20"/>
              </w:rPr>
            </w:pPr>
            <w:r w:rsidRPr="004C73ED">
              <w:rPr>
                <w:sz w:val="20"/>
                <w:szCs w:val="20"/>
              </w:rPr>
              <w:t>безвозмездные перечисления организациям и физическим лицам, всего</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2400</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c>
          <w:tcPr>
            <w:tcW w:w="85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55"/>
        </w:trPr>
        <w:tc>
          <w:tcPr>
            <w:tcW w:w="2367" w:type="dxa"/>
            <w:tcBorders>
              <w:top w:val="nil"/>
              <w:left w:val="nil"/>
              <w:bottom w:val="nil"/>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из них:</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2410</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613</w:t>
            </w:r>
          </w:p>
        </w:tc>
        <w:tc>
          <w:tcPr>
            <w:tcW w:w="851"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288"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18"/>
                <w:szCs w:val="18"/>
              </w:rPr>
            </w:pPr>
          </w:p>
        </w:tc>
        <w:tc>
          <w:tcPr>
            <w:tcW w:w="1275"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18"/>
                <w:szCs w:val="18"/>
              </w:rPr>
            </w:pPr>
          </w:p>
        </w:tc>
        <w:tc>
          <w:tcPr>
            <w:tcW w:w="1276"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гранты, предоставляемые бюджетным учреждениям</w:t>
            </w:r>
          </w:p>
        </w:tc>
        <w:tc>
          <w:tcPr>
            <w:tcW w:w="709" w:type="dxa"/>
            <w:vMerge/>
            <w:tcBorders>
              <w:top w:val="nil"/>
              <w:left w:val="single" w:sz="8" w:space="0" w:color="auto"/>
              <w:bottom w:val="single" w:sz="4" w:space="0" w:color="000000"/>
              <w:right w:val="nil"/>
            </w:tcBorders>
            <w:vAlign w:val="center"/>
            <w:hideMark/>
          </w:tcPr>
          <w:p w:rsidR="009B288E" w:rsidRPr="004C73ED" w:rsidRDefault="009B288E" w:rsidP="00CC0747">
            <w:pPr>
              <w:rPr>
                <w:sz w:val="20"/>
                <w:szCs w:val="20"/>
              </w:rPr>
            </w:pPr>
          </w:p>
        </w:tc>
        <w:tc>
          <w:tcPr>
            <w:tcW w:w="1121"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851"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1288" w:type="dxa"/>
            <w:vMerge/>
            <w:tcBorders>
              <w:top w:val="nil"/>
              <w:left w:val="single" w:sz="4" w:space="0" w:color="auto"/>
              <w:bottom w:val="single" w:sz="4" w:space="0" w:color="000000"/>
              <w:right w:val="nil"/>
            </w:tcBorders>
            <w:vAlign w:val="center"/>
            <w:hideMark/>
          </w:tcPr>
          <w:p w:rsidR="009B288E" w:rsidRPr="004C73ED" w:rsidRDefault="009B288E" w:rsidP="00CC0747">
            <w:pPr>
              <w:jc w:val="center"/>
              <w:rPr>
                <w:sz w:val="18"/>
                <w:szCs w:val="18"/>
              </w:rPr>
            </w:pPr>
          </w:p>
        </w:tc>
        <w:tc>
          <w:tcPr>
            <w:tcW w:w="1275" w:type="dxa"/>
            <w:vMerge/>
            <w:tcBorders>
              <w:top w:val="nil"/>
              <w:left w:val="single" w:sz="4" w:space="0" w:color="auto"/>
              <w:bottom w:val="single" w:sz="4" w:space="0" w:color="000000"/>
              <w:right w:val="nil"/>
            </w:tcBorders>
            <w:vAlign w:val="center"/>
            <w:hideMark/>
          </w:tcPr>
          <w:p w:rsidR="009B288E" w:rsidRPr="004C73ED" w:rsidRDefault="009B288E" w:rsidP="00CC0747">
            <w:pPr>
              <w:jc w:val="center"/>
              <w:rPr>
                <w:sz w:val="18"/>
                <w:szCs w:val="18"/>
              </w:rPr>
            </w:pPr>
          </w:p>
        </w:tc>
        <w:tc>
          <w:tcPr>
            <w:tcW w:w="1276" w:type="dxa"/>
            <w:vMerge/>
            <w:tcBorders>
              <w:top w:val="nil"/>
              <w:left w:val="single" w:sz="4" w:space="0" w:color="auto"/>
              <w:bottom w:val="single" w:sz="4" w:space="0" w:color="000000"/>
              <w:right w:val="nil"/>
            </w:tcBorders>
            <w:vAlign w:val="center"/>
            <w:hideMark/>
          </w:tcPr>
          <w:p w:rsidR="009B288E" w:rsidRPr="004C73ED" w:rsidRDefault="009B288E" w:rsidP="00CC0747">
            <w:pPr>
              <w:jc w:val="cente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9B288E" w:rsidRPr="004C73ED" w:rsidRDefault="009B288E" w:rsidP="00CC0747">
            <w:pPr>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tcPr>
          <w:p w:rsidR="009B288E" w:rsidRPr="004C73ED" w:rsidRDefault="009B288E" w:rsidP="00CC0747">
            <w:pPr>
              <w:ind w:firstLineChars="200" w:firstLine="400"/>
              <w:rPr>
                <w:sz w:val="20"/>
                <w:szCs w:val="20"/>
              </w:rPr>
            </w:pPr>
            <w:r w:rsidRPr="004C73ED">
              <w:rPr>
                <w:sz w:val="20"/>
                <w:szCs w:val="20"/>
              </w:rPr>
              <w:t>гранты, предоставляемые автономным учреждениям</w:t>
            </w:r>
          </w:p>
        </w:tc>
        <w:tc>
          <w:tcPr>
            <w:tcW w:w="709" w:type="dxa"/>
            <w:tcBorders>
              <w:top w:val="nil"/>
              <w:left w:val="single" w:sz="8" w:space="0" w:color="auto"/>
              <w:bottom w:val="single" w:sz="4" w:space="0" w:color="000000"/>
              <w:right w:val="nil"/>
            </w:tcBorders>
            <w:vAlign w:val="bottom"/>
          </w:tcPr>
          <w:p w:rsidR="009B288E" w:rsidRPr="004C73ED" w:rsidRDefault="009B288E" w:rsidP="00CC0747">
            <w:pPr>
              <w:jc w:val="center"/>
              <w:rPr>
                <w:sz w:val="20"/>
                <w:szCs w:val="20"/>
              </w:rPr>
            </w:pPr>
            <w:r w:rsidRPr="004C73ED">
              <w:rPr>
                <w:sz w:val="20"/>
                <w:szCs w:val="20"/>
              </w:rPr>
              <w:t>2420</w:t>
            </w:r>
          </w:p>
        </w:tc>
        <w:tc>
          <w:tcPr>
            <w:tcW w:w="1121" w:type="dxa"/>
            <w:tcBorders>
              <w:top w:val="nil"/>
              <w:left w:val="single" w:sz="4" w:space="0" w:color="auto"/>
              <w:bottom w:val="single" w:sz="4" w:space="0" w:color="000000"/>
              <w:right w:val="nil"/>
            </w:tcBorders>
            <w:vAlign w:val="bottom"/>
          </w:tcPr>
          <w:p w:rsidR="009B288E" w:rsidRPr="004C73ED" w:rsidRDefault="009B288E" w:rsidP="00CC0747">
            <w:pPr>
              <w:jc w:val="center"/>
              <w:rPr>
                <w:sz w:val="20"/>
                <w:szCs w:val="20"/>
              </w:rPr>
            </w:pPr>
            <w:r w:rsidRPr="004C73ED">
              <w:rPr>
                <w:sz w:val="20"/>
                <w:szCs w:val="20"/>
              </w:rPr>
              <w:t>623</w:t>
            </w:r>
          </w:p>
        </w:tc>
        <w:tc>
          <w:tcPr>
            <w:tcW w:w="851" w:type="dxa"/>
            <w:tcBorders>
              <w:top w:val="nil"/>
              <w:left w:val="single" w:sz="4" w:space="0" w:color="auto"/>
              <w:bottom w:val="single" w:sz="4" w:space="0" w:color="000000"/>
              <w:right w:val="nil"/>
            </w:tcBorders>
            <w:vAlign w:val="center"/>
          </w:tcPr>
          <w:p w:rsidR="009B288E" w:rsidRPr="004C73ED" w:rsidRDefault="009B288E" w:rsidP="00CC0747">
            <w:pPr>
              <w:rPr>
                <w:sz w:val="20"/>
                <w:szCs w:val="20"/>
              </w:rPr>
            </w:pPr>
          </w:p>
        </w:tc>
        <w:tc>
          <w:tcPr>
            <w:tcW w:w="1288" w:type="dxa"/>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1275" w:type="dxa"/>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1276" w:type="dxa"/>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992" w:type="dxa"/>
            <w:tcBorders>
              <w:top w:val="nil"/>
              <w:left w:val="single" w:sz="4" w:space="0" w:color="auto"/>
              <w:bottom w:val="single" w:sz="4" w:space="0" w:color="000000"/>
              <w:right w:val="single" w:sz="4" w:space="0" w:color="auto"/>
            </w:tcBorders>
            <w:vAlign w:val="center"/>
          </w:tcPr>
          <w:p w:rsidR="009B288E" w:rsidRPr="004C73ED" w:rsidRDefault="009B288E" w:rsidP="00CC0747">
            <w:pPr>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tcPr>
          <w:p w:rsidR="009B288E" w:rsidRPr="004C73ED" w:rsidRDefault="009B288E" w:rsidP="00CC0747">
            <w:pPr>
              <w:ind w:firstLineChars="200" w:firstLine="400"/>
              <w:rPr>
                <w:sz w:val="20"/>
                <w:szCs w:val="20"/>
              </w:rPr>
            </w:pPr>
            <w:r w:rsidRPr="004C73ED">
              <w:rPr>
                <w:sz w:val="20"/>
                <w:szCs w:val="20"/>
              </w:rPr>
              <w:lastRenderedPageBreak/>
              <w:t>гранты, предоставляемые иным некоммерческим организациям (за исключением бюджетных и автономных учреждений)</w:t>
            </w:r>
          </w:p>
        </w:tc>
        <w:tc>
          <w:tcPr>
            <w:tcW w:w="709" w:type="dxa"/>
            <w:tcBorders>
              <w:top w:val="nil"/>
              <w:left w:val="single" w:sz="8" w:space="0" w:color="auto"/>
              <w:bottom w:val="single" w:sz="4" w:space="0" w:color="000000"/>
              <w:right w:val="nil"/>
            </w:tcBorders>
            <w:vAlign w:val="bottom"/>
          </w:tcPr>
          <w:p w:rsidR="009B288E" w:rsidRPr="004C73ED" w:rsidRDefault="009B288E" w:rsidP="00CC0747">
            <w:pPr>
              <w:jc w:val="center"/>
              <w:rPr>
                <w:sz w:val="20"/>
                <w:szCs w:val="20"/>
              </w:rPr>
            </w:pPr>
            <w:r w:rsidRPr="004C73ED">
              <w:rPr>
                <w:sz w:val="20"/>
                <w:szCs w:val="20"/>
              </w:rPr>
              <w:t>2430</w:t>
            </w:r>
          </w:p>
        </w:tc>
        <w:tc>
          <w:tcPr>
            <w:tcW w:w="1121" w:type="dxa"/>
            <w:tcBorders>
              <w:top w:val="nil"/>
              <w:left w:val="single" w:sz="4" w:space="0" w:color="auto"/>
              <w:bottom w:val="single" w:sz="4" w:space="0" w:color="000000"/>
              <w:right w:val="nil"/>
            </w:tcBorders>
            <w:vAlign w:val="bottom"/>
          </w:tcPr>
          <w:p w:rsidR="009B288E" w:rsidRPr="004C73ED" w:rsidRDefault="009B288E" w:rsidP="00CC0747">
            <w:pPr>
              <w:jc w:val="center"/>
              <w:rPr>
                <w:sz w:val="20"/>
                <w:szCs w:val="20"/>
              </w:rPr>
            </w:pPr>
            <w:r w:rsidRPr="004C73ED">
              <w:rPr>
                <w:sz w:val="20"/>
                <w:szCs w:val="20"/>
              </w:rPr>
              <w:t>634</w:t>
            </w:r>
          </w:p>
        </w:tc>
        <w:tc>
          <w:tcPr>
            <w:tcW w:w="851" w:type="dxa"/>
            <w:tcBorders>
              <w:top w:val="nil"/>
              <w:left w:val="single" w:sz="4" w:space="0" w:color="auto"/>
              <w:bottom w:val="single" w:sz="4" w:space="0" w:color="000000"/>
              <w:right w:val="nil"/>
            </w:tcBorders>
            <w:vAlign w:val="center"/>
          </w:tcPr>
          <w:p w:rsidR="009B288E" w:rsidRPr="004C73ED" w:rsidRDefault="009B288E" w:rsidP="00CC0747">
            <w:pPr>
              <w:rPr>
                <w:sz w:val="20"/>
                <w:szCs w:val="20"/>
              </w:rPr>
            </w:pPr>
          </w:p>
        </w:tc>
        <w:tc>
          <w:tcPr>
            <w:tcW w:w="1288" w:type="dxa"/>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1275" w:type="dxa"/>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1276" w:type="dxa"/>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992" w:type="dxa"/>
            <w:tcBorders>
              <w:top w:val="nil"/>
              <w:left w:val="single" w:sz="4" w:space="0" w:color="auto"/>
              <w:bottom w:val="single" w:sz="4" w:space="0" w:color="000000"/>
              <w:right w:val="single" w:sz="4" w:space="0" w:color="auto"/>
            </w:tcBorders>
            <w:vAlign w:val="center"/>
          </w:tcPr>
          <w:p w:rsidR="009B288E" w:rsidRPr="004C73ED" w:rsidRDefault="009B288E" w:rsidP="00CC0747">
            <w:pPr>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tcPr>
          <w:p w:rsidR="009B288E" w:rsidRPr="004C73ED" w:rsidRDefault="009B288E" w:rsidP="00CC0747">
            <w:pPr>
              <w:ind w:firstLineChars="200" w:firstLine="400"/>
              <w:rPr>
                <w:sz w:val="20"/>
                <w:szCs w:val="20"/>
              </w:rPr>
            </w:pPr>
            <w:r w:rsidRPr="004C73ED">
              <w:rPr>
                <w:sz w:val="20"/>
                <w:szCs w:val="20"/>
              </w:rPr>
              <w:t>гранты, предоставляемые другим организациям и физическим лицам</w:t>
            </w:r>
          </w:p>
        </w:tc>
        <w:tc>
          <w:tcPr>
            <w:tcW w:w="709" w:type="dxa"/>
            <w:tcBorders>
              <w:top w:val="nil"/>
              <w:left w:val="single" w:sz="8" w:space="0" w:color="auto"/>
              <w:bottom w:val="single" w:sz="4" w:space="0" w:color="000000"/>
              <w:right w:val="nil"/>
            </w:tcBorders>
            <w:vAlign w:val="bottom"/>
          </w:tcPr>
          <w:p w:rsidR="009B288E" w:rsidRPr="004C73ED" w:rsidRDefault="009B288E" w:rsidP="00CC0747">
            <w:pPr>
              <w:jc w:val="center"/>
              <w:rPr>
                <w:sz w:val="20"/>
                <w:szCs w:val="20"/>
              </w:rPr>
            </w:pPr>
            <w:r w:rsidRPr="004C73ED">
              <w:rPr>
                <w:sz w:val="20"/>
                <w:szCs w:val="20"/>
              </w:rPr>
              <w:t>2440</w:t>
            </w:r>
          </w:p>
        </w:tc>
        <w:tc>
          <w:tcPr>
            <w:tcW w:w="1121" w:type="dxa"/>
            <w:tcBorders>
              <w:top w:val="nil"/>
              <w:left w:val="single" w:sz="4" w:space="0" w:color="auto"/>
              <w:bottom w:val="single" w:sz="4" w:space="0" w:color="000000"/>
              <w:right w:val="nil"/>
            </w:tcBorders>
            <w:vAlign w:val="bottom"/>
          </w:tcPr>
          <w:p w:rsidR="009B288E" w:rsidRPr="004C73ED" w:rsidRDefault="009B288E" w:rsidP="00CC0747">
            <w:pPr>
              <w:jc w:val="center"/>
              <w:rPr>
                <w:sz w:val="20"/>
                <w:szCs w:val="20"/>
              </w:rPr>
            </w:pPr>
            <w:r w:rsidRPr="004C73ED">
              <w:rPr>
                <w:sz w:val="20"/>
                <w:szCs w:val="20"/>
              </w:rPr>
              <w:t>810</w:t>
            </w:r>
          </w:p>
        </w:tc>
        <w:tc>
          <w:tcPr>
            <w:tcW w:w="851" w:type="dxa"/>
            <w:tcBorders>
              <w:top w:val="nil"/>
              <w:left w:val="single" w:sz="4" w:space="0" w:color="auto"/>
              <w:bottom w:val="single" w:sz="4" w:space="0" w:color="000000"/>
              <w:right w:val="nil"/>
            </w:tcBorders>
            <w:vAlign w:val="center"/>
          </w:tcPr>
          <w:p w:rsidR="009B288E" w:rsidRPr="004C73ED" w:rsidRDefault="009B288E" w:rsidP="00CC0747">
            <w:pPr>
              <w:rPr>
                <w:sz w:val="20"/>
                <w:szCs w:val="20"/>
              </w:rPr>
            </w:pPr>
          </w:p>
        </w:tc>
        <w:tc>
          <w:tcPr>
            <w:tcW w:w="1288" w:type="dxa"/>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1275" w:type="dxa"/>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1276" w:type="dxa"/>
            <w:tcBorders>
              <w:top w:val="nil"/>
              <w:left w:val="single" w:sz="4" w:space="0" w:color="auto"/>
              <w:bottom w:val="single" w:sz="4" w:space="0" w:color="000000"/>
              <w:right w:val="nil"/>
            </w:tcBorders>
            <w:vAlign w:val="center"/>
          </w:tcPr>
          <w:p w:rsidR="009B288E" w:rsidRPr="004C73ED" w:rsidRDefault="009B288E" w:rsidP="00CC0747">
            <w:pPr>
              <w:jc w:val="center"/>
              <w:rPr>
                <w:sz w:val="18"/>
                <w:szCs w:val="18"/>
              </w:rPr>
            </w:pPr>
          </w:p>
        </w:tc>
        <w:tc>
          <w:tcPr>
            <w:tcW w:w="992" w:type="dxa"/>
            <w:tcBorders>
              <w:top w:val="nil"/>
              <w:left w:val="single" w:sz="4" w:space="0" w:color="auto"/>
              <w:bottom w:val="single" w:sz="4" w:space="0" w:color="000000"/>
              <w:right w:val="single" w:sz="4" w:space="0" w:color="auto"/>
            </w:tcBorders>
            <w:vAlign w:val="center"/>
          </w:tcPr>
          <w:p w:rsidR="009B288E" w:rsidRPr="004C73ED" w:rsidRDefault="009B288E" w:rsidP="00CC0747">
            <w:pPr>
              <w:rPr>
                <w:sz w:val="20"/>
                <w:szCs w:val="20"/>
              </w:rPr>
            </w:pPr>
          </w:p>
        </w:tc>
      </w:tr>
      <w:tr w:rsidR="004C73ED" w:rsidRPr="004C73ED" w:rsidTr="00CC0747">
        <w:trPr>
          <w:trHeight w:val="270"/>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взносы в международные организации</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2450</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862</w:t>
            </w:r>
          </w:p>
        </w:tc>
        <w:tc>
          <w:tcPr>
            <w:tcW w:w="85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платежи в целях обеспечения реализации соглашений с правительствами иностранных государств и международными организациями</w:t>
            </w:r>
          </w:p>
        </w:tc>
        <w:tc>
          <w:tcPr>
            <w:tcW w:w="709" w:type="dxa"/>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2460</w:t>
            </w:r>
          </w:p>
        </w:tc>
        <w:tc>
          <w:tcPr>
            <w:tcW w:w="1121"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863</w:t>
            </w:r>
          </w:p>
        </w:tc>
        <w:tc>
          <w:tcPr>
            <w:tcW w:w="851"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288"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18"/>
                <w:szCs w:val="18"/>
              </w:rPr>
            </w:pPr>
          </w:p>
        </w:tc>
        <w:tc>
          <w:tcPr>
            <w:tcW w:w="1275"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18"/>
                <w:szCs w:val="18"/>
              </w:rPr>
            </w:pPr>
          </w:p>
        </w:tc>
        <w:tc>
          <w:tcPr>
            <w:tcW w:w="1276"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18"/>
                <w:szCs w:val="18"/>
              </w:rPr>
            </w:pPr>
          </w:p>
        </w:tc>
        <w:tc>
          <w:tcPr>
            <w:tcW w:w="992" w:type="dxa"/>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70"/>
        </w:trPr>
        <w:tc>
          <w:tcPr>
            <w:tcW w:w="2367" w:type="dxa"/>
            <w:tcBorders>
              <w:top w:val="single" w:sz="4" w:space="0" w:color="auto"/>
              <w:left w:val="nil"/>
              <w:bottom w:val="single" w:sz="4" w:space="0" w:color="auto"/>
              <w:right w:val="nil"/>
            </w:tcBorders>
            <w:shd w:val="clear" w:color="auto" w:fill="auto"/>
            <w:noWrap/>
            <w:vAlign w:val="bottom"/>
            <w:hideMark/>
          </w:tcPr>
          <w:p w:rsidR="009B288E" w:rsidRPr="004C73ED" w:rsidRDefault="009B288E" w:rsidP="00CC0747">
            <w:pPr>
              <w:ind w:firstLineChars="100" w:firstLine="200"/>
              <w:rPr>
                <w:sz w:val="20"/>
                <w:szCs w:val="20"/>
              </w:rPr>
            </w:pPr>
            <w:r w:rsidRPr="004C73ED">
              <w:rPr>
                <w:sz w:val="20"/>
                <w:szCs w:val="20"/>
              </w:rPr>
              <w:t>прочие выплаты (кроме выплат на закупку товаров, работ, услуг)</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2500</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c>
          <w:tcPr>
            <w:tcW w:w="85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09" w:type="dxa"/>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2520</w:t>
            </w:r>
          </w:p>
        </w:tc>
        <w:tc>
          <w:tcPr>
            <w:tcW w:w="1121"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831</w:t>
            </w:r>
          </w:p>
        </w:tc>
        <w:tc>
          <w:tcPr>
            <w:tcW w:w="851"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288"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18"/>
                <w:szCs w:val="18"/>
              </w:rPr>
            </w:pPr>
          </w:p>
        </w:tc>
        <w:tc>
          <w:tcPr>
            <w:tcW w:w="1275"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18"/>
                <w:szCs w:val="18"/>
              </w:rPr>
            </w:pPr>
          </w:p>
        </w:tc>
        <w:tc>
          <w:tcPr>
            <w:tcW w:w="1276"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18"/>
                <w:szCs w:val="18"/>
              </w:rPr>
            </w:pPr>
          </w:p>
        </w:tc>
        <w:tc>
          <w:tcPr>
            <w:tcW w:w="992" w:type="dxa"/>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70"/>
        </w:trPr>
        <w:tc>
          <w:tcPr>
            <w:tcW w:w="2367" w:type="dxa"/>
            <w:tcBorders>
              <w:top w:val="single" w:sz="4" w:space="0" w:color="auto"/>
              <w:left w:val="nil"/>
              <w:bottom w:val="single" w:sz="4" w:space="0" w:color="auto"/>
              <w:right w:val="nil"/>
            </w:tcBorders>
            <w:shd w:val="clear" w:color="auto" w:fill="auto"/>
            <w:noWrap/>
            <w:vAlign w:val="bottom"/>
            <w:hideMark/>
          </w:tcPr>
          <w:p w:rsidR="009B288E" w:rsidRPr="004C73ED" w:rsidRDefault="009B288E" w:rsidP="00CC0747">
            <w:pPr>
              <w:ind w:firstLineChars="100" w:firstLine="200"/>
              <w:rPr>
                <w:sz w:val="20"/>
                <w:szCs w:val="20"/>
              </w:rPr>
            </w:pPr>
            <w:r w:rsidRPr="004C73ED">
              <w:rPr>
                <w:sz w:val="20"/>
                <w:szCs w:val="20"/>
              </w:rPr>
              <w:t>расходы на закупку товаров, работ, услуг, всего</w:t>
            </w:r>
            <w:r w:rsidRPr="004C73ED">
              <w:rPr>
                <w:sz w:val="20"/>
                <w:szCs w:val="20"/>
                <w:vertAlign w:val="superscript"/>
              </w:rPr>
              <w:t>7</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2600</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c>
          <w:tcPr>
            <w:tcW w:w="851"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b/>
                <w:sz w:val="18"/>
                <w:szCs w:val="18"/>
              </w:rPr>
            </w:pPr>
            <w:r w:rsidRPr="004C73ED">
              <w:rPr>
                <w:b/>
                <w:sz w:val="18"/>
                <w:szCs w:val="18"/>
              </w:rPr>
              <w:t>1 744 337,00</w:t>
            </w:r>
          </w:p>
        </w:tc>
        <w:tc>
          <w:tcPr>
            <w:tcW w:w="1275" w:type="dxa"/>
            <w:tcBorders>
              <w:top w:val="nil"/>
              <w:left w:val="nil"/>
              <w:bottom w:val="single" w:sz="4" w:space="0" w:color="auto"/>
              <w:right w:val="single" w:sz="4" w:space="0" w:color="auto"/>
            </w:tcBorders>
            <w:shd w:val="clear" w:color="auto" w:fill="auto"/>
            <w:noWrap/>
            <w:vAlign w:val="bottom"/>
          </w:tcPr>
          <w:p w:rsidR="009B288E" w:rsidRPr="004C73ED" w:rsidRDefault="004C73ED" w:rsidP="004C73ED">
            <w:pPr>
              <w:jc w:val="center"/>
              <w:rPr>
                <w:b/>
                <w:sz w:val="18"/>
                <w:szCs w:val="18"/>
              </w:rPr>
            </w:pPr>
            <w:r w:rsidRPr="004C73ED">
              <w:rPr>
                <w:b/>
                <w:sz w:val="18"/>
                <w:szCs w:val="18"/>
              </w:rPr>
              <w:t xml:space="preserve">3 505 </w:t>
            </w:r>
            <w:r w:rsidR="009B288E" w:rsidRPr="004C73ED">
              <w:rPr>
                <w:b/>
                <w:sz w:val="18"/>
                <w:szCs w:val="18"/>
              </w:rPr>
              <w:t>000,00</w:t>
            </w:r>
          </w:p>
        </w:tc>
        <w:tc>
          <w:tcPr>
            <w:tcW w:w="1276" w:type="dxa"/>
            <w:tcBorders>
              <w:top w:val="nil"/>
              <w:left w:val="nil"/>
              <w:bottom w:val="single" w:sz="4" w:space="0" w:color="auto"/>
              <w:right w:val="single" w:sz="4" w:space="0" w:color="auto"/>
            </w:tcBorders>
            <w:shd w:val="clear" w:color="auto" w:fill="auto"/>
            <w:noWrap/>
            <w:vAlign w:val="bottom"/>
          </w:tcPr>
          <w:p w:rsidR="009B288E" w:rsidRPr="004C73ED" w:rsidRDefault="009B288E" w:rsidP="004C73ED">
            <w:pPr>
              <w:jc w:val="center"/>
              <w:rPr>
                <w:b/>
                <w:sz w:val="18"/>
                <w:szCs w:val="18"/>
              </w:rPr>
            </w:pPr>
            <w:r w:rsidRPr="004C73ED">
              <w:rPr>
                <w:b/>
                <w:sz w:val="18"/>
                <w:szCs w:val="18"/>
              </w:rPr>
              <w:t>3 </w:t>
            </w:r>
            <w:r w:rsidR="004C73ED" w:rsidRPr="004C73ED">
              <w:rPr>
                <w:b/>
                <w:sz w:val="18"/>
                <w:szCs w:val="18"/>
              </w:rPr>
              <w:t>505</w:t>
            </w:r>
            <w:r w:rsidRPr="004C73ED">
              <w:rPr>
                <w:b/>
                <w:sz w:val="18"/>
                <w:szCs w:val="18"/>
              </w:rPr>
              <w:t> 000,00</w:t>
            </w: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255"/>
        </w:trPr>
        <w:tc>
          <w:tcPr>
            <w:tcW w:w="2367" w:type="dxa"/>
            <w:tcBorders>
              <w:top w:val="nil"/>
              <w:left w:val="nil"/>
              <w:bottom w:val="nil"/>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в том числе:</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2610</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241</w:t>
            </w:r>
          </w:p>
        </w:tc>
        <w:tc>
          <w:tcPr>
            <w:tcW w:w="851"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88"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75"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76"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закупку научно-исследовательских и опытно-конструкторских и технологических работ</w:t>
            </w:r>
          </w:p>
        </w:tc>
        <w:tc>
          <w:tcPr>
            <w:tcW w:w="709" w:type="dxa"/>
            <w:vMerge/>
            <w:tcBorders>
              <w:top w:val="nil"/>
              <w:left w:val="single" w:sz="8" w:space="0" w:color="auto"/>
              <w:bottom w:val="single" w:sz="4" w:space="0" w:color="000000"/>
              <w:right w:val="nil"/>
            </w:tcBorders>
            <w:vAlign w:val="center"/>
            <w:hideMark/>
          </w:tcPr>
          <w:p w:rsidR="009B288E" w:rsidRPr="004C73ED" w:rsidRDefault="009B288E" w:rsidP="00CC0747">
            <w:pPr>
              <w:rPr>
                <w:sz w:val="20"/>
                <w:szCs w:val="20"/>
              </w:rPr>
            </w:pPr>
          </w:p>
        </w:tc>
        <w:tc>
          <w:tcPr>
            <w:tcW w:w="1121"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851" w:type="dxa"/>
            <w:vMerge/>
            <w:tcBorders>
              <w:top w:val="nil"/>
              <w:left w:val="single" w:sz="4" w:space="0" w:color="auto"/>
              <w:bottom w:val="single" w:sz="4" w:space="0" w:color="000000"/>
              <w:right w:val="nil"/>
            </w:tcBorders>
            <w:vAlign w:val="center"/>
          </w:tcPr>
          <w:p w:rsidR="009B288E" w:rsidRPr="004C73ED" w:rsidRDefault="009B288E" w:rsidP="00CC0747">
            <w:pPr>
              <w:rPr>
                <w:sz w:val="20"/>
                <w:szCs w:val="20"/>
              </w:rPr>
            </w:pPr>
          </w:p>
        </w:tc>
        <w:tc>
          <w:tcPr>
            <w:tcW w:w="1288"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20"/>
                <w:szCs w:val="20"/>
              </w:rPr>
            </w:pPr>
          </w:p>
        </w:tc>
        <w:tc>
          <w:tcPr>
            <w:tcW w:w="1275"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20"/>
                <w:szCs w:val="20"/>
              </w:rPr>
            </w:pPr>
          </w:p>
        </w:tc>
        <w:tc>
          <w:tcPr>
            <w:tcW w:w="1276" w:type="dxa"/>
            <w:vMerge/>
            <w:tcBorders>
              <w:top w:val="nil"/>
              <w:left w:val="single" w:sz="4" w:space="0" w:color="auto"/>
              <w:bottom w:val="single" w:sz="4" w:space="0" w:color="000000"/>
              <w:right w:val="nil"/>
            </w:tcBorders>
            <w:vAlign w:val="center"/>
          </w:tcPr>
          <w:p w:rsidR="009B288E" w:rsidRPr="004C73ED" w:rsidRDefault="009B288E" w:rsidP="00CC0747">
            <w:pPr>
              <w:jc w:val="cente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B288E" w:rsidRPr="004C73ED" w:rsidRDefault="009B288E" w:rsidP="00CC0747">
            <w:pPr>
              <w:rPr>
                <w:sz w:val="20"/>
                <w:szCs w:val="20"/>
              </w:rPr>
            </w:pPr>
          </w:p>
        </w:tc>
      </w:tr>
      <w:tr w:rsidR="004C73ED" w:rsidRPr="004C73ED" w:rsidTr="00CC0747">
        <w:trPr>
          <w:trHeight w:val="255"/>
        </w:trPr>
        <w:tc>
          <w:tcPr>
            <w:tcW w:w="2367" w:type="dxa"/>
            <w:tcBorders>
              <w:top w:val="single" w:sz="4" w:space="0" w:color="auto"/>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закупку товаров, работ, услуг в целях капитального ремонта государственного (муниципального) имущества</w:t>
            </w:r>
          </w:p>
        </w:tc>
        <w:tc>
          <w:tcPr>
            <w:tcW w:w="709" w:type="dxa"/>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2630</w:t>
            </w:r>
          </w:p>
        </w:tc>
        <w:tc>
          <w:tcPr>
            <w:tcW w:w="1121"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243</w:t>
            </w:r>
          </w:p>
        </w:tc>
        <w:tc>
          <w:tcPr>
            <w:tcW w:w="85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88"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5"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6"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992" w:type="dxa"/>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270"/>
        </w:trPr>
        <w:tc>
          <w:tcPr>
            <w:tcW w:w="2367" w:type="dxa"/>
            <w:tcBorders>
              <w:top w:val="single" w:sz="4" w:space="0" w:color="auto"/>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прочую закупку товаров, работ и услуг, всего</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2640</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244</w:t>
            </w:r>
          </w:p>
        </w:tc>
        <w:tc>
          <w:tcPr>
            <w:tcW w:w="851"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r w:rsidRPr="004C73ED">
              <w:rPr>
                <w:sz w:val="18"/>
                <w:szCs w:val="18"/>
              </w:rPr>
              <w:t>735 493,00</w:t>
            </w:r>
          </w:p>
        </w:tc>
        <w:tc>
          <w:tcPr>
            <w:tcW w:w="1275"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r w:rsidRPr="004C73ED">
              <w:rPr>
                <w:sz w:val="18"/>
                <w:szCs w:val="18"/>
              </w:rPr>
              <w:t>2 089 000,00</w:t>
            </w:r>
          </w:p>
        </w:tc>
        <w:tc>
          <w:tcPr>
            <w:tcW w:w="1276"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r w:rsidRPr="004C73ED">
              <w:rPr>
                <w:sz w:val="18"/>
                <w:szCs w:val="18"/>
              </w:rPr>
              <w:t>2 089 000,00</w:t>
            </w: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tcPr>
          <w:p w:rsidR="009B288E" w:rsidRPr="004C73ED" w:rsidRDefault="009B288E" w:rsidP="00CC0747">
            <w:pPr>
              <w:ind w:firstLineChars="200" w:firstLine="400"/>
              <w:rPr>
                <w:sz w:val="20"/>
                <w:szCs w:val="20"/>
              </w:rPr>
            </w:pPr>
            <w:r w:rsidRPr="004C73ED">
              <w:rPr>
                <w:sz w:val="20"/>
                <w:szCs w:val="20"/>
              </w:rPr>
              <w:t>в том числе:</w:t>
            </w:r>
          </w:p>
        </w:tc>
        <w:tc>
          <w:tcPr>
            <w:tcW w:w="709" w:type="dxa"/>
            <w:tcBorders>
              <w:top w:val="nil"/>
              <w:left w:val="single" w:sz="8"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12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85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88"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5"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6"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9B288E" w:rsidRPr="004C73ED" w:rsidRDefault="009B288E" w:rsidP="00CC0747">
            <w:pPr>
              <w:jc w:val="right"/>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tcPr>
          <w:p w:rsidR="009B288E" w:rsidRPr="004C73ED" w:rsidRDefault="009B288E" w:rsidP="00CC0747">
            <w:pPr>
              <w:ind w:firstLineChars="200" w:firstLine="400"/>
              <w:rPr>
                <w:sz w:val="20"/>
                <w:szCs w:val="20"/>
              </w:rPr>
            </w:pPr>
            <w:r w:rsidRPr="004C73ED">
              <w:rPr>
                <w:sz w:val="20"/>
                <w:szCs w:val="20"/>
              </w:rPr>
              <w:t>услуги связи</w:t>
            </w:r>
          </w:p>
        </w:tc>
        <w:tc>
          <w:tcPr>
            <w:tcW w:w="709" w:type="dxa"/>
            <w:tcBorders>
              <w:top w:val="nil"/>
              <w:left w:val="single" w:sz="8"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2641</w:t>
            </w:r>
          </w:p>
        </w:tc>
        <w:tc>
          <w:tcPr>
            <w:tcW w:w="112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244</w:t>
            </w:r>
          </w:p>
        </w:tc>
        <w:tc>
          <w:tcPr>
            <w:tcW w:w="85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221</w:t>
            </w:r>
          </w:p>
        </w:tc>
        <w:tc>
          <w:tcPr>
            <w:tcW w:w="1288"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54 000,00</w:t>
            </w:r>
          </w:p>
        </w:tc>
        <w:tc>
          <w:tcPr>
            <w:tcW w:w="1275"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54 000,00</w:t>
            </w:r>
          </w:p>
        </w:tc>
        <w:tc>
          <w:tcPr>
            <w:tcW w:w="1276"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54 000,00</w:t>
            </w: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9B288E" w:rsidRPr="004C73ED" w:rsidRDefault="009B288E" w:rsidP="00CC0747">
            <w:pPr>
              <w:jc w:val="right"/>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tcPr>
          <w:p w:rsidR="009B288E" w:rsidRPr="004C73ED" w:rsidRDefault="009B288E" w:rsidP="00CC0747">
            <w:pPr>
              <w:ind w:firstLineChars="200" w:firstLine="400"/>
              <w:rPr>
                <w:sz w:val="20"/>
                <w:szCs w:val="20"/>
              </w:rPr>
            </w:pPr>
            <w:r w:rsidRPr="004C73ED">
              <w:rPr>
                <w:sz w:val="20"/>
                <w:szCs w:val="20"/>
              </w:rPr>
              <w:t>транспортные услуги</w:t>
            </w:r>
          </w:p>
        </w:tc>
        <w:tc>
          <w:tcPr>
            <w:tcW w:w="709" w:type="dxa"/>
            <w:tcBorders>
              <w:top w:val="nil"/>
              <w:left w:val="single" w:sz="8"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2642</w:t>
            </w:r>
          </w:p>
        </w:tc>
        <w:tc>
          <w:tcPr>
            <w:tcW w:w="112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244</w:t>
            </w:r>
          </w:p>
        </w:tc>
        <w:tc>
          <w:tcPr>
            <w:tcW w:w="85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222</w:t>
            </w:r>
          </w:p>
        </w:tc>
        <w:tc>
          <w:tcPr>
            <w:tcW w:w="1288"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5"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160 000,00</w:t>
            </w:r>
          </w:p>
        </w:tc>
        <w:tc>
          <w:tcPr>
            <w:tcW w:w="1276"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160 000,00</w:t>
            </w: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9B288E" w:rsidRPr="004C73ED" w:rsidRDefault="009B288E" w:rsidP="00CC0747">
            <w:pPr>
              <w:jc w:val="right"/>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tcPr>
          <w:p w:rsidR="009B288E" w:rsidRPr="004C73ED" w:rsidRDefault="009B288E" w:rsidP="00CC0747">
            <w:pPr>
              <w:ind w:firstLineChars="200" w:firstLine="400"/>
              <w:rPr>
                <w:sz w:val="20"/>
                <w:szCs w:val="20"/>
              </w:rPr>
            </w:pPr>
            <w:r w:rsidRPr="004C73ED">
              <w:rPr>
                <w:sz w:val="20"/>
                <w:szCs w:val="20"/>
              </w:rPr>
              <w:t>коммунальные услуги</w:t>
            </w:r>
          </w:p>
        </w:tc>
        <w:tc>
          <w:tcPr>
            <w:tcW w:w="709" w:type="dxa"/>
            <w:tcBorders>
              <w:top w:val="nil"/>
              <w:left w:val="single" w:sz="8"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2643</w:t>
            </w:r>
          </w:p>
        </w:tc>
        <w:tc>
          <w:tcPr>
            <w:tcW w:w="112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244</w:t>
            </w:r>
          </w:p>
        </w:tc>
        <w:tc>
          <w:tcPr>
            <w:tcW w:w="85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223</w:t>
            </w:r>
          </w:p>
        </w:tc>
        <w:tc>
          <w:tcPr>
            <w:tcW w:w="1288"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93 247,00</w:t>
            </w:r>
          </w:p>
        </w:tc>
        <w:tc>
          <w:tcPr>
            <w:tcW w:w="1275"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84 000,00</w:t>
            </w:r>
          </w:p>
        </w:tc>
        <w:tc>
          <w:tcPr>
            <w:tcW w:w="1276"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84 000,00</w:t>
            </w: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9B288E" w:rsidRPr="004C73ED" w:rsidRDefault="009B288E" w:rsidP="00CC0747">
            <w:pPr>
              <w:jc w:val="right"/>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tcPr>
          <w:p w:rsidR="009B288E" w:rsidRPr="004C73ED" w:rsidRDefault="009B288E" w:rsidP="00CC0747">
            <w:pPr>
              <w:ind w:firstLineChars="200" w:firstLine="400"/>
              <w:rPr>
                <w:sz w:val="20"/>
                <w:szCs w:val="20"/>
              </w:rPr>
            </w:pPr>
            <w:r w:rsidRPr="004C73ED">
              <w:rPr>
                <w:sz w:val="20"/>
                <w:szCs w:val="20"/>
              </w:rPr>
              <w:t>работы, услуги по содержанию имущества</w:t>
            </w:r>
          </w:p>
        </w:tc>
        <w:tc>
          <w:tcPr>
            <w:tcW w:w="709" w:type="dxa"/>
            <w:tcBorders>
              <w:top w:val="nil"/>
              <w:left w:val="single" w:sz="8"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2644</w:t>
            </w:r>
          </w:p>
        </w:tc>
        <w:tc>
          <w:tcPr>
            <w:tcW w:w="112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244</w:t>
            </w:r>
          </w:p>
        </w:tc>
        <w:tc>
          <w:tcPr>
            <w:tcW w:w="85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225</w:t>
            </w:r>
          </w:p>
        </w:tc>
        <w:tc>
          <w:tcPr>
            <w:tcW w:w="1288"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38 600,00</w:t>
            </w:r>
          </w:p>
        </w:tc>
        <w:tc>
          <w:tcPr>
            <w:tcW w:w="1275"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156 000,00</w:t>
            </w:r>
          </w:p>
        </w:tc>
        <w:tc>
          <w:tcPr>
            <w:tcW w:w="1276"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156 000,00</w:t>
            </w: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9B288E" w:rsidRPr="004C73ED" w:rsidRDefault="009B288E" w:rsidP="00CC0747">
            <w:pPr>
              <w:jc w:val="right"/>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tcPr>
          <w:p w:rsidR="009B288E" w:rsidRPr="004C73ED" w:rsidRDefault="009B288E" w:rsidP="00CC0747">
            <w:pPr>
              <w:ind w:firstLineChars="200" w:firstLine="400"/>
              <w:rPr>
                <w:sz w:val="20"/>
                <w:szCs w:val="20"/>
              </w:rPr>
            </w:pPr>
            <w:r w:rsidRPr="004C73ED">
              <w:rPr>
                <w:sz w:val="20"/>
                <w:szCs w:val="20"/>
              </w:rPr>
              <w:t>прочие работы, услуги</w:t>
            </w:r>
          </w:p>
        </w:tc>
        <w:tc>
          <w:tcPr>
            <w:tcW w:w="709" w:type="dxa"/>
            <w:tcBorders>
              <w:top w:val="nil"/>
              <w:left w:val="single" w:sz="8"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2645</w:t>
            </w:r>
          </w:p>
        </w:tc>
        <w:tc>
          <w:tcPr>
            <w:tcW w:w="112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244</w:t>
            </w:r>
          </w:p>
        </w:tc>
        <w:tc>
          <w:tcPr>
            <w:tcW w:w="85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226</w:t>
            </w:r>
          </w:p>
        </w:tc>
        <w:tc>
          <w:tcPr>
            <w:tcW w:w="1288"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139 246,00</w:t>
            </w:r>
          </w:p>
        </w:tc>
        <w:tc>
          <w:tcPr>
            <w:tcW w:w="1275"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780 000,00</w:t>
            </w:r>
          </w:p>
        </w:tc>
        <w:tc>
          <w:tcPr>
            <w:tcW w:w="1276"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780 000,00</w:t>
            </w: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9B288E" w:rsidRPr="004C73ED" w:rsidRDefault="009B288E" w:rsidP="00CC0747">
            <w:pPr>
              <w:jc w:val="right"/>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tcPr>
          <w:p w:rsidR="009B288E" w:rsidRPr="004C73ED" w:rsidRDefault="009B288E" w:rsidP="00CC0747">
            <w:pPr>
              <w:ind w:firstLineChars="200" w:firstLine="400"/>
              <w:rPr>
                <w:sz w:val="20"/>
                <w:szCs w:val="20"/>
              </w:rPr>
            </w:pPr>
            <w:r w:rsidRPr="004C73ED">
              <w:rPr>
                <w:sz w:val="20"/>
                <w:szCs w:val="20"/>
              </w:rPr>
              <w:lastRenderedPageBreak/>
              <w:t>увеличение стоимости основных средств</w:t>
            </w:r>
          </w:p>
        </w:tc>
        <w:tc>
          <w:tcPr>
            <w:tcW w:w="709" w:type="dxa"/>
            <w:tcBorders>
              <w:top w:val="nil"/>
              <w:left w:val="single" w:sz="8"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2646</w:t>
            </w:r>
          </w:p>
        </w:tc>
        <w:tc>
          <w:tcPr>
            <w:tcW w:w="112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244</w:t>
            </w:r>
          </w:p>
        </w:tc>
        <w:tc>
          <w:tcPr>
            <w:tcW w:w="85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310</w:t>
            </w:r>
          </w:p>
        </w:tc>
        <w:tc>
          <w:tcPr>
            <w:tcW w:w="1288"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167 780,00</w:t>
            </w:r>
          </w:p>
        </w:tc>
        <w:tc>
          <w:tcPr>
            <w:tcW w:w="1275"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398 000,00</w:t>
            </w:r>
          </w:p>
        </w:tc>
        <w:tc>
          <w:tcPr>
            <w:tcW w:w="1276"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398 000,00</w:t>
            </w: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9B288E" w:rsidRPr="004C73ED" w:rsidRDefault="009B288E" w:rsidP="00CC0747">
            <w:pPr>
              <w:jc w:val="right"/>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tcPr>
          <w:p w:rsidR="009B288E" w:rsidRPr="004C73ED" w:rsidRDefault="009B288E" w:rsidP="00CC0747">
            <w:pPr>
              <w:ind w:firstLineChars="200" w:firstLine="400"/>
              <w:rPr>
                <w:sz w:val="20"/>
                <w:szCs w:val="20"/>
              </w:rPr>
            </w:pPr>
            <w:r w:rsidRPr="004C73ED">
              <w:rPr>
                <w:sz w:val="20"/>
                <w:szCs w:val="20"/>
              </w:rPr>
              <w:t>увеличение стоимости материальных запасов</w:t>
            </w:r>
          </w:p>
        </w:tc>
        <w:tc>
          <w:tcPr>
            <w:tcW w:w="709" w:type="dxa"/>
            <w:tcBorders>
              <w:top w:val="nil"/>
              <w:left w:val="single" w:sz="8"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2647</w:t>
            </w:r>
          </w:p>
        </w:tc>
        <w:tc>
          <w:tcPr>
            <w:tcW w:w="112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244</w:t>
            </w:r>
          </w:p>
        </w:tc>
        <w:tc>
          <w:tcPr>
            <w:tcW w:w="85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340</w:t>
            </w:r>
          </w:p>
        </w:tc>
        <w:tc>
          <w:tcPr>
            <w:tcW w:w="1288"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242 620,00</w:t>
            </w:r>
          </w:p>
        </w:tc>
        <w:tc>
          <w:tcPr>
            <w:tcW w:w="1275"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457 000,00</w:t>
            </w:r>
          </w:p>
        </w:tc>
        <w:tc>
          <w:tcPr>
            <w:tcW w:w="1276"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457 000,00</w:t>
            </w: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9B288E" w:rsidRPr="004C73ED" w:rsidRDefault="009B288E" w:rsidP="00CC0747">
            <w:pPr>
              <w:jc w:val="right"/>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tcPr>
          <w:p w:rsidR="009B288E" w:rsidRPr="004C73ED" w:rsidRDefault="009B288E" w:rsidP="00CC0747">
            <w:pPr>
              <w:ind w:firstLineChars="200" w:firstLine="400"/>
              <w:rPr>
                <w:sz w:val="20"/>
                <w:szCs w:val="20"/>
              </w:rPr>
            </w:pPr>
          </w:p>
        </w:tc>
        <w:tc>
          <w:tcPr>
            <w:tcW w:w="709" w:type="dxa"/>
            <w:tcBorders>
              <w:top w:val="nil"/>
              <w:left w:val="single" w:sz="8"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12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85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88"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5"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6"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9B288E" w:rsidRPr="004C73ED" w:rsidRDefault="009B288E" w:rsidP="00CC0747">
            <w:pPr>
              <w:jc w:val="right"/>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tcPr>
          <w:p w:rsidR="009B288E" w:rsidRPr="004C73ED" w:rsidRDefault="009B288E" w:rsidP="00CC0747">
            <w:pPr>
              <w:ind w:firstLineChars="200" w:firstLine="400"/>
              <w:rPr>
                <w:sz w:val="20"/>
                <w:szCs w:val="20"/>
              </w:rPr>
            </w:pPr>
            <w:r w:rsidRPr="004C73ED">
              <w:rPr>
                <w:sz w:val="20"/>
                <w:szCs w:val="20"/>
              </w:rPr>
              <w:t>закупку товаров, работ и услуг в целях создания, развития, эксплуатации и вывода из эксплуатации государственных информационных систем</w:t>
            </w:r>
          </w:p>
        </w:tc>
        <w:tc>
          <w:tcPr>
            <w:tcW w:w="709" w:type="dxa"/>
            <w:tcBorders>
              <w:top w:val="nil"/>
              <w:left w:val="single" w:sz="8"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2650</w:t>
            </w:r>
          </w:p>
        </w:tc>
        <w:tc>
          <w:tcPr>
            <w:tcW w:w="112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246</w:t>
            </w:r>
          </w:p>
        </w:tc>
        <w:tc>
          <w:tcPr>
            <w:tcW w:w="85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88"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5"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1276"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9B288E" w:rsidRPr="004C73ED" w:rsidRDefault="009B288E" w:rsidP="00CC0747">
            <w:pPr>
              <w:jc w:val="right"/>
              <w:rPr>
                <w:sz w:val="20"/>
                <w:szCs w:val="20"/>
              </w:rPr>
            </w:pP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tcPr>
          <w:p w:rsidR="009B288E" w:rsidRPr="004C73ED" w:rsidRDefault="009B288E" w:rsidP="00CC0747">
            <w:pPr>
              <w:ind w:firstLineChars="200" w:firstLine="400"/>
              <w:rPr>
                <w:sz w:val="20"/>
                <w:szCs w:val="20"/>
              </w:rPr>
            </w:pPr>
            <w:r w:rsidRPr="004C73ED">
              <w:rPr>
                <w:sz w:val="20"/>
                <w:szCs w:val="20"/>
              </w:rPr>
              <w:t>закупку энергетических ресурсов</w:t>
            </w:r>
          </w:p>
        </w:tc>
        <w:tc>
          <w:tcPr>
            <w:tcW w:w="709" w:type="dxa"/>
            <w:tcBorders>
              <w:top w:val="nil"/>
              <w:left w:val="single" w:sz="8"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2660</w:t>
            </w:r>
          </w:p>
        </w:tc>
        <w:tc>
          <w:tcPr>
            <w:tcW w:w="112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247</w:t>
            </w:r>
          </w:p>
        </w:tc>
        <w:tc>
          <w:tcPr>
            <w:tcW w:w="85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r w:rsidRPr="004C73ED">
              <w:rPr>
                <w:sz w:val="20"/>
                <w:szCs w:val="20"/>
              </w:rPr>
              <w:t>223</w:t>
            </w:r>
          </w:p>
        </w:tc>
        <w:tc>
          <w:tcPr>
            <w:tcW w:w="1288"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18"/>
                <w:szCs w:val="18"/>
              </w:rPr>
            </w:pPr>
            <w:r w:rsidRPr="004C73ED">
              <w:rPr>
                <w:sz w:val="18"/>
                <w:szCs w:val="18"/>
              </w:rPr>
              <w:t>1 008 844,00</w:t>
            </w:r>
          </w:p>
        </w:tc>
        <w:tc>
          <w:tcPr>
            <w:tcW w:w="1275"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4C73ED">
            <w:pPr>
              <w:jc w:val="center"/>
              <w:rPr>
                <w:sz w:val="18"/>
                <w:szCs w:val="18"/>
              </w:rPr>
            </w:pPr>
            <w:r w:rsidRPr="004C73ED">
              <w:rPr>
                <w:sz w:val="18"/>
                <w:szCs w:val="18"/>
              </w:rPr>
              <w:t>1 </w:t>
            </w:r>
            <w:r w:rsidR="004C73ED" w:rsidRPr="004C73ED">
              <w:rPr>
                <w:sz w:val="18"/>
                <w:szCs w:val="18"/>
              </w:rPr>
              <w:t>416</w:t>
            </w:r>
            <w:r w:rsidRPr="004C73ED">
              <w:rPr>
                <w:sz w:val="18"/>
                <w:szCs w:val="18"/>
              </w:rPr>
              <w:t> 000,00</w:t>
            </w:r>
          </w:p>
        </w:tc>
        <w:tc>
          <w:tcPr>
            <w:tcW w:w="1276"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4C73ED">
            <w:pPr>
              <w:jc w:val="center"/>
              <w:rPr>
                <w:sz w:val="18"/>
                <w:szCs w:val="18"/>
              </w:rPr>
            </w:pPr>
            <w:r w:rsidRPr="004C73ED">
              <w:rPr>
                <w:sz w:val="18"/>
                <w:szCs w:val="18"/>
              </w:rPr>
              <w:t>1 </w:t>
            </w:r>
            <w:r w:rsidR="004C73ED" w:rsidRPr="004C73ED">
              <w:rPr>
                <w:sz w:val="18"/>
                <w:szCs w:val="18"/>
              </w:rPr>
              <w:t>416</w:t>
            </w:r>
            <w:r w:rsidRPr="004C73ED">
              <w:rPr>
                <w:sz w:val="18"/>
                <w:szCs w:val="18"/>
              </w:rPr>
              <w:t> 000,00</w:t>
            </w: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9B288E" w:rsidRPr="004C73ED" w:rsidRDefault="009B288E" w:rsidP="00CC0747">
            <w:pPr>
              <w:jc w:val="right"/>
              <w:rPr>
                <w:sz w:val="20"/>
                <w:szCs w:val="20"/>
              </w:rPr>
            </w:pPr>
          </w:p>
        </w:tc>
      </w:tr>
      <w:tr w:rsidR="004C73ED" w:rsidRPr="004C73ED" w:rsidTr="00CC0747">
        <w:trPr>
          <w:trHeight w:val="255"/>
        </w:trPr>
        <w:tc>
          <w:tcPr>
            <w:tcW w:w="2367" w:type="dxa"/>
            <w:tcBorders>
              <w:top w:val="single" w:sz="4" w:space="0" w:color="auto"/>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капитальные вложения в объекты государственной (муниципальной) собственности, всего</w:t>
            </w:r>
          </w:p>
        </w:tc>
        <w:tc>
          <w:tcPr>
            <w:tcW w:w="709" w:type="dxa"/>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2700</w:t>
            </w:r>
          </w:p>
        </w:tc>
        <w:tc>
          <w:tcPr>
            <w:tcW w:w="1121"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400</w:t>
            </w:r>
          </w:p>
        </w:tc>
        <w:tc>
          <w:tcPr>
            <w:tcW w:w="85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88"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75"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76"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992" w:type="dxa"/>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255"/>
        </w:trPr>
        <w:tc>
          <w:tcPr>
            <w:tcW w:w="2367" w:type="dxa"/>
            <w:tcBorders>
              <w:top w:val="single" w:sz="4" w:space="0" w:color="auto"/>
              <w:left w:val="nil"/>
              <w:bottom w:val="nil"/>
              <w:right w:val="nil"/>
            </w:tcBorders>
            <w:shd w:val="clear" w:color="auto" w:fill="auto"/>
            <w:noWrap/>
            <w:vAlign w:val="bottom"/>
            <w:hideMark/>
          </w:tcPr>
          <w:p w:rsidR="009B288E" w:rsidRPr="004C73ED" w:rsidRDefault="009B288E" w:rsidP="00CC0747">
            <w:pPr>
              <w:ind w:firstLineChars="300" w:firstLine="600"/>
              <w:rPr>
                <w:sz w:val="20"/>
                <w:szCs w:val="20"/>
              </w:rPr>
            </w:pPr>
            <w:r w:rsidRPr="004C73ED">
              <w:rPr>
                <w:sz w:val="20"/>
                <w:szCs w:val="20"/>
              </w:rPr>
              <w:t>в том числе:</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2751</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406</w:t>
            </w:r>
          </w:p>
        </w:tc>
        <w:tc>
          <w:tcPr>
            <w:tcW w:w="851"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88"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75"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76" w:type="dxa"/>
            <w:vMerge w:val="restart"/>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255"/>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300" w:firstLine="600"/>
              <w:rPr>
                <w:sz w:val="20"/>
                <w:szCs w:val="20"/>
              </w:rPr>
            </w:pPr>
            <w:r w:rsidRPr="004C73ED">
              <w:rPr>
                <w:sz w:val="20"/>
                <w:szCs w:val="20"/>
              </w:rPr>
              <w:t>приобретение объектов недвижимого имущества государственными (муниципальными) учреждениями</w:t>
            </w:r>
          </w:p>
        </w:tc>
        <w:tc>
          <w:tcPr>
            <w:tcW w:w="709" w:type="dxa"/>
            <w:vMerge/>
            <w:tcBorders>
              <w:top w:val="nil"/>
              <w:left w:val="single" w:sz="8" w:space="0" w:color="auto"/>
              <w:bottom w:val="single" w:sz="4" w:space="0" w:color="000000"/>
              <w:right w:val="nil"/>
            </w:tcBorders>
            <w:vAlign w:val="center"/>
            <w:hideMark/>
          </w:tcPr>
          <w:p w:rsidR="009B288E" w:rsidRPr="004C73ED" w:rsidRDefault="009B288E" w:rsidP="00CC0747">
            <w:pPr>
              <w:rPr>
                <w:sz w:val="20"/>
                <w:szCs w:val="20"/>
              </w:rPr>
            </w:pPr>
          </w:p>
        </w:tc>
        <w:tc>
          <w:tcPr>
            <w:tcW w:w="1121"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851" w:type="dxa"/>
            <w:vMerge/>
            <w:tcBorders>
              <w:top w:val="nil"/>
              <w:left w:val="single" w:sz="4" w:space="0" w:color="auto"/>
              <w:bottom w:val="single" w:sz="4" w:space="0" w:color="000000"/>
              <w:right w:val="nil"/>
            </w:tcBorders>
            <w:vAlign w:val="center"/>
          </w:tcPr>
          <w:p w:rsidR="009B288E" w:rsidRPr="004C73ED" w:rsidRDefault="009B288E" w:rsidP="00CC0747">
            <w:pPr>
              <w:rPr>
                <w:sz w:val="20"/>
                <w:szCs w:val="20"/>
              </w:rPr>
            </w:pPr>
          </w:p>
        </w:tc>
        <w:tc>
          <w:tcPr>
            <w:tcW w:w="1288" w:type="dxa"/>
            <w:vMerge/>
            <w:tcBorders>
              <w:top w:val="nil"/>
              <w:left w:val="single" w:sz="4" w:space="0" w:color="auto"/>
              <w:bottom w:val="single" w:sz="4" w:space="0" w:color="000000"/>
              <w:right w:val="nil"/>
            </w:tcBorders>
            <w:vAlign w:val="center"/>
          </w:tcPr>
          <w:p w:rsidR="009B288E" w:rsidRPr="004C73ED" w:rsidRDefault="009B288E" w:rsidP="00CC0747">
            <w:pPr>
              <w:rPr>
                <w:sz w:val="20"/>
                <w:szCs w:val="20"/>
              </w:rPr>
            </w:pPr>
          </w:p>
        </w:tc>
        <w:tc>
          <w:tcPr>
            <w:tcW w:w="1275" w:type="dxa"/>
            <w:vMerge/>
            <w:tcBorders>
              <w:top w:val="nil"/>
              <w:left w:val="single" w:sz="4" w:space="0" w:color="auto"/>
              <w:bottom w:val="single" w:sz="4" w:space="0" w:color="000000"/>
              <w:right w:val="nil"/>
            </w:tcBorders>
            <w:vAlign w:val="center"/>
          </w:tcPr>
          <w:p w:rsidR="009B288E" w:rsidRPr="004C73ED" w:rsidRDefault="009B288E" w:rsidP="00CC0747">
            <w:pPr>
              <w:rPr>
                <w:sz w:val="20"/>
                <w:szCs w:val="20"/>
              </w:rPr>
            </w:pPr>
          </w:p>
        </w:tc>
        <w:tc>
          <w:tcPr>
            <w:tcW w:w="1276" w:type="dxa"/>
            <w:vMerge/>
            <w:tcBorders>
              <w:top w:val="nil"/>
              <w:left w:val="single" w:sz="4" w:space="0" w:color="auto"/>
              <w:bottom w:val="single" w:sz="4" w:space="0" w:color="000000"/>
              <w:right w:val="nil"/>
            </w:tcBorders>
            <w:vAlign w:val="center"/>
          </w:tcPr>
          <w:p w:rsidR="009B288E" w:rsidRPr="004C73ED" w:rsidRDefault="009B288E" w:rsidP="00CC0747">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B288E" w:rsidRPr="004C73ED" w:rsidRDefault="009B288E" w:rsidP="00CC0747">
            <w:pPr>
              <w:rPr>
                <w:sz w:val="20"/>
                <w:szCs w:val="20"/>
              </w:rPr>
            </w:pPr>
          </w:p>
        </w:tc>
      </w:tr>
      <w:tr w:rsidR="004C73ED" w:rsidRPr="004C73ED" w:rsidTr="00CC0747">
        <w:trPr>
          <w:trHeight w:val="255"/>
        </w:trPr>
        <w:tc>
          <w:tcPr>
            <w:tcW w:w="2367" w:type="dxa"/>
            <w:tcBorders>
              <w:top w:val="single" w:sz="4" w:space="0" w:color="auto"/>
              <w:left w:val="nil"/>
              <w:bottom w:val="single" w:sz="4" w:space="0" w:color="auto"/>
              <w:right w:val="nil"/>
            </w:tcBorders>
            <w:shd w:val="clear" w:color="auto" w:fill="auto"/>
            <w:noWrap/>
            <w:vAlign w:val="bottom"/>
            <w:hideMark/>
          </w:tcPr>
          <w:p w:rsidR="009B288E" w:rsidRPr="004C73ED" w:rsidRDefault="009B288E" w:rsidP="00CC0747">
            <w:pPr>
              <w:ind w:firstLineChars="300" w:firstLine="600"/>
              <w:rPr>
                <w:sz w:val="20"/>
                <w:szCs w:val="20"/>
              </w:rPr>
            </w:pPr>
            <w:r w:rsidRPr="004C73ED">
              <w:rPr>
                <w:sz w:val="20"/>
                <w:szCs w:val="20"/>
              </w:rPr>
              <w:t>строительство (реконструкция) объектов недвижимого имущества государственными (муниципальными учреждениями</w:t>
            </w:r>
          </w:p>
        </w:tc>
        <w:tc>
          <w:tcPr>
            <w:tcW w:w="709" w:type="dxa"/>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2720</w:t>
            </w:r>
          </w:p>
        </w:tc>
        <w:tc>
          <w:tcPr>
            <w:tcW w:w="1121" w:type="dxa"/>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407</w:t>
            </w:r>
          </w:p>
        </w:tc>
        <w:tc>
          <w:tcPr>
            <w:tcW w:w="851"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88"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75"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1276" w:type="dxa"/>
            <w:tcBorders>
              <w:top w:val="nil"/>
              <w:left w:val="single" w:sz="4" w:space="0" w:color="auto"/>
              <w:bottom w:val="single" w:sz="4" w:space="0" w:color="000000"/>
              <w:right w:val="nil"/>
            </w:tcBorders>
            <w:shd w:val="clear" w:color="auto" w:fill="auto"/>
            <w:noWrap/>
            <w:vAlign w:val="bottom"/>
          </w:tcPr>
          <w:p w:rsidR="009B288E" w:rsidRPr="004C73ED" w:rsidRDefault="009B288E" w:rsidP="00CC0747">
            <w:pPr>
              <w:jc w:val="center"/>
              <w:rPr>
                <w:sz w:val="20"/>
                <w:szCs w:val="20"/>
              </w:rPr>
            </w:pPr>
          </w:p>
        </w:tc>
        <w:tc>
          <w:tcPr>
            <w:tcW w:w="992" w:type="dxa"/>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right"/>
              <w:rPr>
                <w:sz w:val="20"/>
                <w:szCs w:val="20"/>
              </w:rPr>
            </w:pPr>
            <w:r w:rsidRPr="004C73ED">
              <w:rPr>
                <w:sz w:val="20"/>
                <w:szCs w:val="20"/>
              </w:rPr>
              <w:t> </w:t>
            </w:r>
          </w:p>
        </w:tc>
      </w:tr>
      <w:tr w:rsidR="004C73ED" w:rsidRPr="004C73ED" w:rsidTr="00CC0747">
        <w:trPr>
          <w:trHeight w:val="270"/>
        </w:trPr>
        <w:tc>
          <w:tcPr>
            <w:tcW w:w="2367" w:type="dxa"/>
            <w:tcBorders>
              <w:top w:val="single" w:sz="4" w:space="0" w:color="auto"/>
              <w:left w:val="nil"/>
              <w:bottom w:val="single" w:sz="4" w:space="0" w:color="auto"/>
              <w:right w:val="single" w:sz="4" w:space="0" w:color="auto"/>
            </w:tcBorders>
            <w:shd w:val="clear" w:color="auto" w:fill="auto"/>
            <w:noWrap/>
            <w:vAlign w:val="bottom"/>
            <w:hideMark/>
          </w:tcPr>
          <w:p w:rsidR="009B288E" w:rsidRPr="004C73ED" w:rsidRDefault="009B288E" w:rsidP="00CC0747">
            <w:pPr>
              <w:rPr>
                <w:b/>
                <w:bCs/>
                <w:sz w:val="20"/>
                <w:szCs w:val="20"/>
              </w:rPr>
            </w:pPr>
            <w:r w:rsidRPr="004C73ED">
              <w:rPr>
                <w:b/>
                <w:bCs/>
                <w:sz w:val="20"/>
                <w:szCs w:val="20"/>
              </w:rPr>
              <w:t>Выплаты, уменьшающие доход, всего</w:t>
            </w:r>
            <w:r w:rsidRPr="004C73ED">
              <w:rPr>
                <w:b/>
                <w:bCs/>
                <w:sz w:val="20"/>
                <w:szCs w:val="20"/>
                <w:vertAlign w:val="superscript"/>
              </w:rPr>
              <w:t>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b/>
                <w:bCs/>
                <w:sz w:val="20"/>
                <w:szCs w:val="20"/>
              </w:rPr>
            </w:pPr>
            <w:r w:rsidRPr="004C73ED">
              <w:rPr>
                <w:b/>
                <w:bCs/>
                <w:sz w:val="20"/>
                <w:szCs w:val="20"/>
              </w:rPr>
              <w:t>3000</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b/>
                <w:bCs/>
                <w:sz w:val="20"/>
                <w:szCs w:val="20"/>
              </w:rPr>
            </w:pPr>
            <w:r w:rsidRPr="004C73ED">
              <w:rPr>
                <w:b/>
                <w:bCs/>
                <w:sz w:val="20"/>
                <w:szCs w:val="20"/>
              </w:rPr>
              <w:t>100</w:t>
            </w:r>
          </w:p>
        </w:tc>
        <w:tc>
          <w:tcPr>
            <w:tcW w:w="851"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9B288E" w:rsidRPr="004C73ED" w:rsidRDefault="009B288E" w:rsidP="00CC0747">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70"/>
        </w:trPr>
        <w:tc>
          <w:tcPr>
            <w:tcW w:w="2367" w:type="dxa"/>
            <w:tcBorders>
              <w:top w:val="nil"/>
              <w:left w:val="nil"/>
              <w:bottom w:val="nil"/>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в том числе:</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3010</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851"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288"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p>
        </w:tc>
        <w:tc>
          <w:tcPr>
            <w:tcW w:w="1275"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p>
        </w:tc>
        <w:tc>
          <w:tcPr>
            <w:tcW w:w="1276"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70"/>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налог на прибыль</w:t>
            </w:r>
            <w:r w:rsidRPr="004C73ED">
              <w:rPr>
                <w:sz w:val="20"/>
                <w:szCs w:val="20"/>
                <w:vertAlign w:val="superscript"/>
              </w:rPr>
              <w:t>8</w:t>
            </w:r>
          </w:p>
        </w:tc>
        <w:tc>
          <w:tcPr>
            <w:tcW w:w="709" w:type="dxa"/>
            <w:vMerge/>
            <w:tcBorders>
              <w:top w:val="nil"/>
              <w:left w:val="single" w:sz="8" w:space="0" w:color="auto"/>
              <w:bottom w:val="single" w:sz="4" w:space="0" w:color="000000"/>
              <w:right w:val="nil"/>
            </w:tcBorders>
            <w:vAlign w:val="center"/>
            <w:hideMark/>
          </w:tcPr>
          <w:p w:rsidR="009B288E" w:rsidRPr="004C73ED" w:rsidRDefault="009B288E" w:rsidP="00CC0747">
            <w:pPr>
              <w:rPr>
                <w:sz w:val="20"/>
                <w:szCs w:val="20"/>
              </w:rPr>
            </w:pPr>
          </w:p>
        </w:tc>
        <w:tc>
          <w:tcPr>
            <w:tcW w:w="1121"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851"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1288" w:type="dxa"/>
            <w:vMerge/>
            <w:tcBorders>
              <w:top w:val="nil"/>
              <w:left w:val="single" w:sz="4" w:space="0" w:color="auto"/>
              <w:bottom w:val="single" w:sz="4" w:space="0" w:color="000000"/>
              <w:right w:val="nil"/>
            </w:tcBorders>
            <w:vAlign w:val="center"/>
            <w:hideMark/>
          </w:tcPr>
          <w:p w:rsidR="009B288E" w:rsidRPr="004C73ED" w:rsidRDefault="009B288E" w:rsidP="00CC0747">
            <w:pPr>
              <w:jc w:val="center"/>
              <w:rPr>
                <w:sz w:val="20"/>
                <w:szCs w:val="20"/>
              </w:rPr>
            </w:pPr>
          </w:p>
        </w:tc>
        <w:tc>
          <w:tcPr>
            <w:tcW w:w="1275" w:type="dxa"/>
            <w:vMerge/>
            <w:tcBorders>
              <w:top w:val="nil"/>
              <w:left w:val="single" w:sz="4" w:space="0" w:color="auto"/>
              <w:bottom w:val="single" w:sz="4" w:space="0" w:color="000000"/>
              <w:right w:val="nil"/>
            </w:tcBorders>
            <w:vAlign w:val="center"/>
            <w:hideMark/>
          </w:tcPr>
          <w:p w:rsidR="009B288E" w:rsidRPr="004C73ED" w:rsidRDefault="009B288E" w:rsidP="00CC0747">
            <w:pPr>
              <w:jc w:val="center"/>
              <w:rPr>
                <w:sz w:val="20"/>
                <w:szCs w:val="20"/>
              </w:rPr>
            </w:pPr>
          </w:p>
        </w:tc>
        <w:tc>
          <w:tcPr>
            <w:tcW w:w="1276" w:type="dxa"/>
            <w:vMerge/>
            <w:tcBorders>
              <w:top w:val="nil"/>
              <w:left w:val="single" w:sz="4" w:space="0" w:color="auto"/>
              <w:bottom w:val="single" w:sz="4" w:space="0" w:color="000000"/>
              <w:right w:val="nil"/>
            </w:tcBorders>
            <w:vAlign w:val="center"/>
            <w:hideMark/>
          </w:tcPr>
          <w:p w:rsidR="009B288E" w:rsidRPr="004C73ED" w:rsidRDefault="009B288E" w:rsidP="00CC0747">
            <w:pPr>
              <w:jc w:val="cente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B288E" w:rsidRPr="004C73ED" w:rsidRDefault="009B288E" w:rsidP="00CC0747">
            <w:pPr>
              <w:rPr>
                <w:sz w:val="20"/>
                <w:szCs w:val="20"/>
              </w:rPr>
            </w:pPr>
          </w:p>
        </w:tc>
      </w:tr>
      <w:tr w:rsidR="004C73ED" w:rsidRPr="004C73ED" w:rsidTr="00CC0747">
        <w:trPr>
          <w:trHeight w:val="70"/>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налог на добавленную стоимость</w:t>
            </w:r>
            <w:r w:rsidRPr="004C73ED">
              <w:rPr>
                <w:sz w:val="20"/>
                <w:szCs w:val="20"/>
                <w:vertAlign w:val="superscript"/>
              </w:rPr>
              <w:t>8</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3020</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70"/>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прочие налоги, уменьшающие доход</w:t>
            </w:r>
            <w:r w:rsidRPr="004C73ED">
              <w:rPr>
                <w:sz w:val="20"/>
                <w:szCs w:val="20"/>
                <w:vertAlign w:val="superscript"/>
              </w:rPr>
              <w:t>8</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3030</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270"/>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rPr>
                <w:b/>
                <w:bCs/>
                <w:sz w:val="20"/>
                <w:szCs w:val="20"/>
              </w:rPr>
            </w:pPr>
            <w:r w:rsidRPr="004C73ED">
              <w:rPr>
                <w:b/>
                <w:bCs/>
                <w:sz w:val="20"/>
                <w:szCs w:val="20"/>
              </w:rPr>
              <w:t>Прочие выплаты, всего</w:t>
            </w:r>
            <w:r w:rsidRPr="004C73ED">
              <w:rPr>
                <w:b/>
                <w:bCs/>
                <w:sz w:val="20"/>
                <w:szCs w:val="20"/>
                <w:vertAlign w:val="superscript"/>
              </w:rPr>
              <w:t>9</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B288E" w:rsidRPr="004C73ED" w:rsidRDefault="009B288E" w:rsidP="00CC0747">
            <w:pPr>
              <w:jc w:val="center"/>
              <w:rPr>
                <w:b/>
                <w:bCs/>
                <w:sz w:val="20"/>
                <w:szCs w:val="20"/>
              </w:rPr>
            </w:pPr>
            <w:r w:rsidRPr="004C73ED">
              <w:rPr>
                <w:b/>
                <w:bCs/>
                <w:sz w:val="20"/>
                <w:szCs w:val="20"/>
              </w:rPr>
              <w:t>4000</w:t>
            </w:r>
          </w:p>
        </w:tc>
        <w:tc>
          <w:tcPr>
            <w:tcW w:w="112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b/>
                <w:bCs/>
                <w:sz w:val="20"/>
                <w:szCs w:val="20"/>
              </w:rPr>
            </w:pPr>
            <w:r w:rsidRPr="004C73ED">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152"/>
        </w:trPr>
        <w:tc>
          <w:tcPr>
            <w:tcW w:w="2367" w:type="dxa"/>
            <w:tcBorders>
              <w:top w:val="nil"/>
              <w:left w:val="nil"/>
              <w:bottom w:val="nil"/>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из них:</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4010</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610</w:t>
            </w:r>
          </w:p>
        </w:tc>
        <w:tc>
          <w:tcPr>
            <w:tcW w:w="851"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 </w:t>
            </w:r>
          </w:p>
        </w:tc>
        <w:tc>
          <w:tcPr>
            <w:tcW w:w="1288"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p>
        </w:tc>
        <w:tc>
          <w:tcPr>
            <w:tcW w:w="1275"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p>
        </w:tc>
        <w:tc>
          <w:tcPr>
            <w:tcW w:w="1276" w:type="dxa"/>
            <w:vMerge w:val="restart"/>
            <w:tcBorders>
              <w:top w:val="nil"/>
              <w:left w:val="single" w:sz="4" w:space="0" w:color="auto"/>
              <w:bottom w:val="single" w:sz="4" w:space="0" w:color="000000"/>
              <w:right w:val="nil"/>
            </w:tcBorders>
            <w:shd w:val="clear" w:color="auto" w:fill="auto"/>
            <w:noWrap/>
            <w:vAlign w:val="bottom"/>
            <w:hideMark/>
          </w:tcPr>
          <w:p w:rsidR="009B288E" w:rsidRPr="004C73ED" w:rsidRDefault="009B288E" w:rsidP="00CC0747">
            <w:pPr>
              <w:jc w:val="center"/>
              <w:rPr>
                <w:sz w:val="20"/>
                <w:szCs w:val="20"/>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B288E" w:rsidRPr="004C73ED" w:rsidRDefault="009B288E" w:rsidP="00CC0747">
            <w:pPr>
              <w:jc w:val="center"/>
              <w:rPr>
                <w:sz w:val="20"/>
                <w:szCs w:val="20"/>
              </w:rPr>
            </w:pPr>
            <w:r w:rsidRPr="004C73ED">
              <w:rPr>
                <w:sz w:val="20"/>
                <w:szCs w:val="20"/>
              </w:rPr>
              <w:t>х</w:t>
            </w:r>
          </w:p>
        </w:tc>
      </w:tr>
      <w:tr w:rsidR="004C73ED" w:rsidRPr="004C73ED" w:rsidTr="00CC0747">
        <w:trPr>
          <w:trHeight w:val="70"/>
        </w:trPr>
        <w:tc>
          <w:tcPr>
            <w:tcW w:w="2367" w:type="dxa"/>
            <w:tcBorders>
              <w:top w:val="nil"/>
              <w:left w:val="nil"/>
              <w:bottom w:val="single" w:sz="4" w:space="0" w:color="auto"/>
              <w:right w:val="nil"/>
            </w:tcBorders>
            <w:shd w:val="clear" w:color="auto" w:fill="auto"/>
            <w:noWrap/>
            <w:vAlign w:val="bottom"/>
            <w:hideMark/>
          </w:tcPr>
          <w:p w:rsidR="009B288E" w:rsidRPr="004C73ED" w:rsidRDefault="009B288E" w:rsidP="00CC0747">
            <w:pPr>
              <w:ind w:firstLineChars="200" w:firstLine="400"/>
              <w:rPr>
                <w:sz w:val="20"/>
                <w:szCs w:val="20"/>
              </w:rPr>
            </w:pPr>
            <w:r w:rsidRPr="004C73ED">
              <w:rPr>
                <w:sz w:val="20"/>
                <w:szCs w:val="20"/>
              </w:rPr>
              <w:t>возврат в бюджет средств субсидии</w:t>
            </w:r>
          </w:p>
        </w:tc>
        <w:tc>
          <w:tcPr>
            <w:tcW w:w="709" w:type="dxa"/>
            <w:vMerge/>
            <w:tcBorders>
              <w:top w:val="nil"/>
              <w:left w:val="single" w:sz="8" w:space="0" w:color="auto"/>
              <w:bottom w:val="single" w:sz="4" w:space="0" w:color="000000"/>
              <w:right w:val="nil"/>
            </w:tcBorders>
            <w:vAlign w:val="center"/>
            <w:hideMark/>
          </w:tcPr>
          <w:p w:rsidR="009B288E" w:rsidRPr="004C73ED" w:rsidRDefault="009B288E" w:rsidP="00CC0747">
            <w:pPr>
              <w:rPr>
                <w:sz w:val="20"/>
                <w:szCs w:val="20"/>
              </w:rPr>
            </w:pPr>
          </w:p>
        </w:tc>
        <w:tc>
          <w:tcPr>
            <w:tcW w:w="1121"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851"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1288"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1275"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1276" w:type="dxa"/>
            <w:vMerge/>
            <w:tcBorders>
              <w:top w:val="nil"/>
              <w:left w:val="single" w:sz="4" w:space="0" w:color="auto"/>
              <w:bottom w:val="single" w:sz="4" w:space="0" w:color="000000"/>
              <w:right w:val="nil"/>
            </w:tcBorders>
            <w:vAlign w:val="center"/>
            <w:hideMark/>
          </w:tcPr>
          <w:p w:rsidR="009B288E" w:rsidRPr="004C73ED" w:rsidRDefault="009B288E" w:rsidP="00CC0747">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B288E" w:rsidRPr="004C73ED" w:rsidRDefault="009B288E" w:rsidP="00CC0747">
            <w:pPr>
              <w:rPr>
                <w:sz w:val="20"/>
                <w:szCs w:val="20"/>
              </w:rPr>
            </w:pPr>
          </w:p>
        </w:tc>
      </w:tr>
    </w:tbl>
    <w:p w:rsidR="009B288E" w:rsidRPr="004C73ED" w:rsidRDefault="009B288E" w:rsidP="009B288E">
      <w:pPr>
        <w:jc w:val="both"/>
        <w:rPr>
          <w:sz w:val="20"/>
          <w:szCs w:val="20"/>
        </w:rPr>
      </w:pPr>
    </w:p>
    <w:p w:rsidR="009B288E" w:rsidRPr="004C73ED" w:rsidRDefault="009B288E" w:rsidP="009B288E">
      <w:pPr>
        <w:jc w:val="both"/>
        <w:rPr>
          <w:sz w:val="20"/>
          <w:szCs w:val="20"/>
        </w:rPr>
      </w:pPr>
      <w:r w:rsidRPr="004C73ED">
        <w:rPr>
          <w:sz w:val="20"/>
          <w:szCs w:val="20"/>
        </w:rPr>
        <w:t>_______________________</w:t>
      </w:r>
    </w:p>
    <w:p w:rsidR="009B288E" w:rsidRPr="004C73ED" w:rsidRDefault="009B288E" w:rsidP="009B288E">
      <w:pPr>
        <w:jc w:val="both"/>
        <w:rPr>
          <w:sz w:val="18"/>
          <w:szCs w:val="18"/>
        </w:rPr>
      </w:pPr>
      <w:r w:rsidRPr="004C73ED">
        <w:rPr>
          <w:sz w:val="18"/>
          <w:szCs w:val="18"/>
        </w:rPr>
        <w:t>1 В случае утверждения закона (решения) о бюджете на текущий финансовый год и плановый период.</w:t>
      </w:r>
    </w:p>
    <w:p w:rsidR="009B288E" w:rsidRPr="004C73ED" w:rsidRDefault="009B288E" w:rsidP="009B288E">
      <w:pPr>
        <w:jc w:val="both"/>
        <w:rPr>
          <w:sz w:val="18"/>
          <w:szCs w:val="18"/>
        </w:rPr>
      </w:pPr>
      <w:r w:rsidRPr="004C73ED">
        <w:rPr>
          <w:sz w:val="18"/>
          <w:szCs w:val="18"/>
        </w:rPr>
        <w:t>2 Указывается дата подписания Плана, а в случае утверждения Плана уполномоченным лицом учреждения — дата утверждения Плана.</w:t>
      </w:r>
    </w:p>
    <w:p w:rsidR="009B288E" w:rsidRPr="004C73ED" w:rsidRDefault="009B288E" w:rsidP="009B288E">
      <w:pPr>
        <w:jc w:val="both"/>
        <w:rPr>
          <w:sz w:val="18"/>
          <w:szCs w:val="18"/>
        </w:rPr>
      </w:pPr>
      <w:r w:rsidRPr="004C73ED">
        <w:rPr>
          <w:sz w:val="18"/>
          <w:szCs w:val="18"/>
        </w:rPr>
        <w:t>3 В графе 3 отражаются:</w:t>
      </w:r>
    </w:p>
    <w:p w:rsidR="009B288E" w:rsidRPr="004C73ED" w:rsidRDefault="009B288E" w:rsidP="009B288E">
      <w:pPr>
        <w:jc w:val="both"/>
        <w:rPr>
          <w:sz w:val="18"/>
          <w:szCs w:val="18"/>
        </w:rPr>
      </w:pPr>
      <w:r w:rsidRPr="004C73ED">
        <w:rPr>
          <w:sz w:val="18"/>
          <w:szCs w:val="18"/>
        </w:rPr>
        <w:t>по строкам 1100—1900 — коды аналитической группы подвида доходов бюджетов классификации доходов бюджетов;</w:t>
      </w:r>
    </w:p>
    <w:p w:rsidR="009B288E" w:rsidRPr="004C73ED" w:rsidRDefault="009B288E" w:rsidP="009B288E">
      <w:pPr>
        <w:jc w:val="both"/>
        <w:rPr>
          <w:sz w:val="18"/>
          <w:szCs w:val="18"/>
        </w:rPr>
      </w:pPr>
      <w:r w:rsidRPr="004C73ED">
        <w:rPr>
          <w:sz w:val="18"/>
          <w:szCs w:val="18"/>
        </w:rPr>
        <w:t>по строкам 1980—1990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9B288E" w:rsidRPr="004C73ED" w:rsidRDefault="009B288E" w:rsidP="009B288E">
      <w:pPr>
        <w:jc w:val="both"/>
        <w:rPr>
          <w:sz w:val="18"/>
          <w:szCs w:val="18"/>
        </w:rPr>
      </w:pPr>
      <w:r w:rsidRPr="004C73ED">
        <w:rPr>
          <w:sz w:val="18"/>
          <w:szCs w:val="18"/>
        </w:rPr>
        <w:t>по строкам 2000—2720 — коды видов расходов бюджетов классификации расходов бюджетов;</w:t>
      </w:r>
    </w:p>
    <w:p w:rsidR="009B288E" w:rsidRPr="004C73ED" w:rsidRDefault="009B288E" w:rsidP="009B288E">
      <w:pPr>
        <w:jc w:val="both"/>
        <w:rPr>
          <w:sz w:val="18"/>
          <w:szCs w:val="18"/>
        </w:rPr>
      </w:pPr>
      <w:r w:rsidRPr="004C73ED">
        <w:rPr>
          <w:sz w:val="18"/>
          <w:szCs w:val="18"/>
        </w:rPr>
        <w:t>по строкам 3000—3030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9B288E" w:rsidRPr="004C73ED" w:rsidRDefault="009B288E" w:rsidP="009B288E">
      <w:pPr>
        <w:jc w:val="both"/>
        <w:rPr>
          <w:sz w:val="18"/>
          <w:szCs w:val="18"/>
        </w:rPr>
      </w:pPr>
      <w:r w:rsidRPr="004C73ED">
        <w:rPr>
          <w:sz w:val="18"/>
          <w:szCs w:val="18"/>
        </w:rPr>
        <w:lastRenderedPageBreak/>
        <w:t>по строкам 4000—4040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9B288E" w:rsidRPr="004C73ED" w:rsidRDefault="009B288E" w:rsidP="009B288E">
      <w:pPr>
        <w:jc w:val="both"/>
        <w:rPr>
          <w:sz w:val="18"/>
          <w:szCs w:val="18"/>
        </w:rPr>
      </w:pPr>
      <w:r w:rsidRPr="004C73ED">
        <w:rPr>
          <w:sz w:val="18"/>
          <w:szCs w:val="18"/>
        </w:rPr>
        <w:t>4 В графе 4 указывается код классификации операций сектора государственного управления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 — учредителя предусмотрена указанная детализация.</w:t>
      </w:r>
    </w:p>
    <w:p w:rsidR="009B288E" w:rsidRPr="004C73ED" w:rsidRDefault="009B288E" w:rsidP="009B288E">
      <w:pPr>
        <w:jc w:val="both"/>
        <w:rPr>
          <w:sz w:val="18"/>
          <w:szCs w:val="18"/>
        </w:rPr>
      </w:pPr>
      <w:r w:rsidRPr="004C73ED">
        <w:rPr>
          <w:sz w:val="18"/>
          <w:szCs w:val="18"/>
        </w:rPr>
        <w:t>5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9B288E" w:rsidRPr="004C73ED" w:rsidRDefault="009B288E" w:rsidP="009B288E">
      <w:pPr>
        <w:jc w:val="both"/>
        <w:rPr>
          <w:sz w:val="18"/>
          <w:szCs w:val="18"/>
        </w:rPr>
      </w:pPr>
      <w:r w:rsidRPr="004C73ED">
        <w:rPr>
          <w:sz w:val="18"/>
          <w:szCs w:val="18"/>
        </w:rPr>
        <w:t>6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4C73ED">
        <w:rPr>
          <w:sz w:val="18"/>
          <w:szCs w:val="18"/>
        </w:rPr>
        <w:t>микрозаймов</w:t>
      </w:r>
      <w:proofErr w:type="spellEnd"/>
      <w:r w:rsidRPr="004C73ED">
        <w:rPr>
          <w:sz w:val="18"/>
          <w:szCs w:val="18"/>
        </w:rPr>
        <w:t>), а также за счет возврата средств, размещенных на банковских депозитах. При формировании Плана (проекта Плана) обособленному(</w:t>
      </w:r>
      <w:proofErr w:type="spellStart"/>
      <w:r w:rsidRPr="004C73ED">
        <w:rPr>
          <w:sz w:val="18"/>
          <w:szCs w:val="18"/>
        </w:rPr>
        <w:t>ым</w:t>
      </w:r>
      <w:proofErr w:type="spellEnd"/>
      <w:r w:rsidRPr="004C73ED">
        <w:rPr>
          <w:sz w:val="18"/>
          <w:szCs w:val="18"/>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9B288E" w:rsidRPr="004C73ED" w:rsidRDefault="009B288E" w:rsidP="009B288E">
      <w:pPr>
        <w:jc w:val="both"/>
        <w:rPr>
          <w:sz w:val="18"/>
          <w:szCs w:val="18"/>
        </w:rPr>
      </w:pPr>
      <w:r w:rsidRPr="004C73ED">
        <w:rPr>
          <w:sz w:val="18"/>
          <w:szCs w:val="18"/>
        </w:rPr>
        <w:t>7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9B288E" w:rsidRPr="004C73ED" w:rsidRDefault="009B288E" w:rsidP="009B288E">
      <w:pPr>
        <w:jc w:val="both"/>
        <w:rPr>
          <w:sz w:val="18"/>
          <w:szCs w:val="18"/>
        </w:rPr>
      </w:pPr>
      <w:r w:rsidRPr="004C73ED">
        <w:rPr>
          <w:sz w:val="18"/>
          <w:szCs w:val="18"/>
        </w:rPr>
        <w:t>8 Показатель отражается со знаком «минус».</w:t>
      </w:r>
    </w:p>
    <w:p w:rsidR="009B288E" w:rsidRPr="004C73ED" w:rsidRDefault="009B288E" w:rsidP="009B288E">
      <w:pPr>
        <w:jc w:val="both"/>
        <w:rPr>
          <w:sz w:val="18"/>
          <w:szCs w:val="18"/>
        </w:rPr>
      </w:pPr>
      <w:r w:rsidRPr="004C73ED">
        <w:rPr>
          <w:sz w:val="18"/>
          <w:szCs w:val="18"/>
        </w:rPr>
        <w:t>9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4C73ED">
        <w:rPr>
          <w:sz w:val="18"/>
          <w:szCs w:val="18"/>
        </w:rPr>
        <w:t>микрозаймов</w:t>
      </w:r>
      <w:proofErr w:type="spellEnd"/>
      <w:r w:rsidRPr="004C73ED">
        <w:rPr>
          <w:sz w:val="18"/>
          <w:szCs w:val="18"/>
        </w:rPr>
        <w:t>), размещения автономными учреждениями денежных средств на банковских депозитах. При формировании Плана (проекта Плана) обособленному(</w:t>
      </w:r>
      <w:proofErr w:type="spellStart"/>
      <w:r w:rsidRPr="004C73ED">
        <w:rPr>
          <w:sz w:val="18"/>
          <w:szCs w:val="18"/>
        </w:rPr>
        <w:t>ым</w:t>
      </w:r>
      <w:proofErr w:type="spellEnd"/>
      <w:r w:rsidRPr="004C73ED">
        <w:rPr>
          <w:sz w:val="18"/>
          <w:szCs w:val="18"/>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9B288E" w:rsidRPr="004C73ED" w:rsidRDefault="009B288E" w:rsidP="009B288E">
      <w:pPr>
        <w:jc w:val="center"/>
        <w:rPr>
          <w:b/>
          <w:sz w:val="20"/>
          <w:szCs w:val="20"/>
        </w:rPr>
      </w:pPr>
    </w:p>
    <w:p w:rsidR="009B288E" w:rsidRPr="004C73ED" w:rsidRDefault="009B288E" w:rsidP="009B288E">
      <w:pPr>
        <w:jc w:val="center"/>
        <w:rPr>
          <w:b/>
          <w:sz w:val="20"/>
          <w:szCs w:val="20"/>
        </w:rPr>
      </w:pPr>
    </w:p>
    <w:p w:rsidR="009B288E" w:rsidRPr="004C73ED" w:rsidRDefault="009B288E" w:rsidP="009B288E">
      <w:pPr>
        <w:jc w:val="center"/>
        <w:rPr>
          <w:b/>
          <w:sz w:val="20"/>
          <w:szCs w:val="20"/>
        </w:rPr>
      </w:pPr>
      <w:r w:rsidRPr="004C73ED">
        <w:rPr>
          <w:b/>
          <w:sz w:val="20"/>
          <w:szCs w:val="20"/>
        </w:rPr>
        <w:t>Раздел 2. Сведения по выплатам на закупки товаров, работ, услуг</w:t>
      </w:r>
      <w:r w:rsidRPr="004C73ED">
        <w:rPr>
          <w:b/>
          <w:sz w:val="20"/>
          <w:szCs w:val="20"/>
          <w:vertAlign w:val="superscript"/>
        </w:rPr>
        <w:t>10</w:t>
      </w:r>
    </w:p>
    <w:tbl>
      <w:tblPr>
        <w:tblW w:w="9922" w:type="dxa"/>
        <w:tblLayout w:type="fixed"/>
        <w:tblLook w:val="04A0" w:firstRow="1" w:lastRow="0" w:firstColumn="1" w:lastColumn="0" w:noHBand="0" w:noVBand="1"/>
      </w:tblPr>
      <w:tblGrid>
        <w:gridCol w:w="525"/>
        <w:gridCol w:w="2410"/>
        <w:gridCol w:w="709"/>
        <w:gridCol w:w="806"/>
        <w:gridCol w:w="1178"/>
        <w:gridCol w:w="1090"/>
        <w:gridCol w:w="1120"/>
        <w:gridCol w:w="1134"/>
        <w:gridCol w:w="950"/>
      </w:tblGrid>
      <w:tr w:rsidR="009B288E" w:rsidRPr="004C73ED" w:rsidTr="00CC0747">
        <w:trPr>
          <w:trHeight w:val="240"/>
        </w:trPr>
        <w:tc>
          <w:tcPr>
            <w:tcW w:w="525" w:type="dxa"/>
            <w:vMerge w:val="restart"/>
            <w:tcBorders>
              <w:top w:val="single" w:sz="4" w:space="0" w:color="auto"/>
              <w:left w:val="nil"/>
              <w:right w:val="single" w:sz="4" w:space="0" w:color="auto"/>
            </w:tcBorders>
            <w:shd w:val="clear" w:color="auto" w:fill="auto"/>
            <w:noWrap/>
            <w:vAlign w:val="bottom"/>
          </w:tcPr>
          <w:p w:rsidR="009B288E" w:rsidRPr="004C73ED" w:rsidRDefault="009B288E" w:rsidP="00CC0747">
            <w:pPr>
              <w:jc w:val="center"/>
              <w:rPr>
                <w:sz w:val="20"/>
                <w:szCs w:val="20"/>
              </w:rPr>
            </w:pPr>
            <w:r w:rsidRPr="004C73ED">
              <w:rPr>
                <w:sz w:val="20"/>
                <w:szCs w:val="20"/>
              </w:rPr>
              <w:t>№ п/п</w:t>
            </w:r>
          </w:p>
        </w:tc>
        <w:tc>
          <w:tcPr>
            <w:tcW w:w="2410" w:type="dxa"/>
            <w:vMerge w:val="restart"/>
            <w:tcBorders>
              <w:top w:val="single" w:sz="4" w:space="0" w:color="auto"/>
              <w:left w:val="nil"/>
              <w:right w:val="single" w:sz="4" w:space="0" w:color="auto"/>
            </w:tcBorders>
            <w:shd w:val="clear" w:color="auto" w:fill="auto"/>
            <w:vAlign w:val="bottom"/>
          </w:tcPr>
          <w:p w:rsidR="009B288E" w:rsidRPr="004C73ED" w:rsidRDefault="009B288E" w:rsidP="00CC0747">
            <w:pPr>
              <w:jc w:val="center"/>
              <w:rPr>
                <w:sz w:val="20"/>
                <w:szCs w:val="20"/>
              </w:rPr>
            </w:pPr>
            <w:r w:rsidRPr="004C73ED">
              <w:rPr>
                <w:sz w:val="20"/>
                <w:szCs w:val="20"/>
              </w:rPr>
              <w:t>Наименование показателя</w:t>
            </w:r>
          </w:p>
        </w:tc>
        <w:tc>
          <w:tcPr>
            <w:tcW w:w="709" w:type="dxa"/>
            <w:vMerge w:val="restart"/>
            <w:tcBorders>
              <w:top w:val="single" w:sz="4" w:space="0" w:color="auto"/>
              <w:left w:val="single" w:sz="4" w:space="0" w:color="auto"/>
              <w:right w:val="single" w:sz="4" w:space="0" w:color="auto"/>
            </w:tcBorders>
            <w:shd w:val="clear" w:color="auto" w:fill="auto"/>
            <w:noWrap/>
            <w:vAlign w:val="bottom"/>
          </w:tcPr>
          <w:p w:rsidR="009B288E" w:rsidRPr="004C73ED" w:rsidRDefault="009B288E" w:rsidP="00CC0747">
            <w:pPr>
              <w:jc w:val="center"/>
              <w:rPr>
                <w:sz w:val="18"/>
                <w:szCs w:val="18"/>
              </w:rPr>
            </w:pPr>
            <w:r w:rsidRPr="004C73ED">
              <w:rPr>
                <w:sz w:val="18"/>
                <w:szCs w:val="18"/>
              </w:rPr>
              <w:t>Коды строк</w:t>
            </w:r>
          </w:p>
        </w:tc>
        <w:tc>
          <w:tcPr>
            <w:tcW w:w="806" w:type="dxa"/>
            <w:vMerge w:val="restart"/>
            <w:tcBorders>
              <w:top w:val="single" w:sz="4" w:space="0" w:color="auto"/>
              <w:left w:val="single" w:sz="4" w:space="0" w:color="auto"/>
              <w:right w:val="single" w:sz="4" w:space="0" w:color="auto"/>
            </w:tcBorders>
            <w:shd w:val="clear" w:color="auto" w:fill="auto"/>
            <w:noWrap/>
            <w:vAlign w:val="bottom"/>
          </w:tcPr>
          <w:p w:rsidR="009B288E" w:rsidRPr="004C73ED" w:rsidRDefault="009B288E" w:rsidP="00CC0747">
            <w:pPr>
              <w:rPr>
                <w:sz w:val="18"/>
                <w:szCs w:val="18"/>
              </w:rPr>
            </w:pPr>
            <w:r w:rsidRPr="004C73ED">
              <w:rPr>
                <w:sz w:val="18"/>
                <w:szCs w:val="18"/>
              </w:rPr>
              <w:t>Год начала закупки</w:t>
            </w:r>
          </w:p>
        </w:tc>
        <w:tc>
          <w:tcPr>
            <w:tcW w:w="1178" w:type="dxa"/>
            <w:vMerge w:val="restart"/>
            <w:tcBorders>
              <w:top w:val="single" w:sz="4" w:space="0" w:color="auto"/>
              <w:left w:val="single" w:sz="4" w:space="0" w:color="auto"/>
              <w:right w:val="single" w:sz="4" w:space="0" w:color="auto"/>
            </w:tcBorders>
          </w:tcPr>
          <w:p w:rsidR="009B288E" w:rsidRPr="004C73ED" w:rsidRDefault="009B288E" w:rsidP="00CC0747">
            <w:pPr>
              <w:jc w:val="center"/>
              <w:rPr>
                <w:sz w:val="16"/>
                <w:szCs w:val="16"/>
              </w:rPr>
            </w:pPr>
            <w:r w:rsidRPr="004C73ED">
              <w:rPr>
                <w:sz w:val="16"/>
                <w:szCs w:val="16"/>
              </w:rPr>
              <w:t>Код по бюджетной классификации Российской Федерации</w:t>
            </w:r>
            <w:r w:rsidRPr="004C73ED">
              <w:rPr>
                <w:sz w:val="16"/>
                <w:szCs w:val="16"/>
                <w:vertAlign w:val="superscript"/>
              </w:rPr>
              <w:t>10.1</w:t>
            </w:r>
          </w:p>
        </w:tc>
        <w:tc>
          <w:tcPr>
            <w:tcW w:w="4294" w:type="dxa"/>
            <w:gridSpan w:val="4"/>
            <w:tcBorders>
              <w:top w:val="single" w:sz="4" w:space="0" w:color="auto"/>
              <w:left w:val="single" w:sz="4" w:space="0" w:color="auto"/>
              <w:bottom w:val="single" w:sz="4" w:space="0" w:color="auto"/>
              <w:right w:val="nil"/>
            </w:tcBorders>
            <w:shd w:val="clear" w:color="auto" w:fill="auto"/>
            <w:noWrap/>
            <w:vAlign w:val="bottom"/>
            <w:hideMark/>
          </w:tcPr>
          <w:p w:rsidR="009B288E" w:rsidRPr="004C73ED" w:rsidRDefault="009B288E" w:rsidP="00CC0747">
            <w:pPr>
              <w:jc w:val="center"/>
              <w:rPr>
                <w:sz w:val="20"/>
                <w:szCs w:val="20"/>
              </w:rPr>
            </w:pPr>
            <w:r w:rsidRPr="004C73ED">
              <w:rPr>
                <w:sz w:val="20"/>
                <w:szCs w:val="20"/>
              </w:rPr>
              <w:t>Сумма</w:t>
            </w:r>
          </w:p>
        </w:tc>
      </w:tr>
      <w:tr w:rsidR="009B288E" w:rsidRPr="004C73ED" w:rsidTr="00CC0747">
        <w:trPr>
          <w:trHeight w:val="240"/>
        </w:trPr>
        <w:tc>
          <w:tcPr>
            <w:tcW w:w="525" w:type="dxa"/>
            <w:vMerge/>
            <w:tcBorders>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2410" w:type="dxa"/>
            <w:vMerge/>
            <w:tcBorders>
              <w:left w:val="nil"/>
              <w:bottom w:val="single" w:sz="4" w:space="0" w:color="auto"/>
              <w:right w:val="single" w:sz="4" w:space="0" w:color="auto"/>
            </w:tcBorders>
            <w:shd w:val="clear" w:color="auto" w:fill="auto"/>
            <w:vAlign w:val="center"/>
          </w:tcPr>
          <w:p w:rsidR="009B288E" w:rsidRPr="004C73ED" w:rsidRDefault="009B288E" w:rsidP="00CC0747">
            <w:pPr>
              <w:jc w:val="center"/>
              <w:rPr>
                <w:sz w:val="20"/>
                <w:szCs w:val="20"/>
              </w:rPr>
            </w:pPr>
          </w:p>
        </w:tc>
        <w:tc>
          <w:tcPr>
            <w:tcW w:w="709" w:type="dxa"/>
            <w:vMerge/>
            <w:tcBorders>
              <w:left w:val="single" w:sz="4" w:space="0" w:color="auto"/>
              <w:bottom w:val="single" w:sz="8"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806" w:type="dxa"/>
            <w:vMerge/>
            <w:tcBorders>
              <w:left w:val="single" w:sz="4" w:space="0" w:color="auto"/>
              <w:bottom w:val="single" w:sz="8"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78" w:type="dxa"/>
            <w:vMerge/>
            <w:tcBorders>
              <w:left w:val="single" w:sz="4" w:space="0" w:color="auto"/>
              <w:bottom w:val="single" w:sz="8" w:space="0" w:color="auto"/>
              <w:right w:val="single" w:sz="4" w:space="0" w:color="auto"/>
            </w:tcBorders>
          </w:tcPr>
          <w:p w:rsidR="009B288E" w:rsidRPr="004C73ED" w:rsidRDefault="009B288E" w:rsidP="00CC0747">
            <w:pPr>
              <w:jc w:val="center"/>
              <w:rPr>
                <w:sz w:val="16"/>
                <w:szCs w:val="16"/>
              </w:rPr>
            </w:pPr>
          </w:p>
        </w:tc>
        <w:tc>
          <w:tcPr>
            <w:tcW w:w="1090" w:type="dxa"/>
            <w:tcBorders>
              <w:top w:val="single" w:sz="4" w:space="0" w:color="auto"/>
              <w:left w:val="single" w:sz="4" w:space="0" w:color="auto"/>
              <w:bottom w:val="single" w:sz="8" w:space="0" w:color="auto"/>
              <w:right w:val="single" w:sz="4" w:space="0" w:color="auto"/>
            </w:tcBorders>
            <w:shd w:val="clear" w:color="auto" w:fill="auto"/>
            <w:noWrap/>
            <w:vAlign w:val="center"/>
          </w:tcPr>
          <w:p w:rsidR="009B288E" w:rsidRPr="004C73ED" w:rsidRDefault="009B288E" w:rsidP="00CC0747">
            <w:pPr>
              <w:jc w:val="center"/>
              <w:rPr>
                <w:sz w:val="16"/>
                <w:szCs w:val="16"/>
              </w:rPr>
            </w:pPr>
            <w:r w:rsidRPr="004C73ED">
              <w:rPr>
                <w:sz w:val="16"/>
                <w:szCs w:val="16"/>
              </w:rPr>
              <w:t>на 20_23_г. (текущий финансовый год)</w:t>
            </w:r>
          </w:p>
        </w:tc>
        <w:tc>
          <w:tcPr>
            <w:tcW w:w="1120" w:type="dxa"/>
            <w:tcBorders>
              <w:top w:val="single" w:sz="4" w:space="0" w:color="auto"/>
              <w:left w:val="nil"/>
              <w:bottom w:val="single" w:sz="8" w:space="0" w:color="auto"/>
              <w:right w:val="single" w:sz="4" w:space="0" w:color="auto"/>
            </w:tcBorders>
            <w:shd w:val="clear" w:color="auto" w:fill="auto"/>
            <w:noWrap/>
            <w:vAlign w:val="center"/>
          </w:tcPr>
          <w:p w:rsidR="009B288E" w:rsidRPr="004C73ED" w:rsidRDefault="009B288E" w:rsidP="00CC0747">
            <w:pPr>
              <w:jc w:val="center"/>
              <w:rPr>
                <w:sz w:val="16"/>
                <w:szCs w:val="16"/>
              </w:rPr>
            </w:pPr>
            <w:r w:rsidRPr="004C73ED">
              <w:rPr>
                <w:sz w:val="16"/>
                <w:szCs w:val="16"/>
              </w:rPr>
              <w:t>на 20_24_г. (первый год планового периода)</w:t>
            </w: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9B288E" w:rsidRPr="004C73ED" w:rsidRDefault="009B288E" w:rsidP="00CC0747">
            <w:pPr>
              <w:jc w:val="center"/>
              <w:rPr>
                <w:sz w:val="16"/>
                <w:szCs w:val="16"/>
              </w:rPr>
            </w:pPr>
            <w:r w:rsidRPr="004C73ED">
              <w:rPr>
                <w:sz w:val="16"/>
                <w:szCs w:val="16"/>
              </w:rPr>
              <w:t>на 20_25_г. (второй год планового периода)</w:t>
            </w:r>
          </w:p>
        </w:tc>
        <w:tc>
          <w:tcPr>
            <w:tcW w:w="950" w:type="dxa"/>
            <w:tcBorders>
              <w:top w:val="single" w:sz="4" w:space="0" w:color="auto"/>
              <w:left w:val="nil"/>
              <w:bottom w:val="single" w:sz="8" w:space="0" w:color="auto"/>
              <w:right w:val="single" w:sz="4" w:space="0" w:color="auto"/>
            </w:tcBorders>
            <w:shd w:val="clear" w:color="auto" w:fill="auto"/>
            <w:noWrap/>
            <w:vAlign w:val="center"/>
          </w:tcPr>
          <w:p w:rsidR="009B288E" w:rsidRPr="004C73ED" w:rsidRDefault="009B288E" w:rsidP="00CC0747">
            <w:pPr>
              <w:jc w:val="center"/>
              <w:rPr>
                <w:sz w:val="16"/>
                <w:szCs w:val="16"/>
              </w:rPr>
            </w:pPr>
            <w:r w:rsidRPr="004C73ED">
              <w:rPr>
                <w:sz w:val="16"/>
                <w:szCs w:val="16"/>
              </w:rPr>
              <w:t>за пределами планового периода</w:t>
            </w: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hideMark/>
          </w:tcPr>
          <w:p w:rsidR="009B288E" w:rsidRPr="004C73ED" w:rsidRDefault="009B288E" w:rsidP="00CC0747">
            <w:pPr>
              <w:jc w:val="center"/>
              <w:rPr>
                <w:sz w:val="20"/>
                <w:szCs w:val="20"/>
              </w:rPr>
            </w:pPr>
            <w:r w:rsidRPr="004C73ED">
              <w:rPr>
                <w:sz w:val="20"/>
                <w:szCs w:val="20"/>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jc w:val="center"/>
              <w:rPr>
                <w:sz w:val="20"/>
                <w:szCs w:val="20"/>
              </w:rPr>
            </w:pPr>
            <w:r w:rsidRPr="004C73ED">
              <w:rPr>
                <w:sz w:val="20"/>
                <w:szCs w:val="20"/>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B288E" w:rsidRPr="004C73ED" w:rsidRDefault="009B288E" w:rsidP="00CC0747">
            <w:pPr>
              <w:jc w:val="center"/>
              <w:rPr>
                <w:sz w:val="20"/>
                <w:szCs w:val="20"/>
              </w:rPr>
            </w:pPr>
            <w:r w:rsidRPr="004C73ED">
              <w:rPr>
                <w:sz w:val="20"/>
                <w:szCs w:val="20"/>
              </w:rPr>
              <w:t>3</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rsidR="009B288E" w:rsidRPr="004C73ED" w:rsidRDefault="009B288E" w:rsidP="00CC0747">
            <w:pPr>
              <w:jc w:val="center"/>
              <w:rPr>
                <w:sz w:val="20"/>
                <w:szCs w:val="20"/>
              </w:rPr>
            </w:pPr>
            <w:r w:rsidRPr="004C73ED">
              <w:rPr>
                <w:sz w:val="20"/>
                <w:szCs w:val="20"/>
              </w:rPr>
              <w:t>4</w:t>
            </w: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88E" w:rsidRPr="004C73ED" w:rsidRDefault="009B288E" w:rsidP="00CC0747">
            <w:pPr>
              <w:jc w:val="center"/>
              <w:rPr>
                <w:sz w:val="20"/>
                <w:szCs w:val="20"/>
              </w:rPr>
            </w:pPr>
            <w:r w:rsidRPr="004C73ED">
              <w:rPr>
                <w:sz w:val="20"/>
                <w:szCs w:val="20"/>
              </w:rPr>
              <w:t>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B288E" w:rsidRPr="004C73ED" w:rsidRDefault="009B288E" w:rsidP="00CC0747">
            <w:pPr>
              <w:jc w:val="center"/>
              <w:rPr>
                <w:sz w:val="20"/>
                <w:szCs w:val="20"/>
              </w:rPr>
            </w:pPr>
            <w:r w:rsidRPr="004C73ED">
              <w:rPr>
                <w:sz w:val="20"/>
                <w:szCs w:val="20"/>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88E" w:rsidRPr="004C73ED" w:rsidRDefault="009B288E" w:rsidP="00CC0747">
            <w:pPr>
              <w:jc w:val="center"/>
              <w:rPr>
                <w:sz w:val="20"/>
                <w:szCs w:val="20"/>
              </w:rPr>
            </w:pPr>
            <w:r w:rsidRPr="004C73ED">
              <w:rPr>
                <w:sz w:val="20"/>
                <w:szCs w:val="20"/>
              </w:rPr>
              <w:t>7</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9B288E" w:rsidRPr="004C73ED" w:rsidRDefault="009B288E" w:rsidP="00CC0747">
            <w:pPr>
              <w:jc w:val="center"/>
              <w:rPr>
                <w:sz w:val="20"/>
                <w:szCs w:val="20"/>
              </w:rPr>
            </w:pPr>
            <w:r w:rsidRPr="004C73ED">
              <w:rPr>
                <w:sz w:val="20"/>
                <w:szCs w:val="20"/>
              </w:rPr>
              <w:t>8</w:t>
            </w: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b/>
                <w:sz w:val="20"/>
                <w:szCs w:val="20"/>
              </w:rPr>
            </w:pPr>
            <w:r w:rsidRPr="004C73ED">
              <w:rPr>
                <w:b/>
                <w:sz w:val="20"/>
                <w:szCs w:val="20"/>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b/>
                <w:sz w:val="20"/>
                <w:szCs w:val="20"/>
              </w:rPr>
            </w:pPr>
            <w:r w:rsidRPr="004C73ED">
              <w:rPr>
                <w:b/>
                <w:sz w:val="20"/>
                <w:szCs w:val="20"/>
              </w:rPr>
              <w:t>Выплаты на закупку товаров, работ, услуг, всего</w:t>
            </w:r>
            <w:r w:rsidRPr="004C73ED">
              <w:rPr>
                <w:b/>
                <w:sz w:val="20"/>
                <w:szCs w:val="20"/>
                <w:vertAlign w:val="superscript"/>
              </w:rPr>
              <w:t>11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b/>
                <w:sz w:val="18"/>
                <w:szCs w:val="18"/>
              </w:rPr>
            </w:pPr>
            <w:r w:rsidRPr="004C73ED">
              <w:rPr>
                <w:b/>
                <w:sz w:val="18"/>
                <w:szCs w:val="18"/>
              </w:rPr>
              <w:t>26000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b/>
                <w:sz w:val="20"/>
                <w:szCs w:val="20"/>
              </w:rPr>
            </w:pPr>
            <w:r w:rsidRPr="004C73ED">
              <w:rPr>
                <w:b/>
                <w:sz w:val="20"/>
                <w:szCs w:val="20"/>
              </w:rPr>
              <w:t>х</w:t>
            </w: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b/>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b/>
                <w:sz w:val="20"/>
                <w:szCs w:val="20"/>
              </w:rPr>
            </w:pPr>
            <w:r w:rsidRPr="004C73ED">
              <w:rPr>
                <w:b/>
                <w:sz w:val="20"/>
                <w:szCs w:val="20"/>
              </w:rPr>
              <w:t>1 744 337,00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4C73ED">
            <w:pPr>
              <w:jc w:val="center"/>
              <w:rPr>
                <w:b/>
                <w:sz w:val="20"/>
                <w:szCs w:val="20"/>
              </w:rPr>
            </w:pPr>
            <w:r w:rsidRPr="004C73ED">
              <w:rPr>
                <w:b/>
                <w:sz w:val="20"/>
                <w:szCs w:val="20"/>
              </w:rPr>
              <w:t>3 </w:t>
            </w:r>
            <w:r w:rsidR="004C73ED" w:rsidRPr="004C73ED">
              <w:rPr>
                <w:b/>
                <w:sz w:val="20"/>
                <w:szCs w:val="20"/>
              </w:rPr>
              <w:t>505</w:t>
            </w:r>
            <w:r w:rsidRPr="004C73ED">
              <w:rPr>
                <w:b/>
                <w:sz w:val="20"/>
                <w:szCs w:val="20"/>
              </w:rPr>
              <w:t>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4C73ED">
            <w:pPr>
              <w:jc w:val="center"/>
              <w:rPr>
                <w:b/>
                <w:sz w:val="20"/>
                <w:szCs w:val="20"/>
              </w:rPr>
            </w:pPr>
            <w:r w:rsidRPr="004C73ED">
              <w:rPr>
                <w:b/>
                <w:sz w:val="20"/>
                <w:szCs w:val="20"/>
              </w:rPr>
              <w:t>3 </w:t>
            </w:r>
            <w:r w:rsidR="004C73ED" w:rsidRPr="004C73ED">
              <w:rPr>
                <w:b/>
                <w:sz w:val="20"/>
                <w:szCs w:val="20"/>
              </w:rPr>
              <w:t>505</w:t>
            </w:r>
            <w:r w:rsidRPr="004C73ED">
              <w:rPr>
                <w:b/>
                <w:sz w:val="20"/>
                <w:szCs w:val="20"/>
              </w:rPr>
              <w:t> 000,00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b/>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в том числе: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1.1.</w:t>
            </w: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19"/>
                <w:szCs w:val="19"/>
              </w:rPr>
            </w:pPr>
            <w:r w:rsidRPr="004C73ED">
              <w:rPr>
                <w:sz w:val="19"/>
                <w:szCs w:val="19"/>
              </w:rPr>
              <w:t xml:space="preserve">по контрактам (договорам), заключенным до начала текущего финансового года без применения норм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32, ст. 5104) (далее — Федеральный закон № 44-ФЗ) и Федерального закона от 18 июля 2011 г. № 223-ФЗ «О закупках товаров, работ, услуг отдельными видами юридических лиц» (Собрание законодательства Российской Федерации, 2011, № 30, ст. 4571; 2018, № 32, ст. 5135) (далее — </w:t>
            </w:r>
            <w:r w:rsidRPr="004C73ED">
              <w:rPr>
                <w:sz w:val="19"/>
                <w:szCs w:val="19"/>
              </w:rPr>
              <w:lastRenderedPageBreak/>
              <w:t>Федеральный закон № 223-ФЗ)</w:t>
            </w:r>
            <w:r w:rsidRPr="004C73ED">
              <w:rPr>
                <w:sz w:val="19"/>
                <w:szCs w:val="19"/>
                <w:vertAlign w:val="superscript"/>
              </w:rPr>
              <w:t>12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lastRenderedPageBreak/>
              <w:t>26100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ind w:right="-130"/>
              <w:jc w:val="center"/>
              <w:rPr>
                <w:sz w:val="20"/>
                <w:szCs w:val="20"/>
              </w:rPr>
            </w:pPr>
            <w:r w:rsidRPr="004C73ED">
              <w:rPr>
                <w:sz w:val="20"/>
                <w:szCs w:val="20"/>
              </w:rPr>
              <w:t>х</w:t>
            </w: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lastRenderedPageBreak/>
              <w:t>1.2.</w:t>
            </w: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19"/>
                <w:szCs w:val="19"/>
              </w:rPr>
            </w:pPr>
            <w:r w:rsidRPr="004C73ED">
              <w:rPr>
                <w:sz w:val="19"/>
                <w:szCs w:val="19"/>
              </w:rPr>
              <w:t>по контрактам (договорам), планируемым к заключению в соответствующем финансовом году без применения норм Федерального закона № 44-ФЗ и Федерального закона № 223-ФЗ</w:t>
            </w:r>
            <w:r w:rsidRPr="004C73ED">
              <w:rPr>
                <w:sz w:val="19"/>
                <w:szCs w:val="19"/>
                <w:vertAlign w:val="superscript"/>
              </w:rPr>
              <w:t>12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26200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х</w:t>
            </w: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1.3.</w:t>
            </w: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19"/>
                <w:szCs w:val="19"/>
              </w:rPr>
            </w:pPr>
            <w:r w:rsidRPr="004C73ED">
              <w:rPr>
                <w:sz w:val="19"/>
                <w:szCs w:val="19"/>
              </w:rPr>
              <w:t>по контрактам (договорам), заключенным до начала текущего финансового года с учетом требований Федерального закона № 44-ФЗ и Федерального закона № 223-ФЗ</w:t>
            </w:r>
            <w:r w:rsidRPr="004C73ED">
              <w:rPr>
                <w:sz w:val="19"/>
                <w:szCs w:val="19"/>
                <w:vertAlign w:val="superscript"/>
              </w:rPr>
              <w:t>13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26300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х</w:t>
            </w: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1.3.1</w:t>
            </w: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в том числе:</w:t>
            </w:r>
          </w:p>
          <w:p w:rsidR="009B288E" w:rsidRPr="004C73ED" w:rsidRDefault="009B288E" w:rsidP="00CC0747">
            <w:pPr>
              <w:rPr>
                <w:sz w:val="20"/>
                <w:szCs w:val="20"/>
              </w:rPr>
            </w:pPr>
            <w:r w:rsidRPr="004C73ED">
              <w:rPr>
                <w:sz w:val="20"/>
                <w:szCs w:val="20"/>
              </w:rPr>
              <w:t>в соответствии с Федеральным законом №44-ФЗ</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26310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х</w:t>
            </w:r>
          </w:p>
        </w:tc>
        <w:tc>
          <w:tcPr>
            <w:tcW w:w="1178" w:type="dxa"/>
            <w:tcBorders>
              <w:top w:val="single" w:sz="4" w:space="0" w:color="auto"/>
              <w:left w:val="nil"/>
              <w:bottom w:val="single" w:sz="4" w:space="0" w:color="auto"/>
              <w:right w:val="single" w:sz="4" w:space="0" w:color="auto"/>
            </w:tcBorders>
            <w:vAlign w:val="center"/>
          </w:tcPr>
          <w:p w:rsidR="009B288E" w:rsidRPr="004C73ED" w:rsidRDefault="009B288E" w:rsidP="00CC0747">
            <w:pPr>
              <w:jc w:val="center"/>
              <w:rPr>
                <w:sz w:val="20"/>
                <w:szCs w:val="20"/>
              </w:rPr>
            </w:pPr>
            <w:r w:rsidRPr="004C73ED">
              <w:rPr>
                <w:sz w:val="20"/>
                <w:szCs w:val="20"/>
              </w:rPr>
              <w:t>х</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 xml:space="preserve">      из них </w:t>
            </w:r>
            <w:r w:rsidRPr="004C73ED">
              <w:rPr>
                <w:sz w:val="20"/>
                <w:szCs w:val="20"/>
                <w:vertAlign w:val="superscript"/>
              </w:rPr>
              <w:t>10.1</w:t>
            </w:r>
            <w:r w:rsidRPr="004C73ED">
              <w:rP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26310.1</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78" w:type="dxa"/>
            <w:tcBorders>
              <w:top w:val="single" w:sz="4" w:space="0" w:color="auto"/>
              <w:left w:val="nil"/>
              <w:bottom w:val="single" w:sz="4" w:space="0" w:color="auto"/>
              <w:right w:val="single" w:sz="4" w:space="0" w:color="auto"/>
            </w:tcBorders>
            <w:vAlign w:val="center"/>
          </w:tcPr>
          <w:p w:rsidR="009B288E" w:rsidRPr="004C73ED" w:rsidRDefault="009B288E" w:rsidP="00CC0747">
            <w:pPr>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1.3.2</w:t>
            </w: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в соответствии с Федеральным законом №223-ФЗ</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26320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х</w:t>
            </w:r>
          </w:p>
        </w:tc>
        <w:tc>
          <w:tcPr>
            <w:tcW w:w="1178" w:type="dxa"/>
            <w:tcBorders>
              <w:top w:val="single" w:sz="4" w:space="0" w:color="auto"/>
              <w:left w:val="nil"/>
              <w:bottom w:val="single" w:sz="4" w:space="0" w:color="auto"/>
              <w:right w:val="single" w:sz="4" w:space="0" w:color="auto"/>
            </w:tcBorders>
            <w:vAlign w:val="center"/>
          </w:tcPr>
          <w:p w:rsidR="009B288E" w:rsidRPr="004C73ED" w:rsidRDefault="009B288E" w:rsidP="00CC0747">
            <w:pPr>
              <w:jc w:val="center"/>
              <w:rPr>
                <w:sz w:val="20"/>
                <w:szCs w:val="20"/>
              </w:rPr>
            </w:pPr>
            <w:r w:rsidRPr="004C73ED">
              <w:rPr>
                <w:sz w:val="20"/>
                <w:szCs w:val="20"/>
              </w:rPr>
              <w:t>х</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1.4.</w:t>
            </w: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по контрактам (договорам), планируемым к заключению в соответствующем финансовом году с учетом требований Федерального закона №44-ФЗ и Федерального закона № 223-ФЗ</w:t>
            </w:r>
            <w:r w:rsidRPr="004C73ED">
              <w:rPr>
                <w:sz w:val="20"/>
                <w:szCs w:val="20"/>
                <w:vertAlign w:val="superscript"/>
              </w:rPr>
              <w:t>13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26400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х</w:t>
            </w: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r w:rsidRPr="004C73ED">
              <w:rPr>
                <w:sz w:val="20"/>
                <w:szCs w:val="20"/>
              </w:rPr>
              <w:t>1 744 337,00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4C73ED">
            <w:pPr>
              <w:jc w:val="center"/>
              <w:rPr>
                <w:sz w:val="20"/>
                <w:szCs w:val="20"/>
              </w:rPr>
            </w:pPr>
            <w:r w:rsidRPr="004C73ED">
              <w:rPr>
                <w:sz w:val="20"/>
                <w:szCs w:val="20"/>
              </w:rPr>
              <w:t>3 </w:t>
            </w:r>
            <w:r w:rsidR="004C73ED" w:rsidRPr="004C73ED">
              <w:rPr>
                <w:sz w:val="20"/>
                <w:szCs w:val="20"/>
              </w:rPr>
              <w:t>505</w:t>
            </w:r>
            <w:r w:rsidRPr="004C73ED">
              <w:rPr>
                <w:sz w:val="20"/>
                <w:szCs w:val="20"/>
              </w:rPr>
              <w:t>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4C73ED">
            <w:pPr>
              <w:jc w:val="center"/>
              <w:rPr>
                <w:sz w:val="20"/>
                <w:szCs w:val="20"/>
              </w:rPr>
            </w:pPr>
            <w:r w:rsidRPr="004C73ED">
              <w:rPr>
                <w:sz w:val="20"/>
                <w:szCs w:val="20"/>
              </w:rPr>
              <w:t>3 </w:t>
            </w:r>
            <w:r w:rsidR="004C73ED" w:rsidRPr="004C73ED">
              <w:rPr>
                <w:sz w:val="20"/>
                <w:szCs w:val="20"/>
              </w:rPr>
              <w:t>505</w:t>
            </w:r>
            <w:r w:rsidRPr="004C73ED">
              <w:rPr>
                <w:sz w:val="20"/>
                <w:szCs w:val="20"/>
              </w:rPr>
              <w:t> 000,00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в том числе: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4C73ED"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4C73ED" w:rsidRPr="004C73ED" w:rsidRDefault="004C73ED" w:rsidP="004C73ED">
            <w:pPr>
              <w:jc w:val="center"/>
              <w:rPr>
                <w:sz w:val="20"/>
                <w:szCs w:val="20"/>
              </w:rPr>
            </w:pPr>
            <w:r w:rsidRPr="004C73ED">
              <w:rPr>
                <w:sz w:val="20"/>
                <w:szCs w:val="20"/>
              </w:rPr>
              <w:t>1.4.1.</w:t>
            </w:r>
          </w:p>
        </w:tc>
        <w:tc>
          <w:tcPr>
            <w:tcW w:w="2410" w:type="dxa"/>
            <w:tcBorders>
              <w:top w:val="single" w:sz="4" w:space="0" w:color="auto"/>
              <w:left w:val="nil"/>
              <w:bottom w:val="single" w:sz="4" w:space="0" w:color="auto"/>
              <w:right w:val="single" w:sz="4" w:space="0" w:color="auto"/>
            </w:tcBorders>
            <w:shd w:val="clear" w:color="auto" w:fill="auto"/>
            <w:vAlign w:val="center"/>
          </w:tcPr>
          <w:p w:rsidR="004C73ED" w:rsidRPr="004C73ED" w:rsidRDefault="004C73ED" w:rsidP="004C73ED">
            <w:pPr>
              <w:rPr>
                <w:sz w:val="20"/>
                <w:szCs w:val="20"/>
              </w:rPr>
            </w:pPr>
            <w:r w:rsidRPr="004C73ED">
              <w:rPr>
                <w:sz w:val="20"/>
                <w:szCs w:val="20"/>
              </w:rPr>
              <w:t>за счет субсидий, предоставляемых на финансовое обеспечение выполнения государственного (муниципального) задания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C73ED" w:rsidRPr="004C73ED" w:rsidRDefault="004C73ED" w:rsidP="004C73ED">
            <w:pPr>
              <w:jc w:val="center"/>
              <w:rPr>
                <w:sz w:val="18"/>
                <w:szCs w:val="18"/>
              </w:rPr>
            </w:pPr>
            <w:r w:rsidRPr="004C73ED">
              <w:rPr>
                <w:sz w:val="18"/>
                <w:szCs w:val="18"/>
              </w:rPr>
              <w:t>26410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4C73ED" w:rsidRPr="004C73ED" w:rsidRDefault="004C73ED" w:rsidP="004C73ED">
            <w:pPr>
              <w:jc w:val="center"/>
              <w:rPr>
                <w:sz w:val="20"/>
                <w:szCs w:val="20"/>
              </w:rPr>
            </w:pPr>
            <w:r w:rsidRPr="004C73ED">
              <w:rPr>
                <w:sz w:val="20"/>
                <w:szCs w:val="20"/>
              </w:rPr>
              <w:t>х</w:t>
            </w:r>
          </w:p>
        </w:tc>
        <w:tc>
          <w:tcPr>
            <w:tcW w:w="1178" w:type="dxa"/>
            <w:tcBorders>
              <w:top w:val="single" w:sz="4" w:space="0" w:color="auto"/>
              <w:left w:val="nil"/>
              <w:bottom w:val="single" w:sz="4" w:space="0" w:color="auto"/>
              <w:right w:val="single" w:sz="4" w:space="0" w:color="auto"/>
            </w:tcBorders>
          </w:tcPr>
          <w:p w:rsidR="004C73ED" w:rsidRPr="004C73ED" w:rsidRDefault="004C73ED" w:rsidP="004C73ED">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73ED" w:rsidRPr="004C73ED" w:rsidRDefault="004C73ED" w:rsidP="004C73ED">
            <w:pPr>
              <w:ind w:right="-55"/>
              <w:jc w:val="center"/>
              <w:rPr>
                <w:sz w:val="20"/>
                <w:szCs w:val="20"/>
              </w:rPr>
            </w:pPr>
            <w:r w:rsidRPr="004C73ED">
              <w:rPr>
                <w:sz w:val="20"/>
                <w:szCs w:val="20"/>
              </w:rPr>
              <w:t>1 209 337,00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C73ED" w:rsidRPr="004C73ED" w:rsidRDefault="004C73ED" w:rsidP="004C73ED">
            <w:pPr>
              <w:jc w:val="center"/>
              <w:rPr>
                <w:sz w:val="20"/>
                <w:szCs w:val="20"/>
              </w:rPr>
            </w:pPr>
            <w:r w:rsidRPr="004C73ED">
              <w:rPr>
                <w:sz w:val="20"/>
                <w:szCs w:val="20"/>
              </w:rPr>
              <w:t>3 021 000,00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C73ED" w:rsidRPr="004C73ED" w:rsidRDefault="004C73ED" w:rsidP="004C73ED">
            <w:pPr>
              <w:jc w:val="center"/>
              <w:rPr>
                <w:sz w:val="20"/>
                <w:szCs w:val="20"/>
              </w:rPr>
            </w:pPr>
            <w:r w:rsidRPr="004C73ED">
              <w:rPr>
                <w:sz w:val="20"/>
                <w:szCs w:val="20"/>
              </w:rPr>
              <w:t>3 021 000,00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4C73ED" w:rsidRPr="004C73ED" w:rsidRDefault="004C73ED" w:rsidP="004C73ED">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в том числе: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4C73ED"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4C73ED" w:rsidRPr="004C73ED" w:rsidRDefault="004C73ED" w:rsidP="004C73ED">
            <w:pPr>
              <w:jc w:val="center"/>
              <w:rPr>
                <w:sz w:val="20"/>
                <w:szCs w:val="20"/>
              </w:rPr>
            </w:pPr>
            <w:r w:rsidRPr="004C73ED">
              <w:rPr>
                <w:sz w:val="20"/>
                <w:szCs w:val="20"/>
              </w:rPr>
              <w:t>1.4.1.1</w:t>
            </w:r>
          </w:p>
        </w:tc>
        <w:tc>
          <w:tcPr>
            <w:tcW w:w="2410" w:type="dxa"/>
            <w:tcBorders>
              <w:top w:val="single" w:sz="4" w:space="0" w:color="auto"/>
              <w:left w:val="nil"/>
              <w:bottom w:val="single" w:sz="4" w:space="0" w:color="auto"/>
              <w:right w:val="single" w:sz="4" w:space="0" w:color="auto"/>
            </w:tcBorders>
            <w:shd w:val="clear" w:color="auto" w:fill="auto"/>
            <w:vAlign w:val="center"/>
          </w:tcPr>
          <w:p w:rsidR="004C73ED" w:rsidRPr="004C73ED" w:rsidRDefault="004C73ED" w:rsidP="004C73ED">
            <w:pPr>
              <w:rPr>
                <w:sz w:val="20"/>
                <w:szCs w:val="20"/>
              </w:rPr>
            </w:pPr>
            <w:r w:rsidRPr="004C73ED">
              <w:rPr>
                <w:sz w:val="20"/>
                <w:szCs w:val="20"/>
              </w:rPr>
              <w:t xml:space="preserve">          в соответствии с Федеральным законом № 44-ФЗ</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C73ED" w:rsidRPr="004C73ED" w:rsidRDefault="004C73ED" w:rsidP="004C73ED">
            <w:pPr>
              <w:jc w:val="center"/>
              <w:rPr>
                <w:sz w:val="18"/>
                <w:szCs w:val="18"/>
              </w:rPr>
            </w:pPr>
            <w:r w:rsidRPr="004C73ED">
              <w:rPr>
                <w:sz w:val="18"/>
                <w:szCs w:val="18"/>
              </w:rPr>
              <w:t>26411</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4C73ED" w:rsidRPr="004C73ED" w:rsidRDefault="004C73ED" w:rsidP="004C73ED">
            <w:pPr>
              <w:jc w:val="center"/>
              <w:rPr>
                <w:sz w:val="20"/>
                <w:szCs w:val="20"/>
              </w:rPr>
            </w:pPr>
            <w:r w:rsidRPr="004C73ED">
              <w:rPr>
                <w:sz w:val="20"/>
                <w:szCs w:val="20"/>
              </w:rPr>
              <w:t>х</w:t>
            </w:r>
          </w:p>
        </w:tc>
        <w:tc>
          <w:tcPr>
            <w:tcW w:w="1178" w:type="dxa"/>
            <w:tcBorders>
              <w:top w:val="single" w:sz="4" w:space="0" w:color="auto"/>
              <w:left w:val="nil"/>
              <w:bottom w:val="single" w:sz="4" w:space="0" w:color="auto"/>
              <w:right w:val="single" w:sz="4" w:space="0" w:color="auto"/>
            </w:tcBorders>
          </w:tcPr>
          <w:p w:rsidR="004C73ED" w:rsidRPr="004C73ED" w:rsidRDefault="004C73ED" w:rsidP="004C73ED">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73ED" w:rsidRPr="004C73ED" w:rsidRDefault="004C73ED" w:rsidP="004C73ED">
            <w:pPr>
              <w:ind w:right="-55"/>
              <w:jc w:val="center"/>
              <w:rPr>
                <w:sz w:val="20"/>
                <w:szCs w:val="20"/>
              </w:rPr>
            </w:pPr>
            <w:r w:rsidRPr="004C73ED">
              <w:rPr>
                <w:sz w:val="20"/>
                <w:szCs w:val="20"/>
              </w:rPr>
              <w:t>1 209 337,00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C73ED" w:rsidRPr="004C73ED" w:rsidRDefault="004C73ED" w:rsidP="004C73ED">
            <w:pPr>
              <w:jc w:val="center"/>
              <w:rPr>
                <w:sz w:val="20"/>
                <w:szCs w:val="20"/>
              </w:rPr>
            </w:pPr>
            <w:r w:rsidRPr="004C73ED">
              <w:rPr>
                <w:sz w:val="20"/>
                <w:szCs w:val="20"/>
              </w:rPr>
              <w:t>3 021 000,00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C73ED" w:rsidRPr="004C73ED" w:rsidRDefault="004C73ED" w:rsidP="004C73ED">
            <w:pPr>
              <w:jc w:val="center"/>
              <w:rPr>
                <w:sz w:val="20"/>
                <w:szCs w:val="20"/>
              </w:rPr>
            </w:pPr>
            <w:r w:rsidRPr="004C73ED">
              <w:rPr>
                <w:sz w:val="20"/>
                <w:szCs w:val="20"/>
              </w:rPr>
              <w:t>3 021 000,00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4C73ED" w:rsidRPr="004C73ED" w:rsidRDefault="004C73ED" w:rsidP="004C73ED">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1.4.1.2</w:t>
            </w: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 xml:space="preserve">          в соответствии с Федеральным законом № 223-ФЗ</w:t>
            </w:r>
            <w:r w:rsidRPr="004C73ED">
              <w:rPr>
                <w:sz w:val="20"/>
                <w:szCs w:val="20"/>
                <w:vertAlign w:val="superscript"/>
              </w:rPr>
              <w:t>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26412</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х</w:t>
            </w: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1.4.2.</w:t>
            </w: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за счет субсидий, предоставляемых в соответствии с абзацем вторым пункта 1 статьи 78.1 Бюджетного кодекса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26420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х</w:t>
            </w: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r w:rsidRPr="004C73ED">
              <w:rPr>
                <w:sz w:val="20"/>
                <w:szCs w:val="20"/>
              </w:rPr>
              <w:t>25 000,00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25 000,00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25 000,00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в том числе: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1.4.2.1</w:t>
            </w: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 xml:space="preserve">          в соответствии с Федеральным законом № 44-ФЗ</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26421</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х</w:t>
            </w: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r w:rsidRPr="004C73ED">
              <w:rPr>
                <w:sz w:val="20"/>
                <w:szCs w:val="20"/>
              </w:rPr>
              <w:t>25 000,00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25 000,00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25 000,00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 xml:space="preserve">      из них </w:t>
            </w:r>
            <w:r w:rsidRPr="004C73ED">
              <w:rPr>
                <w:sz w:val="20"/>
                <w:szCs w:val="20"/>
                <w:vertAlign w:val="superscript"/>
              </w:rPr>
              <w:t>10.1</w:t>
            </w:r>
            <w:r w:rsidRPr="004C73ED">
              <w:rP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26421.1</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1.4.2.2</w:t>
            </w: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 xml:space="preserve">          в соответствии с Федеральным законом № 223-ФЗ</w:t>
            </w:r>
            <w:r w:rsidRPr="004C73ED">
              <w:rPr>
                <w:sz w:val="20"/>
                <w:szCs w:val="20"/>
                <w:vertAlign w:val="superscript"/>
              </w:rPr>
              <w:t>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26422</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х</w:t>
            </w: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1.4.3.</w:t>
            </w: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за счет субсидий, предоставляемых на осуществление капитальных вложений</w:t>
            </w:r>
            <w:r w:rsidRPr="004C73ED">
              <w:rPr>
                <w:sz w:val="20"/>
                <w:szCs w:val="20"/>
                <w:vertAlign w:val="superscript"/>
              </w:rPr>
              <w:t>15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26430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х</w:t>
            </w: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 xml:space="preserve">      из них </w:t>
            </w:r>
            <w:r w:rsidRPr="004C73ED">
              <w:rPr>
                <w:sz w:val="20"/>
                <w:szCs w:val="20"/>
                <w:vertAlign w:val="superscript"/>
              </w:rPr>
              <w:t>10.1</w:t>
            </w:r>
            <w:r w:rsidRPr="004C73ED">
              <w:rP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26430.1</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1.4.4.</w:t>
            </w: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за счет средств обязательного медицинского страхования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26440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х</w:t>
            </w: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в том числе: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1.4.4.1</w:t>
            </w: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 xml:space="preserve">          в соответствии с Федеральным законом № 44-ФЗ</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26441</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х</w:t>
            </w: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1.4.4.2</w:t>
            </w: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 xml:space="preserve">          в соответствии с Федеральным законом № 223-ФЗ</w:t>
            </w:r>
            <w:r w:rsidRPr="004C73ED">
              <w:rPr>
                <w:sz w:val="20"/>
                <w:szCs w:val="20"/>
                <w:vertAlign w:val="superscript"/>
              </w:rPr>
              <w:t>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26442</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х</w:t>
            </w: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1.4.5.</w:t>
            </w: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за счет прочих источников финансового обеспечения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26450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х</w:t>
            </w: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r w:rsidRPr="004C73ED">
              <w:rPr>
                <w:sz w:val="20"/>
                <w:szCs w:val="20"/>
              </w:rPr>
              <w:t>510 000,00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r w:rsidRPr="004C73ED">
              <w:rPr>
                <w:sz w:val="20"/>
                <w:szCs w:val="20"/>
              </w:rPr>
              <w:t>459 000,00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r w:rsidRPr="004C73ED">
              <w:rPr>
                <w:sz w:val="20"/>
                <w:szCs w:val="20"/>
              </w:rPr>
              <w:t>459 000,00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в том числе: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1.4.5.1</w:t>
            </w: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 xml:space="preserve">          в соответствии с Федеральным законом № 44-ФЗ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26451</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х</w:t>
            </w: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r w:rsidRPr="004C73ED">
              <w:rPr>
                <w:sz w:val="20"/>
                <w:szCs w:val="20"/>
              </w:rPr>
              <w:t>510 000,00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r w:rsidRPr="004C73ED">
              <w:rPr>
                <w:sz w:val="20"/>
                <w:szCs w:val="20"/>
              </w:rPr>
              <w:t>459 000,00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r w:rsidRPr="004C73ED">
              <w:rPr>
                <w:sz w:val="20"/>
                <w:szCs w:val="20"/>
              </w:rPr>
              <w:t>459 000,00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 xml:space="preserve">      из них </w:t>
            </w:r>
            <w:r w:rsidRPr="004C73ED">
              <w:rPr>
                <w:sz w:val="20"/>
                <w:szCs w:val="20"/>
                <w:vertAlign w:val="superscript"/>
              </w:rPr>
              <w:t>10.1</w:t>
            </w:r>
            <w:r w:rsidRPr="004C73ED">
              <w:rP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1.4.5.2</w:t>
            </w: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 xml:space="preserve">          в соответствии с Федеральным законом № 223-ФЗ</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26452</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х</w:t>
            </w: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2.</w:t>
            </w: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19"/>
                <w:szCs w:val="19"/>
              </w:rPr>
            </w:pPr>
            <w:r w:rsidRPr="004C73ED">
              <w:rPr>
                <w:sz w:val="19"/>
                <w:szCs w:val="19"/>
              </w:rPr>
              <w:t>Итого по контрактам, планируемым к заключению в соответствующем финансовом году в соответствии с Федеральным законом № 44-ФЗ, по соответствующему году закупки</w:t>
            </w:r>
            <w:r w:rsidRPr="004C73ED">
              <w:rPr>
                <w:sz w:val="19"/>
                <w:szCs w:val="19"/>
                <w:vertAlign w:val="superscript"/>
              </w:rPr>
              <w:t>16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26500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х</w:t>
            </w: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r w:rsidRPr="004C73ED">
              <w:rPr>
                <w:sz w:val="20"/>
                <w:szCs w:val="20"/>
              </w:rPr>
              <w:t>1 744 337,00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4C73ED">
            <w:pPr>
              <w:jc w:val="center"/>
              <w:rPr>
                <w:sz w:val="20"/>
                <w:szCs w:val="20"/>
              </w:rPr>
            </w:pPr>
            <w:r w:rsidRPr="004C73ED">
              <w:rPr>
                <w:sz w:val="20"/>
                <w:szCs w:val="20"/>
              </w:rPr>
              <w:t xml:space="preserve">3 </w:t>
            </w:r>
            <w:r w:rsidR="004C73ED" w:rsidRPr="004C73ED">
              <w:rPr>
                <w:sz w:val="20"/>
                <w:szCs w:val="20"/>
              </w:rPr>
              <w:t>505</w:t>
            </w:r>
            <w:r w:rsidRPr="004C73ED">
              <w:rPr>
                <w:sz w:val="20"/>
                <w:szCs w:val="20"/>
              </w:rPr>
              <w:t xml:space="preserve"> 000, 00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4C73ED">
            <w:pPr>
              <w:jc w:val="center"/>
              <w:rPr>
                <w:sz w:val="20"/>
                <w:szCs w:val="20"/>
              </w:rPr>
            </w:pPr>
            <w:r w:rsidRPr="004C73ED">
              <w:rPr>
                <w:sz w:val="20"/>
                <w:szCs w:val="20"/>
              </w:rPr>
              <w:t xml:space="preserve">3 </w:t>
            </w:r>
            <w:r w:rsidR="004C73ED" w:rsidRPr="004C73ED">
              <w:rPr>
                <w:sz w:val="20"/>
                <w:szCs w:val="20"/>
              </w:rPr>
              <w:t>505</w:t>
            </w:r>
            <w:r w:rsidRPr="004C73ED">
              <w:rPr>
                <w:sz w:val="20"/>
                <w:szCs w:val="20"/>
              </w:rPr>
              <w:t xml:space="preserve"> 000, 00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 xml:space="preserve">          в том числе по году начала закупки: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26510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3.</w:t>
            </w: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18"/>
                <w:szCs w:val="18"/>
              </w:rPr>
            </w:pPr>
            <w:r w:rsidRPr="004C73ED">
              <w:rPr>
                <w:sz w:val="18"/>
                <w:szCs w:val="18"/>
              </w:rPr>
              <w:t>Итого по договорам, планируемым к заключению в соответствующем финансовом году в соответствии с Федеральным законом № 223-ФЗ, по соответствующему году закупки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26600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r w:rsidRPr="004C73ED">
              <w:rPr>
                <w:sz w:val="20"/>
                <w:szCs w:val="20"/>
              </w:rPr>
              <w:t>х</w:t>
            </w:r>
          </w:p>
        </w:tc>
        <w:tc>
          <w:tcPr>
            <w:tcW w:w="1178" w:type="dxa"/>
            <w:tcBorders>
              <w:top w:val="single" w:sz="4" w:space="0" w:color="auto"/>
              <w:left w:val="nil"/>
              <w:bottom w:val="single" w:sz="4" w:space="0" w:color="auto"/>
              <w:right w:val="single" w:sz="4" w:space="0" w:color="auto"/>
            </w:tcBorders>
          </w:tcPr>
          <w:p w:rsidR="009B288E" w:rsidRPr="004C73ED" w:rsidRDefault="009B288E" w:rsidP="00CC0747">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88E" w:rsidRPr="004C73ED" w:rsidRDefault="009B288E" w:rsidP="00CC0747">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r w:rsidR="009B288E" w:rsidRPr="004C73ED" w:rsidTr="00CC0747">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9B288E" w:rsidRPr="004C73ED" w:rsidRDefault="009B288E" w:rsidP="00CC0747">
            <w:pPr>
              <w:rPr>
                <w:sz w:val="20"/>
                <w:szCs w:val="20"/>
              </w:rPr>
            </w:pPr>
            <w:r w:rsidRPr="004C73ED">
              <w:rPr>
                <w:sz w:val="20"/>
                <w:szCs w:val="20"/>
              </w:rPr>
              <w:t xml:space="preserve">          в том числе по году начала закупки:</w:t>
            </w:r>
          </w:p>
        </w:tc>
        <w:tc>
          <w:tcPr>
            <w:tcW w:w="709" w:type="dxa"/>
            <w:tcBorders>
              <w:top w:val="single" w:sz="4" w:space="0" w:color="auto"/>
              <w:left w:val="nil"/>
              <w:bottom w:val="single" w:sz="8" w:space="0" w:color="auto"/>
              <w:right w:val="single" w:sz="4" w:space="0" w:color="auto"/>
            </w:tcBorders>
            <w:shd w:val="clear" w:color="auto" w:fill="auto"/>
            <w:noWrap/>
            <w:vAlign w:val="center"/>
          </w:tcPr>
          <w:p w:rsidR="009B288E" w:rsidRPr="004C73ED" w:rsidRDefault="009B288E" w:rsidP="00CC0747">
            <w:pPr>
              <w:jc w:val="center"/>
              <w:rPr>
                <w:sz w:val="18"/>
                <w:szCs w:val="18"/>
              </w:rPr>
            </w:pPr>
            <w:r w:rsidRPr="004C73ED">
              <w:rPr>
                <w:sz w:val="18"/>
                <w:szCs w:val="18"/>
              </w:rPr>
              <w:t>26610</w:t>
            </w:r>
          </w:p>
        </w:tc>
        <w:tc>
          <w:tcPr>
            <w:tcW w:w="806" w:type="dxa"/>
            <w:tcBorders>
              <w:top w:val="single" w:sz="4" w:space="0" w:color="auto"/>
              <w:left w:val="nil"/>
              <w:bottom w:val="single" w:sz="8"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78" w:type="dxa"/>
            <w:tcBorders>
              <w:top w:val="single" w:sz="4" w:space="0" w:color="auto"/>
              <w:left w:val="nil"/>
              <w:bottom w:val="single" w:sz="8" w:space="0" w:color="auto"/>
              <w:right w:val="single" w:sz="4" w:space="0" w:color="auto"/>
            </w:tcBorders>
          </w:tcPr>
          <w:p w:rsidR="009B288E" w:rsidRPr="004C73ED" w:rsidRDefault="009B288E" w:rsidP="00CC0747">
            <w:pPr>
              <w:jc w:val="center"/>
              <w:rPr>
                <w:sz w:val="20"/>
                <w:szCs w:val="20"/>
              </w:rPr>
            </w:pPr>
          </w:p>
        </w:tc>
        <w:tc>
          <w:tcPr>
            <w:tcW w:w="1090" w:type="dxa"/>
            <w:tcBorders>
              <w:top w:val="single" w:sz="4" w:space="0" w:color="auto"/>
              <w:left w:val="single" w:sz="4" w:space="0" w:color="auto"/>
              <w:bottom w:val="single" w:sz="8"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20" w:type="dxa"/>
            <w:tcBorders>
              <w:top w:val="single" w:sz="4" w:space="0" w:color="auto"/>
              <w:left w:val="nil"/>
              <w:bottom w:val="single" w:sz="8"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c>
          <w:tcPr>
            <w:tcW w:w="950" w:type="dxa"/>
            <w:tcBorders>
              <w:top w:val="single" w:sz="4" w:space="0" w:color="auto"/>
              <w:left w:val="nil"/>
              <w:bottom w:val="single" w:sz="8" w:space="0" w:color="auto"/>
              <w:right w:val="single" w:sz="4" w:space="0" w:color="auto"/>
            </w:tcBorders>
            <w:shd w:val="clear" w:color="auto" w:fill="auto"/>
            <w:noWrap/>
            <w:vAlign w:val="center"/>
          </w:tcPr>
          <w:p w:rsidR="009B288E" w:rsidRPr="004C73ED" w:rsidRDefault="009B288E" w:rsidP="00CC0747">
            <w:pPr>
              <w:jc w:val="center"/>
              <w:rPr>
                <w:sz w:val="20"/>
                <w:szCs w:val="20"/>
              </w:rPr>
            </w:pPr>
          </w:p>
        </w:tc>
      </w:tr>
    </w:tbl>
    <w:p w:rsidR="009B288E" w:rsidRPr="004C73ED" w:rsidRDefault="009B288E" w:rsidP="009B288E">
      <w:pPr>
        <w:jc w:val="both"/>
        <w:rPr>
          <w:sz w:val="20"/>
          <w:szCs w:val="20"/>
        </w:rPr>
      </w:pPr>
    </w:p>
    <w:p w:rsidR="009B288E" w:rsidRPr="004C73ED" w:rsidRDefault="009B288E" w:rsidP="009B288E">
      <w:pPr>
        <w:jc w:val="both"/>
        <w:rPr>
          <w:sz w:val="20"/>
          <w:szCs w:val="20"/>
        </w:rPr>
      </w:pPr>
    </w:p>
    <w:p w:rsidR="009B288E" w:rsidRPr="004C73ED" w:rsidRDefault="009B288E" w:rsidP="009B288E">
      <w:pPr>
        <w:jc w:val="both"/>
        <w:rPr>
          <w:sz w:val="20"/>
          <w:szCs w:val="20"/>
        </w:rPr>
      </w:pPr>
      <w:r w:rsidRPr="004C73ED">
        <w:rPr>
          <w:sz w:val="20"/>
          <w:szCs w:val="20"/>
        </w:rPr>
        <w:t>Руководитель учреждения</w:t>
      </w:r>
    </w:p>
    <w:p w:rsidR="009B288E" w:rsidRPr="004C73ED" w:rsidRDefault="009B288E" w:rsidP="009B288E">
      <w:pPr>
        <w:jc w:val="both"/>
        <w:rPr>
          <w:sz w:val="20"/>
          <w:szCs w:val="20"/>
        </w:rPr>
      </w:pPr>
      <w:r w:rsidRPr="004C73ED">
        <w:rPr>
          <w:sz w:val="20"/>
          <w:szCs w:val="20"/>
        </w:rPr>
        <w:t>(уполномоченное лицо учреждения) ________</w:t>
      </w:r>
      <w:r w:rsidRPr="004C73ED">
        <w:rPr>
          <w:sz w:val="20"/>
          <w:szCs w:val="20"/>
          <w:u w:val="single"/>
        </w:rPr>
        <w:t>Директор</w:t>
      </w:r>
      <w:r w:rsidRPr="004C73ED">
        <w:rPr>
          <w:sz w:val="20"/>
          <w:szCs w:val="20"/>
        </w:rPr>
        <w:t>_________ ___________________ ____</w:t>
      </w:r>
      <w:proofErr w:type="spellStart"/>
      <w:r w:rsidRPr="004C73ED">
        <w:rPr>
          <w:sz w:val="20"/>
          <w:szCs w:val="20"/>
          <w:u w:val="single"/>
        </w:rPr>
        <w:t>Г.И.Мудрый</w:t>
      </w:r>
      <w:proofErr w:type="spellEnd"/>
      <w:r w:rsidRPr="004C73ED">
        <w:rPr>
          <w:sz w:val="20"/>
          <w:szCs w:val="20"/>
        </w:rPr>
        <w:t>_____</w:t>
      </w:r>
    </w:p>
    <w:p w:rsidR="009B288E" w:rsidRPr="004C73ED" w:rsidRDefault="009B288E" w:rsidP="009B288E">
      <w:pPr>
        <w:jc w:val="both"/>
        <w:rPr>
          <w:sz w:val="16"/>
          <w:szCs w:val="16"/>
        </w:rPr>
      </w:pPr>
      <w:r w:rsidRPr="004C73ED">
        <w:rPr>
          <w:sz w:val="16"/>
          <w:szCs w:val="16"/>
        </w:rPr>
        <w:t xml:space="preserve">                                                                                           (</w:t>
      </w:r>
      <w:proofErr w:type="gramStart"/>
      <w:r w:rsidRPr="004C73ED">
        <w:rPr>
          <w:sz w:val="16"/>
          <w:szCs w:val="16"/>
        </w:rPr>
        <w:t xml:space="preserve">должность)   </w:t>
      </w:r>
      <w:proofErr w:type="gramEnd"/>
      <w:r w:rsidRPr="004C73ED">
        <w:rPr>
          <w:sz w:val="16"/>
          <w:szCs w:val="16"/>
        </w:rPr>
        <w:t xml:space="preserve">                            (подпись)                         (расшифровка подписи)</w:t>
      </w:r>
    </w:p>
    <w:p w:rsidR="009B288E" w:rsidRPr="004C73ED" w:rsidRDefault="009B288E" w:rsidP="009B288E">
      <w:pPr>
        <w:jc w:val="both"/>
        <w:rPr>
          <w:sz w:val="20"/>
          <w:szCs w:val="20"/>
        </w:rPr>
      </w:pPr>
      <w:proofErr w:type="gramStart"/>
      <w:r w:rsidRPr="004C73ED">
        <w:rPr>
          <w:sz w:val="20"/>
          <w:szCs w:val="20"/>
        </w:rPr>
        <w:t>Исполнитель  _</w:t>
      </w:r>
      <w:proofErr w:type="gramEnd"/>
      <w:r w:rsidRPr="004C73ED">
        <w:rPr>
          <w:sz w:val="20"/>
          <w:szCs w:val="20"/>
        </w:rPr>
        <w:t>_______</w:t>
      </w:r>
      <w:r w:rsidRPr="004C73ED">
        <w:rPr>
          <w:sz w:val="20"/>
          <w:szCs w:val="20"/>
          <w:u w:val="single"/>
        </w:rPr>
        <w:t>Экономист</w:t>
      </w:r>
      <w:r w:rsidRPr="004C73ED">
        <w:rPr>
          <w:sz w:val="20"/>
          <w:szCs w:val="20"/>
        </w:rPr>
        <w:t>________ ________</w:t>
      </w:r>
      <w:proofErr w:type="spellStart"/>
      <w:r w:rsidRPr="004C73ED">
        <w:rPr>
          <w:sz w:val="20"/>
          <w:szCs w:val="20"/>
          <w:u w:val="single"/>
        </w:rPr>
        <w:t>Е.В.Горбицкая</w:t>
      </w:r>
      <w:proofErr w:type="spellEnd"/>
      <w:r w:rsidRPr="004C73ED">
        <w:rPr>
          <w:sz w:val="20"/>
          <w:szCs w:val="20"/>
        </w:rPr>
        <w:t>_______ _____</w:t>
      </w:r>
      <w:r w:rsidRPr="004C73ED">
        <w:rPr>
          <w:sz w:val="20"/>
          <w:szCs w:val="20"/>
          <w:u w:val="single"/>
        </w:rPr>
        <w:t>8(34675)43323</w:t>
      </w:r>
      <w:r w:rsidRPr="004C73ED">
        <w:rPr>
          <w:sz w:val="20"/>
          <w:szCs w:val="20"/>
        </w:rPr>
        <w:t>______</w:t>
      </w:r>
    </w:p>
    <w:p w:rsidR="009B288E" w:rsidRPr="004C73ED" w:rsidRDefault="009B288E" w:rsidP="009B288E">
      <w:pPr>
        <w:jc w:val="both"/>
        <w:rPr>
          <w:sz w:val="16"/>
          <w:szCs w:val="16"/>
        </w:rPr>
      </w:pPr>
      <w:r w:rsidRPr="004C73ED">
        <w:rPr>
          <w:sz w:val="16"/>
          <w:szCs w:val="16"/>
        </w:rPr>
        <w:t xml:space="preserve">                                                        (</w:t>
      </w:r>
      <w:proofErr w:type="gramStart"/>
      <w:r w:rsidRPr="004C73ED">
        <w:rPr>
          <w:sz w:val="16"/>
          <w:szCs w:val="16"/>
        </w:rPr>
        <w:t xml:space="preserve">должность)   </w:t>
      </w:r>
      <w:proofErr w:type="gramEnd"/>
      <w:r w:rsidRPr="004C73ED">
        <w:rPr>
          <w:sz w:val="16"/>
          <w:szCs w:val="16"/>
        </w:rPr>
        <w:t xml:space="preserve">                                  (фамилия, инициалы)                                   (телефон)</w:t>
      </w:r>
    </w:p>
    <w:p w:rsidR="009B288E" w:rsidRPr="004C73ED" w:rsidRDefault="009B288E" w:rsidP="009B288E">
      <w:pPr>
        <w:jc w:val="both"/>
        <w:rPr>
          <w:sz w:val="20"/>
          <w:szCs w:val="20"/>
        </w:rPr>
      </w:pPr>
      <w:r w:rsidRPr="004C73ED">
        <w:rPr>
          <w:sz w:val="20"/>
          <w:szCs w:val="20"/>
        </w:rPr>
        <w:t>«_</w:t>
      </w:r>
      <w:r w:rsidR="004C73ED" w:rsidRPr="004C73ED">
        <w:rPr>
          <w:sz w:val="20"/>
          <w:szCs w:val="20"/>
          <w:u w:val="single"/>
        </w:rPr>
        <w:t>1</w:t>
      </w:r>
      <w:r w:rsidRPr="004C73ED">
        <w:rPr>
          <w:sz w:val="20"/>
          <w:szCs w:val="20"/>
          <w:u w:val="single"/>
        </w:rPr>
        <w:t>8</w:t>
      </w:r>
      <w:proofErr w:type="gramStart"/>
      <w:r w:rsidRPr="004C73ED">
        <w:rPr>
          <w:sz w:val="20"/>
          <w:szCs w:val="20"/>
        </w:rPr>
        <w:t>_»_</w:t>
      </w:r>
      <w:proofErr w:type="gramEnd"/>
      <w:r w:rsidRPr="004C73ED">
        <w:rPr>
          <w:sz w:val="20"/>
          <w:szCs w:val="20"/>
        </w:rPr>
        <w:t>_____</w:t>
      </w:r>
      <w:r w:rsidR="004C73ED" w:rsidRPr="004C73ED">
        <w:rPr>
          <w:sz w:val="20"/>
          <w:szCs w:val="20"/>
          <w:u w:val="single"/>
        </w:rPr>
        <w:t>янва</w:t>
      </w:r>
      <w:r w:rsidRPr="004C73ED">
        <w:rPr>
          <w:sz w:val="20"/>
          <w:szCs w:val="20"/>
          <w:u w:val="single"/>
        </w:rPr>
        <w:t>ря</w:t>
      </w:r>
      <w:r w:rsidRPr="004C73ED">
        <w:rPr>
          <w:sz w:val="20"/>
          <w:szCs w:val="20"/>
        </w:rPr>
        <w:t>_____ 202</w:t>
      </w:r>
      <w:r w:rsidR="004C73ED" w:rsidRPr="004C73ED">
        <w:rPr>
          <w:sz w:val="20"/>
          <w:szCs w:val="20"/>
        </w:rPr>
        <w:t>3</w:t>
      </w:r>
      <w:r w:rsidRPr="004C73ED">
        <w:rPr>
          <w:sz w:val="20"/>
          <w:szCs w:val="20"/>
        </w:rPr>
        <w:t xml:space="preserve"> г.</w:t>
      </w:r>
    </w:p>
    <w:p w:rsidR="009B288E" w:rsidRPr="004C73ED" w:rsidRDefault="009B288E" w:rsidP="009B288E">
      <w:pPr>
        <w:jc w:val="both"/>
        <w:rPr>
          <w:sz w:val="20"/>
          <w:szCs w:val="20"/>
        </w:rPr>
      </w:pPr>
    </w:p>
    <w:p w:rsidR="009B288E" w:rsidRPr="004C73ED" w:rsidRDefault="009B288E" w:rsidP="009B288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tblGrid>
      <w:tr w:rsidR="004C73ED" w:rsidRPr="004C73ED" w:rsidTr="00CC0747">
        <w:tc>
          <w:tcPr>
            <w:tcW w:w="6048" w:type="dxa"/>
            <w:tcBorders>
              <w:top w:val="dotDash" w:sz="12" w:space="0" w:color="auto"/>
              <w:left w:val="dotDash" w:sz="12" w:space="0" w:color="auto"/>
              <w:bottom w:val="dotDash" w:sz="12" w:space="0" w:color="auto"/>
              <w:right w:val="dotDash" w:sz="12" w:space="0" w:color="auto"/>
            </w:tcBorders>
            <w:shd w:val="clear" w:color="auto" w:fill="auto"/>
          </w:tcPr>
          <w:p w:rsidR="009B288E" w:rsidRPr="004C73ED" w:rsidRDefault="009B288E" w:rsidP="00CC0747">
            <w:pPr>
              <w:jc w:val="both"/>
              <w:rPr>
                <w:sz w:val="20"/>
                <w:szCs w:val="20"/>
              </w:rPr>
            </w:pPr>
            <w:r w:rsidRPr="004C73ED">
              <w:rPr>
                <w:sz w:val="20"/>
                <w:szCs w:val="20"/>
              </w:rPr>
              <w:t>СОГЛАСОВАНО</w:t>
            </w:r>
          </w:p>
          <w:p w:rsidR="009B288E" w:rsidRPr="004C73ED" w:rsidRDefault="009B288E" w:rsidP="00CC0747">
            <w:pPr>
              <w:jc w:val="both"/>
              <w:rPr>
                <w:sz w:val="20"/>
                <w:szCs w:val="20"/>
              </w:rPr>
            </w:pPr>
            <w:r w:rsidRPr="004C73ED">
              <w:rPr>
                <w:sz w:val="20"/>
                <w:szCs w:val="20"/>
              </w:rPr>
              <w:t>_________</w:t>
            </w:r>
            <w:r w:rsidRPr="004C73ED">
              <w:rPr>
                <w:sz w:val="20"/>
                <w:szCs w:val="20"/>
                <w:u w:val="single"/>
              </w:rPr>
              <w:t>Глава сельского поселения Алябьевский</w:t>
            </w:r>
            <w:r w:rsidRPr="004C73ED">
              <w:rPr>
                <w:sz w:val="20"/>
                <w:szCs w:val="20"/>
              </w:rPr>
              <w:t>___________</w:t>
            </w:r>
          </w:p>
          <w:p w:rsidR="009B288E" w:rsidRPr="004C73ED" w:rsidRDefault="009B288E" w:rsidP="00CC0747">
            <w:pPr>
              <w:jc w:val="both"/>
              <w:rPr>
                <w:sz w:val="16"/>
                <w:szCs w:val="16"/>
              </w:rPr>
            </w:pPr>
            <w:r w:rsidRPr="004C73ED">
              <w:rPr>
                <w:sz w:val="16"/>
                <w:szCs w:val="16"/>
              </w:rPr>
              <w:t xml:space="preserve">      (наименование должности уполномоченного лица органа — учредителя)</w:t>
            </w:r>
          </w:p>
          <w:p w:rsidR="009B288E" w:rsidRPr="004C73ED" w:rsidRDefault="009B288E" w:rsidP="00CC0747">
            <w:pPr>
              <w:jc w:val="both"/>
              <w:rPr>
                <w:sz w:val="20"/>
                <w:szCs w:val="20"/>
              </w:rPr>
            </w:pPr>
            <w:r w:rsidRPr="004C73ED">
              <w:rPr>
                <w:sz w:val="20"/>
                <w:szCs w:val="20"/>
              </w:rPr>
              <w:t>______________________ ___________</w:t>
            </w:r>
            <w:r w:rsidRPr="004C73ED">
              <w:rPr>
                <w:sz w:val="20"/>
                <w:szCs w:val="20"/>
                <w:u w:val="single"/>
              </w:rPr>
              <w:t>А.А.Кудрина</w:t>
            </w:r>
            <w:r w:rsidRPr="004C73ED">
              <w:rPr>
                <w:sz w:val="20"/>
                <w:szCs w:val="20"/>
              </w:rPr>
              <w:t>___________</w:t>
            </w:r>
          </w:p>
          <w:p w:rsidR="009B288E" w:rsidRPr="004C73ED" w:rsidRDefault="009B288E" w:rsidP="00CC0747">
            <w:pPr>
              <w:jc w:val="both"/>
              <w:rPr>
                <w:sz w:val="16"/>
                <w:szCs w:val="16"/>
              </w:rPr>
            </w:pPr>
            <w:r w:rsidRPr="004C73ED">
              <w:rPr>
                <w:sz w:val="16"/>
                <w:szCs w:val="16"/>
              </w:rPr>
              <w:t xml:space="preserve">                  (</w:t>
            </w:r>
            <w:proofErr w:type="spellStart"/>
            <w:proofErr w:type="gramStart"/>
            <w:r w:rsidRPr="004C73ED">
              <w:rPr>
                <w:sz w:val="16"/>
                <w:szCs w:val="16"/>
              </w:rPr>
              <w:t>попись</w:t>
            </w:r>
            <w:proofErr w:type="spellEnd"/>
            <w:r w:rsidRPr="004C73ED">
              <w:rPr>
                <w:sz w:val="16"/>
                <w:szCs w:val="16"/>
              </w:rPr>
              <w:t xml:space="preserve">)   </w:t>
            </w:r>
            <w:proofErr w:type="gramEnd"/>
            <w:r w:rsidRPr="004C73ED">
              <w:rPr>
                <w:sz w:val="16"/>
                <w:szCs w:val="16"/>
              </w:rPr>
              <w:t xml:space="preserve">                                                   (расшифровка подписи)</w:t>
            </w:r>
          </w:p>
          <w:p w:rsidR="009B288E" w:rsidRPr="004C73ED" w:rsidRDefault="009B288E" w:rsidP="004C73ED">
            <w:pPr>
              <w:jc w:val="both"/>
              <w:rPr>
                <w:sz w:val="20"/>
                <w:szCs w:val="20"/>
              </w:rPr>
            </w:pPr>
            <w:r w:rsidRPr="004C73ED">
              <w:rPr>
                <w:sz w:val="20"/>
                <w:szCs w:val="20"/>
              </w:rPr>
              <w:t>«_</w:t>
            </w:r>
            <w:r w:rsidR="004C73ED" w:rsidRPr="004C73ED">
              <w:rPr>
                <w:sz w:val="20"/>
                <w:szCs w:val="20"/>
                <w:u w:val="single"/>
              </w:rPr>
              <w:t>1</w:t>
            </w:r>
            <w:r w:rsidRPr="004C73ED">
              <w:rPr>
                <w:sz w:val="20"/>
                <w:szCs w:val="20"/>
                <w:u w:val="single"/>
              </w:rPr>
              <w:t>8</w:t>
            </w:r>
            <w:r w:rsidRPr="004C73ED">
              <w:rPr>
                <w:sz w:val="20"/>
                <w:szCs w:val="20"/>
              </w:rPr>
              <w:t>_»______</w:t>
            </w:r>
            <w:r w:rsidR="004C73ED" w:rsidRPr="004C73ED">
              <w:rPr>
                <w:sz w:val="20"/>
                <w:szCs w:val="20"/>
                <w:u w:val="single"/>
              </w:rPr>
              <w:t>янва</w:t>
            </w:r>
            <w:r w:rsidRPr="004C73ED">
              <w:rPr>
                <w:sz w:val="20"/>
                <w:szCs w:val="20"/>
                <w:u w:val="single"/>
              </w:rPr>
              <w:t>ря</w:t>
            </w:r>
            <w:r w:rsidRPr="004C73ED">
              <w:rPr>
                <w:sz w:val="20"/>
                <w:szCs w:val="20"/>
              </w:rPr>
              <w:t>_____ 202</w:t>
            </w:r>
            <w:r w:rsidR="004C73ED" w:rsidRPr="004C73ED">
              <w:rPr>
                <w:sz w:val="20"/>
                <w:szCs w:val="20"/>
              </w:rPr>
              <w:t>3</w:t>
            </w:r>
            <w:r w:rsidRPr="004C73ED">
              <w:rPr>
                <w:sz w:val="20"/>
                <w:szCs w:val="20"/>
              </w:rPr>
              <w:t xml:space="preserve"> г.</w:t>
            </w:r>
          </w:p>
        </w:tc>
      </w:tr>
    </w:tbl>
    <w:p w:rsidR="009B288E" w:rsidRPr="004C73ED" w:rsidRDefault="009B288E" w:rsidP="009B288E">
      <w:pPr>
        <w:jc w:val="both"/>
        <w:rPr>
          <w:sz w:val="18"/>
          <w:szCs w:val="18"/>
        </w:rPr>
      </w:pPr>
    </w:p>
    <w:p w:rsidR="009B288E" w:rsidRPr="004C73ED" w:rsidRDefault="009B288E" w:rsidP="009B288E">
      <w:pPr>
        <w:jc w:val="both"/>
        <w:rPr>
          <w:sz w:val="20"/>
          <w:szCs w:val="20"/>
        </w:rPr>
      </w:pPr>
      <w:r w:rsidRPr="004C73ED">
        <w:rPr>
          <w:sz w:val="20"/>
          <w:szCs w:val="20"/>
        </w:rPr>
        <w:t>___________________________________</w:t>
      </w:r>
    </w:p>
    <w:p w:rsidR="009B288E" w:rsidRPr="004C73ED" w:rsidRDefault="009B288E" w:rsidP="009B288E">
      <w:pPr>
        <w:jc w:val="both"/>
        <w:rPr>
          <w:sz w:val="18"/>
          <w:szCs w:val="18"/>
        </w:rPr>
      </w:pPr>
      <w:r w:rsidRPr="004C73ED">
        <w:rPr>
          <w:sz w:val="18"/>
          <w:szCs w:val="18"/>
        </w:rPr>
        <w:t>10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t>
      </w:r>
    </w:p>
    <w:p w:rsidR="009B288E" w:rsidRPr="004C73ED" w:rsidRDefault="009B288E" w:rsidP="009B288E">
      <w:pPr>
        <w:jc w:val="both"/>
        <w:rPr>
          <w:sz w:val="18"/>
          <w:szCs w:val="18"/>
        </w:rPr>
      </w:pPr>
      <w:r w:rsidRPr="004C73ED">
        <w:rPr>
          <w:sz w:val="18"/>
          <w:szCs w:val="18"/>
        </w:rPr>
        <w:t>10.1 В случаях, если учреждению предоставляются субсидия на иные цели, субсидия на осуществление капительных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 20, ст. 2817; №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 26430 и 26451 Раздела 2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
    <w:p w:rsidR="009B288E" w:rsidRPr="004C73ED" w:rsidRDefault="009B288E" w:rsidP="009B288E">
      <w:pPr>
        <w:jc w:val="both"/>
        <w:rPr>
          <w:sz w:val="18"/>
          <w:szCs w:val="18"/>
        </w:rPr>
      </w:pPr>
      <w:r w:rsidRPr="004C73ED">
        <w:rPr>
          <w:sz w:val="18"/>
          <w:szCs w:val="18"/>
        </w:rPr>
        <w:t>11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w:t>
      </w:r>
    </w:p>
    <w:p w:rsidR="009B288E" w:rsidRPr="004C73ED" w:rsidRDefault="009B288E" w:rsidP="009B288E">
      <w:pPr>
        <w:jc w:val="both"/>
        <w:rPr>
          <w:sz w:val="18"/>
          <w:szCs w:val="18"/>
        </w:rPr>
      </w:pPr>
      <w:r w:rsidRPr="004C73ED">
        <w:rPr>
          <w:sz w:val="18"/>
          <w:szCs w:val="18"/>
        </w:rPr>
        <w:t>12 Указывается сумма договоров (контрактах) о закупках товаров, работ, услуг, заключенных без учета требований Федерального закона № 44-ФЗ и Федерального закона № 223-ФЗ, в случаях предусмотренных указанными федеральными законами.</w:t>
      </w:r>
    </w:p>
    <w:p w:rsidR="009B288E" w:rsidRPr="004C73ED" w:rsidRDefault="009B288E" w:rsidP="009B288E">
      <w:pPr>
        <w:jc w:val="both"/>
        <w:rPr>
          <w:sz w:val="18"/>
          <w:szCs w:val="18"/>
        </w:rPr>
      </w:pPr>
      <w:r w:rsidRPr="004C73ED">
        <w:rPr>
          <w:sz w:val="18"/>
          <w:szCs w:val="18"/>
        </w:rPr>
        <w:t>13 Указывается сумма закупок товаров, работ, услуг, осуществляемых в соответствии с Федеральным законом № 44-ФЗ и Федеральным законом № 223-ФЗ.</w:t>
      </w:r>
    </w:p>
    <w:p w:rsidR="009B288E" w:rsidRPr="004C73ED" w:rsidRDefault="009B288E" w:rsidP="009B288E">
      <w:pPr>
        <w:jc w:val="both"/>
        <w:rPr>
          <w:sz w:val="18"/>
          <w:szCs w:val="18"/>
        </w:rPr>
      </w:pPr>
      <w:r w:rsidRPr="004C73ED">
        <w:rPr>
          <w:sz w:val="18"/>
          <w:szCs w:val="18"/>
        </w:rPr>
        <w:t>14 Государственным (муниципальным) бюджетным учреждением показатель не формируется.</w:t>
      </w:r>
    </w:p>
    <w:p w:rsidR="009B288E" w:rsidRPr="004C73ED" w:rsidRDefault="009B288E" w:rsidP="009B288E">
      <w:pPr>
        <w:jc w:val="both"/>
        <w:rPr>
          <w:sz w:val="18"/>
          <w:szCs w:val="18"/>
        </w:rPr>
      </w:pPr>
      <w:r w:rsidRPr="004C73ED">
        <w:rPr>
          <w:sz w:val="18"/>
          <w:szCs w:val="18"/>
        </w:rPr>
        <w:t>15 Указывается сумма закупок товаров, работ, услуг, осуществляемых в соответствии с Федеральным законом № 44-ФЗ.</w:t>
      </w:r>
    </w:p>
    <w:p w:rsidR="009B288E" w:rsidRPr="004C73ED" w:rsidRDefault="009B288E" w:rsidP="009B288E">
      <w:pPr>
        <w:rPr>
          <w:sz w:val="20"/>
          <w:szCs w:val="20"/>
        </w:rPr>
      </w:pPr>
      <w:r w:rsidRPr="004C73ED">
        <w:rPr>
          <w:sz w:val="18"/>
          <w:szCs w:val="18"/>
        </w:rPr>
        <w:t>16 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(муниципального) автономного учреждения — не менее показателя строки 26430 по соответствующей графе.</w:t>
      </w:r>
      <w:r w:rsidRPr="004C73ED">
        <w:rPr>
          <w:sz w:val="20"/>
          <w:szCs w:val="20"/>
        </w:rPr>
        <w:t xml:space="preserve">                                        </w:t>
      </w:r>
    </w:p>
    <w:p w:rsidR="009B288E" w:rsidRPr="0082002F" w:rsidRDefault="009B288E" w:rsidP="009B288E">
      <w:pPr>
        <w:spacing w:after="160" w:line="240" w:lineRule="exact"/>
        <w:jc w:val="both"/>
        <w:rPr>
          <w:color w:val="FF0000"/>
        </w:rPr>
      </w:pPr>
    </w:p>
    <w:p w:rsidR="006C2401" w:rsidRDefault="006C2401" w:rsidP="008831FC">
      <w:pPr>
        <w:jc w:val="both"/>
        <w:rPr>
          <w:sz w:val="20"/>
          <w:szCs w:val="20"/>
        </w:rPr>
      </w:pPr>
    </w:p>
    <w:p w:rsidR="00D5169E" w:rsidRPr="00165E37" w:rsidRDefault="00D5169E" w:rsidP="008831FC">
      <w:pPr>
        <w:jc w:val="both"/>
        <w:rPr>
          <w:sz w:val="20"/>
          <w:szCs w:val="20"/>
        </w:rPr>
      </w:pPr>
    </w:p>
    <w:p w:rsidR="00D5169E" w:rsidRPr="00165E37" w:rsidRDefault="00D5169E" w:rsidP="008831FC">
      <w:pPr>
        <w:jc w:val="both"/>
        <w:rPr>
          <w:sz w:val="20"/>
          <w:szCs w:val="20"/>
        </w:rPr>
      </w:pPr>
    </w:p>
    <w:p w:rsidR="00D5169E" w:rsidRPr="00165E37" w:rsidRDefault="00D5169E" w:rsidP="00D5169E">
      <w:pPr>
        <w:jc w:val="both"/>
        <w:rPr>
          <w:sz w:val="20"/>
          <w:szCs w:val="20"/>
        </w:rPr>
      </w:pPr>
    </w:p>
    <w:p w:rsidR="00D5169E" w:rsidRPr="00165E37" w:rsidRDefault="00D5169E" w:rsidP="00D5169E">
      <w:pPr>
        <w:rPr>
          <w:sz w:val="20"/>
          <w:szCs w:val="20"/>
        </w:rPr>
      </w:pPr>
      <w:r w:rsidRPr="00165E37">
        <w:rPr>
          <w:sz w:val="20"/>
          <w:szCs w:val="20"/>
        </w:rPr>
        <w:t>_________________________________________________________________________________________________</w:t>
      </w:r>
    </w:p>
    <w:p w:rsidR="00D5169E" w:rsidRPr="00165E37" w:rsidRDefault="00D5169E" w:rsidP="00D5169E">
      <w:pPr>
        <w:rPr>
          <w:sz w:val="20"/>
          <w:szCs w:val="20"/>
        </w:rPr>
      </w:pPr>
      <w:r w:rsidRPr="00165E37">
        <w:rPr>
          <w:sz w:val="20"/>
          <w:szCs w:val="20"/>
        </w:rPr>
        <w:t xml:space="preserve">                                                       </w:t>
      </w:r>
    </w:p>
    <w:p w:rsidR="00D5169E" w:rsidRPr="00165E37" w:rsidRDefault="00D5169E" w:rsidP="00D5169E">
      <w:pPr>
        <w:tabs>
          <w:tab w:val="left" w:pos="2370"/>
        </w:tabs>
        <w:ind w:right="-185"/>
        <w:jc w:val="center"/>
        <w:rPr>
          <w:sz w:val="20"/>
          <w:szCs w:val="20"/>
        </w:rPr>
      </w:pPr>
      <w:r w:rsidRPr="00165E37">
        <w:rPr>
          <w:b/>
        </w:rPr>
        <w:t>РЕШЕНИЕ</w:t>
      </w:r>
    </w:p>
    <w:p w:rsidR="00D5169E" w:rsidRPr="00165E37" w:rsidRDefault="00D5169E" w:rsidP="00D5169E">
      <w:pPr>
        <w:tabs>
          <w:tab w:val="left" w:pos="2370"/>
        </w:tabs>
        <w:rPr>
          <w:sz w:val="22"/>
          <w:szCs w:val="22"/>
        </w:rPr>
      </w:pPr>
      <w:r w:rsidRPr="00165E37">
        <w:t xml:space="preserve">                     </w:t>
      </w:r>
      <w:r w:rsidRPr="00165E37">
        <w:rPr>
          <w:b/>
        </w:rPr>
        <w:t>СОВЕТА ДЕПУТАТОВ СЕЛЬСКОГО ПОСЕЛЕНИЯ</w:t>
      </w:r>
      <w:r w:rsidRPr="00165E37">
        <w:t xml:space="preserve"> </w:t>
      </w:r>
      <w:r w:rsidRPr="00165E37">
        <w:rPr>
          <w:b/>
        </w:rPr>
        <w:t>АЛЯБЬЕВСКИЙ</w:t>
      </w:r>
      <w:r w:rsidRPr="00165E37">
        <w:rPr>
          <w:b/>
          <w:sz w:val="22"/>
          <w:szCs w:val="22"/>
        </w:rPr>
        <w:t xml:space="preserve"> </w:t>
      </w:r>
      <w:r w:rsidRPr="00165E37">
        <w:rPr>
          <w:sz w:val="22"/>
          <w:szCs w:val="22"/>
        </w:rPr>
        <w:t xml:space="preserve">                                                                                                                                       </w:t>
      </w:r>
    </w:p>
    <w:p w:rsidR="00D5169E" w:rsidRPr="00165E37" w:rsidRDefault="00D5169E" w:rsidP="00D5169E">
      <w:pPr>
        <w:jc w:val="both"/>
        <w:rPr>
          <w:sz w:val="20"/>
          <w:szCs w:val="20"/>
        </w:rPr>
      </w:pPr>
      <w:r w:rsidRPr="00165E37">
        <w:rPr>
          <w:sz w:val="20"/>
          <w:szCs w:val="20"/>
        </w:rPr>
        <w:t xml:space="preserve">                                                                                          </w:t>
      </w:r>
    </w:p>
    <w:p w:rsidR="00D5169E" w:rsidRPr="00E03A14" w:rsidRDefault="00D5169E" w:rsidP="00D5169E">
      <w:pPr>
        <w:tabs>
          <w:tab w:val="left" w:pos="7485"/>
        </w:tabs>
        <w:rPr>
          <w:sz w:val="20"/>
          <w:szCs w:val="20"/>
          <w:lang w:eastAsia="en-US"/>
        </w:rPr>
      </w:pPr>
      <w:bookmarkStart w:id="14" w:name="_GoBack"/>
      <w:bookmarkEnd w:id="14"/>
    </w:p>
    <w:p w:rsidR="00165E37" w:rsidRPr="0014418C" w:rsidRDefault="00165E37" w:rsidP="00165E37">
      <w:pPr>
        <w:ind w:right="-6"/>
        <w:jc w:val="center"/>
        <w:rPr>
          <w:sz w:val="20"/>
          <w:szCs w:val="20"/>
          <w:u w:val="single"/>
        </w:rPr>
      </w:pPr>
      <w:r w:rsidRPr="0014418C">
        <w:rPr>
          <w:sz w:val="20"/>
          <w:szCs w:val="20"/>
          <w:u w:val="single"/>
        </w:rPr>
        <w:t xml:space="preserve">Зарегистрировано в Управлении Министерства юстиции </w:t>
      </w:r>
    </w:p>
    <w:p w:rsidR="00165E37" w:rsidRPr="0014418C" w:rsidRDefault="00165E37" w:rsidP="00165E37">
      <w:pPr>
        <w:ind w:right="-6"/>
        <w:jc w:val="center"/>
        <w:rPr>
          <w:sz w:val="20"/>
          <w:szCs w:val="20"/>
          <w:u w:val="single"/>
        </w:rPr>
      </w:pPr>
      <w:r w:rsidRPr="0014418C">
        <w:rPr>
          <w:sz w:val="20"/>
          <w:szCs w:val="20"/>
          <w:u w:val="single"/>
        </w:rPr>
        <w:t xml:space="preserve">Российской Федерации по Ханты-Мансийскому автономному округу-Югре </w:t>
      </w:r>
    </w:p>
    <w:p w:rsidR="00165E37" w:rsidRPr="0014418C" w:rsidRDefault="00165E37" w:rsidP="00165E37">
      <w:pPr>
        <w:ind w:right="-6"/>
        <w:jc w:val="center"/>
        <w:rPr>
          <w:sz w:val="20"/>
          <w:szCs w:val="20"/>
          <w:u w:val="single"/>
        </w:rPr>
      </w:pPr>
      <w:r w:rsidRPr="0014418C">
        <w:rPr>
          <w:sz w:val="20"/>
          <w:szCs w:val="20"/>
          <w:u w:val="single"/>
        </w:rPr>
        <w:t xml:space="preserve">23.01.2023 </w:t>
      </w:r>
      <w:proofErr w:type="gramStart"/>
      <w:r w:rsidRPr="0014418C">
        <w:rPr>
          <w:sz w:val="20"/>
          <w:szCs w:val="20"/>
          <w:u w:val="single"/>
        </w:rPr>
        <w:t>регистрационный  номер</w:t>
      </w:r>
      <w:proofErr w:type="gramEnd"/>
      <w:r w:rsidRPr="0014418C">
        <w:rPr>
          <w:sz w:val="20"/>
          <w:szCs w:val="20"/>
          <w:u w:val="single"/>
        </w:rPr>
        <w:t xml:space="preserve"> </w:t>
      </w:r>
      <w:proofErr w:type="spellStart"/>
      <w:r w:rsidRPr="0014418C">
        <w:rPr>
          <w:sz w:val="20"/>
          <w:szCs w:val="20"/>
          <w:u w:val="single"/>
          <w:lang w:val="en-US"/>
        </w:rPr>
        <w:t>ru</w:t>
      </w:r>
      <w:proofErr w:type="spellEnd"/>
      <w:r w:rsidRPr="0014418C">
        <w:rPr>
          <w:sz w:val="20"/>
          <w:szCs w:val="20"/>
          <w:u w:val="single"/>
        </w:rPr>
        <w:t xml:space="preserve"> 865063082023001</w:t>
      </w:r>
    </w:p>
    <w:p w:rsidR="00165E37" w:rsidRPr="0014418C" w:rsidRDefault="00165E37" w:rsidP="00165E37">
      <w:pPr>
        <w:ind w:right="-6"/>
        <w:jc w:val="center"/>
        <w:rPr>
          <w:sz w:val="20"/>
          <w:szCs w:val="20"/>
          <w:u w:val="single"/>
        </w:rPr>
      </w:pPr>
    </w:p>
    <w:p w:rsidR="00165E37" w:rsidRPr="0014418C" w:rsidRDefault="00165E37" w:rsidP="00165E37">
      <w:pPr>
        <w:jc w:val="right"/>
        <w:rPr>
          <w:bCs/>
          <w:color w:val="0000FF"/>
          <w:sz w:val="20"/>
          <w:szCs w:val="20"/>
        </w:rPr>
      </w:pPr>
    </w:p>
    <w:p w:rsidR="00165E37" w:rsidRPr="0014418C" w:rsidRDefault="00165E37" w:rsidP="00165E37">
      <w:pPr>
        <w:rPr>
          <w:sz w:val="20"/>
          <w:szCs w:val="20"/>
        </w:rPr>
      </w:pPr>
      <w:proofErr w:type="gramStart"/>
      <w:r w:rsidRPr="0014418C">
        <w:rPr>
          <w:sz w:val="20"/>
          <w:szCs w:val="20"/>
        </w:rPr>
        <w:t>« 22</w:t>
      </w:r>
      <w:proofErr w:type="gramEnd"/>
      <w:r w:rsidRPr="0014418C">
        <w:rPr>
          <w:sz w:val="20"/>
          <w:szCs w:val="20"/>
        </w:rPr>
        <w:t xml:space="preserve">  »  декабря  2022 года                                                                                              </w:t>
      </w:r>
      <w:r>
        <w:rPr>
          <w:sz w:val="20"/>
          <w:szCs w:val="20"/>
        </w:rPr>
        <w:t xml:space="preserve">                                         </w:t>
      </w:r>
      <w:r w:rsidRPr="0014418C">
        <w:rPr>
          <w:sz w:val="20"/>
          <w:szCs w:val="20"/>
        </w:rPr>
        <w:t>№ 199</w:t>
      </w:r>
    </w:p>
    <w:p w:rsidR="00165E37" w:rsidRPr="0014418C" w:rsidRDefault="00165E37" w:rsidP="00165E37">
      <w:pPr>
        <w:rPr>
          <w:sz w:val="20"/>
          <w:szCs w:val="20"/>
        </w:rPr>
      </w:pPr>
    </w:p>
    <w:p w:rsidR="00165E37" w:rsidRPr="0014418C" w:rsidRDefault="00165E37" w:rsidP="00165E37">
      <w:pPr>
        <w:ind w:left="567"/>
        <w:rPr>
          <w:sz w:val="20"/>
          <w:szCs w:val="20"/>
        </w:rPr>
      </w:pPr>
    </w:p>
    <w:p w:rsidR="00165E37" w:rsidRPr="0014418C" w:rsidRDefault="00165E37" w:rsidP="00165E37">
      <w:pPr>
        <w:widowControl w:val="0"/>
        <w:suppressAutoHyphens/>
        <w:jc w:val="both"/>
        <w:rPr>
          <w:sz w:val="20"/>
          <w:szCs w:val="20"/>
          <w:lang w:eastAsia="zh-CN"/>
        </w:rPr>
      </w:pPr>
      <w:r w:rsidRPr="0014418C">
        <w:rPr>
          <w:rFonts w:eastAsia="Arial Unicode MS" w:cs="Mangal"/>
          <w:kern w:val="2"/>
          <w:sz w:val="20"/>
          <w:szCs w:val="20"/>
          <w:lang w:eastAsia="zh-CN" w:bidi="hi-IN"/>
        </w:rPr>
        <w:t xml:space="preserve">О внесении изменений и дополнений в Устав </w:t>
      </w:r>
    </w:p>
    <w:p w:rsidR="00165E37" w:rsidRPr="0014418C" w:rsidRDefault="00165E37" w:rsidP="00165E37">
      <w:pPr>
        <w:widowControl w:val="0"/>
        <w:suppressAutoHyphens/>
        <w:jc w:val="both"/>
        <w:rPr>
          <w:sz w:val="20"/>
          <w:szCs w:val="20"/>
          <w:lang w:eastAsia="zh-CN"/>
        </w:rPr>
      </w:pPr>
      <w:proofErr w:type="gramStart"/>
      <w:r w:rsidRPr="0014418C">
        <w:rPr>
          <w:rFonts w:eastAsia="Arial Unicode MS" w:cs="Mangal"/>
          <w:kern w:val="2"/>
          <w:sz w:val="20"/>
          <w:szCs w:val="20"/>
          <w:lang w:eastAsia="zh-CN" w:bidi="hi-IN"/>
        </w:rPr>
        <w:t>сельского</w:t>
      </w:r>
      <w:proofErr w:type="gramEnd"/>
      <w:r w:rsidRPr="0014418C">
        <w:rPr>
          <w:rFonts w:eastAsia="Arial Unicode MS" w:cs="Mangal"/>
          <w:kern w:val="2"/>
          <w:sz w:val="20"/>
          <w:szCs w:val="20"/>
          <w:lang w:eastAsia="zh-CN" w:bidi="hi-IN"/>
        </w:rPr>
        <w:t xml:space="preserve"> поселения Алябьевский</w:t>
      </w:r>
    </w:p>
    <w:p w:rsidR="00165E37" w:rsidRPr="0014418C" w:rsidRDefault="00165E37" w:rsidP="00165E37">
      <w:pPr>
        <w:widowControl w:val="0"/>
        <w:suppressAutoHyphens/>
        <w:jc w:val="both"/>
        <w:rPr>
          <w:rFonts w:eastAsia="Arial Unicode MS" w:cs="Mangal"/>
          <w:kern w:val="2"/>
          <w:sz w:val="20"/>
          <w:szCs w:val="20"/>
          <w:lang w:eastAsia="zh-CN" w:bidi="hi-IN"/>
        </w:rPr>
      </w:pPr>
    </w:p>
    <w:p w:rsidR="00165E37" w:rsidRPr="0014418C" w:rsidRDefault="00165E37" w:rsidP="00165E37">
      <w:pPr>
        <w:widowControl w:val="0"/>
        <w:suppressAutoHyphens/>
        <w:ind w:firstLine="851"/>
        <w:jc w:val="both"/>
        <w:rPr>
          <w:sz w:val="20"/>
          <w:szCs w:val="20"/>
          <w:lang w:eastAsia="zh-CN"/>
        </w:rPr>
      </w:pPr>
      <w:r w:rsidRPr="0014418C">
        <w:rPr>
          <w:rFonts w:eastAsia="Arial Unicode MS" w:cs="Mangal"/>
          <w:kern w:val="2"/>
          <w:sz w:val="20"/>
          <w:szCs w:val="20"/>
          <w:lang w:eastAsia="zh-CN" w:bidi="hi-IN"/>
        </w:rPr>
        <w:t>В соответствии с Федеральным законом от 06.10.2003 № 131-</w:t>
      </w:r>
      <w:proofErr w:type="gramStart"/>
      <w:r w:rsidRPr="0014418C">
        <w:rPr>
          <w:rFonts w:eastAsia="Arial Unicode MS" w:cs="Mangal"/>
          <w:kern w:val="2"/>
          <w:sz w:val="20"/>
          <w:szCs w:val="20"/>
          <w:lang w:eastAsia="zh-CN" w:bidi="hi-IN"/>
        </w:rPr>
        <w:t>ФЗ  «</w:t>
      </w:r>
      <w:proofErr w:type="gramEnd"/>
      <w:r w:rsidRPr="0014418C">
        <w:rPr>
          <w:rFonts w:eastAsia="Arial Unicode MS" w:cs="Mangal"/>
          <w:kern w:val="2"/>
          <w:sz w:val="20"/>
          <w:szCs w:val="20"/>
          <w:lang w:eastAsia="zh-CN" w:bidi="hi-IN"/>
        </w:rPr>
        <w:t>Об общих принципах организации местного самоуправления в Российской Федерации»,</w:t>
      </w:r>
      <w:r w:rsidRPr="0014418C">
        <w:rPr>
          <w:rFonts w:eastAsia="Arial Unicode MS" w:cs="Mangal"/>
          <w:bCs/>
          <w:kern w:val="2"/>
          <w:sz w:val="20"/>
          <w:szCs w:val="20"/>
          <w:lang w:eastAsia="zh-CN" w:bidi="hi-IN"/>
        </w:rPr>
        <w:t xml:space="preserve"> Федеральным законом от 14.03.2022 № 60-ФЗ «О внесении изменений в отдельные законодательные акты Российской Федерации», Уставом  сельского поселения Алябьевский,</w:t>
      </w:r>
    </w:p>
    <w:p w:rsidR="00165E37" w:rsidRPr="0014418C" w:rsidRDefault="00165E37" w:rsidP="00165E37">
      <w:pPr>
        <w:widowControl w:val="0"/>
        <w:suppressAutoHyphens/>
        <w:ind w:firstLine="851"/>
        <w:jc w:val="both"/>
        <w:rPr>
          <w:rFonts w:eastAsia="Arial Unicode MS" w:cs="Mangal"/>
          <w:bCs/>
          <w:kern w:val="2"/>
          <w:sz w:val="20"/>
          <w:szCs w:val="20"/>
          <w:lang w:eastAsia="zh-CN" w:bidi="hi-IN"/>
        </w:rPr>
      </w:pPr>
    </w:p>
    <w:p w:rsidR="00165E37" w:rsidRPr="0014418C" w:rsidRDefault="00165E37" w:rsidP="00165E37">
      <w:pPr>
        <w:widowControl w:val="0"/>
        <w:tabs>
          <w:tab w:val="right" w:pos="10206"/>
        </w:tabs>
        <w:suppressAutoHyphens/>
        <w:jc w:val="both"/>
        <w:rPr>
          <w:sz w:val="20"/>
          <w:szCs w:val="20"/>
          <w:lang w:eastAsia="zh-CN"/>
        </w:rPr>
      </w:pPr>
      <w:r w:rsidRPr="0014418C">
        <w:rPr>
          <w:b/>
          <w:bCs/>
          <w:kern w:val="2"/>
          <w:sz w:val="20"/>
          <w:szCs w:val="20"/>
          <w:lang w:eastAsia="zh-CN" w:bidi="hi-IN"/>
        </w:rPr>
        <w:t xml:space="preserve">                              </w:t>
      </w:r>
      <w:r w:rsidRPr="0014418C">
        <w:rPr>
          <w:rFonts w:eastAsia="Arial Unicode MS" w:cs="Mangal"/>
          <w:b/>
          <w:bCs/>
          <w:kern w:val="2"/>
          <w:sz w:val="20"/>
          <w:szCs w:val="20"/>
          <w:lang w:eastAsia="zh-CN" w:bidi="hi-IN"/>
        </w:rPr>
        <w:t>Совет депутатов сельского поселения Алябьевский решил:</w:t>
      </w:r>
    </w:p>
    <w:p w:rsidR="00165E37" w:rsidRPr="0014418C" w:rsidRDefault="00165E37" w:rsidP="00165E37">
      <w:pPr>
        <w:widowControl w:val="0"/>
        <w:tabs>
          <w:tab w:val="right" w:pos="10206"/>
        </w:tabs>
        <w:suppressAutoHyphens/>
        <w:jc w:val="both"/>
        <w:rPr>
          <w:sz w:val="20"/>
          <w:szCs w:val="20"/>
          <w:lang w:eastAsia="zh-CN"/>
        </w:rPr>
      </w:pPr>
      <w:r w:rsidRPr="0014418C">
        <w:rPr>
          <w:rFonts w:eastAsia="Arial Unicode MS" w:cs="Mangal"/>
          <w:b/>
          <w:bCs/>
          <w:kern w:val="2"/>
          <w:sz w:val="20"/>
          <w:szCs w:val="20"/>
          <w:lang w:eastAsia="zh-CN" w:bidi="hi-IN"/>
        </w:rPr>
        <w:tab/>
      </w:r>
    </w:p>
    <w:p w:rsidR="00165E37" w:rsidRPr="0014418C" w:rsidRDefault="00165E37" w:rsidP="00165E37">
      <w:pPr>
        <w:widowControl w:val="0"/>
        <w:suppressAutoHyphens/>
        <w:ind w:firstLine="851"/>
        <w:jc w:val="both"/>
        <w:rPr>
          <w:sz w:val="20"/>
          <w:szCs w:val="20"/>
          <w:lang w:eastAsia="zh-CN"/>
        </w:rPr>
      </w:pPr>
      <w:r w:rsidRPr="0014418C">
        <w:rPr>
          <w:rFonts w:eastAsia="Arial Unicode MS" w:cs="Mangal"/>
          <w:kern w:val="2"/>
          <w:sz w:val="20"/>
          <w:szCs w:val="20"/>
          <w:lang w:eastAsia="zh-CN" w:bidi="hi-IN"/>
        </w:rPr>
        <w:t xml:space="preserve">1. </w:t>
      </w:r>
      <w:proofErr w:type="gramStart"/>
      <w:r w:rsidRPr="0014418C">
        <w:rPr>
          <w:rFonts w:eastAsia="Arial Unicode MS" w:cs="Mangal"/>
          <w:kern w:val="2"/>
          <w:sz w:val="20"/>
          <w:szCs w:val="20"/>
          <w:lang w:eastAsia="zh-CN" w:bidi="hi-IN"/>
        </w:rPr>
        <w:t>Внести  в</w:t>
      </w:r>
      <w:proofErr w:type="gramEnd"/>
      <w:r w:rsidRPr="0014418C">
        <w:rPr>
          <w:rFonts w:eastAsia="Arial Unicode MS" w:cs="Mangal"/>
          <w:kern w:val="2"/>
          <w:sz w:val="20"/>
          <w:szCs w:val="20"/>
          <w:lang w:eastAsia="zh-CN" w:bidi="hi-IN"/>
        </w:rPr>
        <w:t xml:space="preserve"> Устав </w:t>
      </w:r>
      <w:r w:rsidRPr="0014418C">
        <w:rPr>
          <w:rFonts w:eastAsia="Arial Unicode MS" w:cs="Mangal"/>
          <w:bCs/>
          <w:kern w:val="2"/>
          <w:sz w:val="20"/>
          <w:szCs w:val="20"/>
          <w:lang w:eastAsia="zh-CN" w:bidi="hi-IN"/>
        </w:rPr>
        <w:t>сельского поселения Алябьевский</w:t>
      </w:r>
      <w:r w:rsidRPr="0014418C">
        <w:rPr>
          <w:rFonts w:eastAsia="Arial Unicode MS" w:cs="Mangal"/>
          <w:kern w:val="2"/>
          <w:sz w:val="20"/>
          <w:szCs w:val="20"/>
          <w:lang w:eastAsia="zh-CN" w:bidi="hi-IN"/>
        </w:rPr>
        <w:t xml:space="preserve"> следующие изменения:</w:t>
      </w:r>
    </w:p>
    <w:p w:rsidR="00165E37" w:rsidRPr="0014418C" w:rsidRDefault="00165E37" w:rsidP="00165E37">
      <w:pPr>
        <w:suppressAutoHyphens/>
        <w:autoSpaceDE w:val="0"/>
        <w:ind w:firstLine="851"/>
        <w:jc w:val="both"/>
        <w:rPr>
          <w:rFonts w:eastAsia="Arial Unicode MS" w:cs="Mangal"/>
          <w:kern w:val="1"/>
          <w:sz w:val="20"/>
          <w:szCs w:val="20"/>
          <w:lang w:eastAsia="zh-CN" w:bidi="hi-IN"/>
        </w:rPr>
      </w:pPr>
      <w:r w:rsidRPr="0014418C">
        <w:rPr>
          <w:rFonts w:eastAsia="Arial Unicode MS" w:cs="Mangal"/>
          <w:kern w:val="2"/>
          <w:sz w:val="20"/>
          <w:szCs w:val="20"/>
          <w:lang w:eastAsia="zh-CN" w:bidi="hi-IN"/>
        </w:rPr>
        <w:t xml:space="preserve">1.1. </w:t>
      </w:r>
      <w:r w:rsidRPr="0014418C">
        <w:rPr>
          <w:rFonts w:eastAsia="Arial Unicode MS" w:cs="Mangal"/>
          <w:kern w:val="1"/>
          <w:sz w:val="20"/>
          <w:szCs w:val="20"/>
          <w:lang w:eastAsia="zh-CN" w:bidi="hi-IN"/>
        </w:rPr>
        <w:t>Статью 25 признать утратившей силу.</w:t>
      </w:r>
    </w:p>
    <w:p w:rsidR="00165E37" w:rsidRPr="0014418C" w:rsidRDefault="00165E37" w:rsidP="00165E37">
      <w:pPr>
        <w:suppressAutoHyphens/>
        <w:autoSpaceDE w:val="0"/>
        <w:ind w:firstLine="851"/>
        <w:jc w:val="both"/>
        <w:rPr>
          <w:sz w:val="20"/>
          <w:szCs w:val="20"/>
          <w:lang w:eastAsia="zh-CN"/>
        </w:rPr>
      </w:pPr>
      <w:r w:rsidRPr="0014418C">
        <w:rPr>
          <w:rFonts w:eastAsia="Arial Unicode MS" w:cs="Mangal"/>
          <w:kern w:val="2"/>
          <w:sz w:val="20"/>
          <w:szCs w:val="20"/>
          <w:lang w:eastAsia="zh-CN" w:bidi="hi-IN"/>
        </w:rPr>
        <w:t xml:space="preserve">2. Направить настоящее решение в Управление Министерства юстиции Российской Федерации по Ханты-Мансийскому автономному округу - Югре для государственной регистрации. </w:t>
      </w:r>
    </w:p>
    <w:p w:rsidR="00165E37" w:rsidRPr="0014418C" w:rsidRDefault="00165E37" w:rsidP="00165E37">
      <w:pPr>
        <w:widowControl w:val="0"/>
        <w:suppressAutoHyphens/>
        <w:ind w:firstLine="851"/>
        <w:jc w:val="both"/>
        <w:rPr>
          <w:sz w:val="20"/>
          <w:szCs w:val="20"/>
          <w:lang w:eastAsia="zh-CN"/>
        </w:rPr>
      </w:pPr>
      <w:r w:rsidRPr="0014418C">
        <w:rPr>
          <w:rFonts w:eastAsia="Arial Unicode MS" w:cs="Mangal"/>
          <w:kern w:val="2"/>
          <w:sz w:val="20"/>
          <w:szCs w:val="20"/>
          <w:lang w:eastAsia="zh-CN" w:bidi="hi-IN"/>
        </w:rPr>
        <w:t>3. Опубликовать настоящее решение в периодическом издании органов местного самоуправления в бюллетене «Алябьевский вестник» в течение 10 дней со дня его поступления из Управления Министерства юстиции Российской Федерации по Ханты-Мансийскому автономному округу-Югре.</w:t>
      </w:r>
    </w:p>
    <w:p w:rsidR="00165E37" w:rsidRPr="0014418C" w:rsidRDefault="00165E37" w:rsidP="00165E37">
      <w:pPr>
        <w:widowControl w:val="0"/>
        <w:suppressAutoHyphens/>
        <w:ind w:firstLine="851"/>
        <w:jc w:val="both"/>
        <w:rPr>
          <w:sz w:val="20"/>
          <w:szCs w:val="20"/>
          <w:lang w:eastAsia="zh-CN"/>
        </w:rPr>
      </w:pPr>
      <w:r w:rsidRPr="0014418C">
        <w:rPr>
          <w:rFonts w:eastAsia="Arial Unicode MS" w:cs="Mangal"/>
          <w:kern w:val="2"/>
          <w:sz w:val="20"/>
          <w:szCs w:val="20"/>
          <w:lang w:eastAsia="zh-CN" w:bidi="hi-IN"/>
        </w:rPr>
        <w:t>4. Настоящее решение вступает в силу после его официального опубликования, но не ранее 01.01.2023.</w:t>
      </w:r>
    </w:p>
    <w:p w:rsidR="00165E37" w:rsidRPr="0014418C" w:rsidRDefault="00165E37" w:rsidP="00165E37">
      <w:pPr>
        <w:ind w:left="567"/>
        <w:rPr>
          <w:bCs/>
          <w:color w:val="0000FF"/>
          <w:sz w:val="20"/>
          <w:szCs w:val="20"/>
        </w:rPr>
      </w:pPr>
    </w:p>
    <w:p w:rsidR="00165E37" w:rsidRPr="0014418C" w:rsidRDefault="00165E37" w:rsidP="00165E37">
      <w:pPr>
        <w:ind w:left="567"/>
        <w:rPr>
          <w:bCs/>
          <w:color w:val="0000FF"/>
          <w:sz w:val="20"/>
          <w:szCs w:val="20"/>
        </w:rPr>
      </w:pPr>
    </w:p>
    <w:p w:rsidR="00165E37" w:rsidRPr="0014418C" w:rsidRDefault="00165E37" w:rsidP="00165E37">
      <w:pPr>
        <w:ind w:left="567"/>
        <w:rPr>
          <w:bCs/>
          <w:color w:val="0000FF"/>
          <w:sz w:val="20"/>
          <w:szCs w:val="20"/>
        </w:rPr>
      </w:pPr>
    </w:p>
    <w:p w:rsidR="00165E37" w:rsidRPr="0014418C" w:rsidRDefault="00165E37" w:rsidP="00165E37">
      <w:pPr>
        <w:ind w:left="567"/>
        <w:rPr>
          <w:bCs/>
          <w:sz w:val="20"/>
          <w:szCs w:val="20"/>
        </w:rPr>
      </w:pPr>
      <w:r w:rsidRPr="0014418C">
        <w:rPr>
          <w:bCs/>
          <w:sz w:val="20"/>
          <w:szCs w:val="20"/>
        </w:rPr>
        <w:t>Глава сельского поселения Алябьевский                                    А.А. Кудрина</w:t>
      </w:r>
    </w:p>
    <w:p w:rsidR="00165E37" w:rsidRPr="0014418C" w:rsidRDefault="00165E37" w:rsidP="00165E37">
      <w:pPr>
        <w:ind w:left="567"/>
        <w:rPr>
          <w:bCs/>
          <w:color w:val="0000FF"/>
          <w:sz w:val="20"/>
          <w:szCs w:val="20"/>
        </w:rPr>
      </w:pPr>
    </w:p>
    <w:p w:rsidR="00165E37" w:rsidRPr="0014418C" w:rsidRDefault="00165E37" w:rsidP="00165E37">
      <w:pPr>
        <w:ind w:left="567"/>
        <w:rPr>
          <w:bCs/>
          <w:color w:val="0000FF"/>
          <w:sz w:val="20"/>
          <w:szCs w:val="20"/>
        </w:rPr>
      </w:pPr>
    </w:p>
    <w:p w:rsidR="00D5169E" w:rsidRDefault="00D5169E" w:rsidP="00BD5E05">
      <w:pPr>
        <w:jc w:val="center"/>
        <w:rPr>
          <w:color w:val="FFFFFF" w:themeColor="background1"/>
          <w:sz w:val="20"/>
          <w:szCs w:val="20"/>
        </w:rPr>
      </w:pPr>
    </w:p>
    <w:p w:rsidR="00D5169E" w:rsidRDefault="00D5169E" w:rsidP="00BD5E05">
      <w:pPr>
        <w:jc w:val="center"/>
        <w:rPr>
          <w:color w:val="FFFFFF" w:themeColor="background1"/>
          <w:sz w:val="20"/>
          <w:szCs w:val="20"/>
        </w:rPr>
      </w:pPr>
    </w:p>
    <w:p w:rsidR="00D5169E" w:rsidRDefault="00D5169E" w:rsidP="00BD5E05">
      <w:pPr>
        <w:jc w:val="center"/>
        <w:rPr>
          <w:color w:val="FFFFFF" w:themeColor="background1"/>
          <w:sz w:val="20"/>
          <w:szCs w:val="20"/>
        </w:rPr>
      </w:pPr>
    </w:p>
    <w:p w:rsidR="006C2401" w:rsidRPr="005D171F" w:rsidRDefault="006C2401" w:rsidP="00BD5E05">
      <w:pPr>
        <w:jc w:val="center"/>
        <w:rPr>
          <w:color w:val="FFFFFF" w:themeColor="background1"/>
          <w:sz w:val="20"/>
          <w:szCs w:val="20"/>
        </w:rPr>
      </w:pPr>
      <w:r w:rsidRPr="005D171F">
        <w:rPr>
          <w:color w:val="FFFFFF" w:themeColor="background1"/>
          <w:sz w:val="20"/>
          <w:szCs w:val="20"/>
        </w:rPr>
        <w:t>14</w:t>
      </w:r>
    </w:p>
    <w:p w:rsidR="008831FC" w:rsidRDefault="008831FC"/>
    <w:p w:rsidR="008831FC" w:rsidRDefault="008831FC">
      <w:pPr>
        <w:pBdr>
          <w:bottom w:val="single" w:sz="12" w:space="1" w:color="auto"/>
        </w:pBdr>
      </w:pPr>
    </w:p>
    <w:p w:rsidR="008831FC" w:rsidRDefault="008831FC"/>
    <w:p w:rsidR="008831FC" w:rsidRPr="00F857A9" w:rsidRDefault="008831FC" w:rsidP="008831FC">
      <w:pPr>
        <w:rPr>
          <w:sz w:val="22"/>
          <w:szCs w:val="22"/>
        </w:rPr>
      </w:pPr>
      <w:r w:rsidRPr="00F857A9">
        <w:rPr>
          <w:sz w:val="22"/>
          <w:szCs w:val="22"/>
        </w:rPr>
        <w:t>Учредитель: Администрация сельского поселения Алябьевский                                                                              Главный редактор: Яминова Лариса Халитовна</w:t>
      </w:r>
    </w:p>
    <w:p w:rsidR="008831FC" w:rsidRPr="00F857A9" w:rsidRDefault="008831FC" w:rsidP="008831FC">
      <w:pPr>
        <w:rPr>
          <w:sz w:val="22"/>
          <w:szCs w:val="22"/>
        </w:rPr>
      </w:pPr>
      <w:r w:rsidRPr="00F857A9">
        <w:rPr>
          <w:sz w:val="22"/>
          <w:szCs w:val="22"/>
        </w:rPr>
        <w:t xml:space="preserve">Тираж: 50 экземпляров (бесплатно)                                                                                                               </w:t>
      </w:r>
    </w:p>
    <w:p w:rsidR="008831FC" w:rsidRPr="00F857A9" w:rsidRDefault="008831FC" w:rsidP="008831FC">
      <w:pPr>
        <w:rPr>
          <w:sz w:val="22"/>
          <w:szCs w:val="22"/>
        </w:rPr>
      </w:pPr>
      <w:r w:rsidRPr="00F857A9">
        <w:rPr>
          <w:sz w:val="22"/>
          <w:szCs w:val="22"/>
        </w:rPr>
        <w:t xml:space="preserve">Адрес редакции, издателя, типографии: Тюменская </w:t>
      </w:r>
      <w:proofErr w:type="gramStart"/>
      <w:r w:rsidRPr="00F857A9">
        <w:rPr>
          <w:sz w:val="22"/>
          <w:szCs w:val="22"/>
        </w:rPr>
        <w:t>область,  Советский</w:t>
      </w:r>
      <w:proofErr w:type="gramEnd"/>
      <w:r w:rsidRPr="00F857A9">
        <w:rPr>
          <w:sz w:val="22"/>
          <w:szCs w:val="22"/>
        </w:rPr>
        <w:t xml:space="preserve"> район, п. Алябьевский,</w:t>
      </w:r>
    </w:p>
    <w:p w:rsidR="008831FC" w:rsidRPr="00F857A9" w:rsidRDefault="008831FC" w:rsidP="008831FC">
      <w:pPr>
        <w:rPr>
          <w:sz w:val="22"/>
          <w:szCs w:val="22"/>
        </w:rPr>
      </w:pPr>
      <w:r w:rsidRPr="00F857A9">
        <w:rPr>
          <w:sz w:val="22"/>
          <w:szCs w:val="22"/>
        </w:rPr>
        <w:t xml:space="preserve">Ул. Токмянина, 10 Факс: (34675) 4-33-31, тел. </w:t>
      </w:r>
      <w:r>
        <w:rPr>
          <w:sz w:val="22"/>
          <w:szCs w:val="22"/>
        </w:rPr>
        <w:t xml:space="preserve">4-32-47, </w:t>
      </w:r>
      <w:r w:rsidRPr="00F857A9">
        <w:rPr>
          <w:sz w:val="22"/>
          <w:szCs w:val="22"/>
        </w:rPr>
        <w:t>4-33-32</w:t>
      </w:r>
    </w:p>
    <w:p w:rsidR="008831FC" w:rsidRDefault="008831FC"/>
    <w:sectPr w:rsidR="008831FC" w:rsidSect="00581698">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E70" w:rsidRDefault="00707E70">
      <w:r>
        <w:separator/>
      </w:r>
    </w:p>
  </w:endnote>
  <w:endnote w:type="continuationSeparator" w:id="0">
    <w:p w:rsidR="00707E70" w:rsidRDefault="0070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27" w:rsidRDefault="0046312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27" w:rsidRDefault="0046312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27" w:rsidRDefault="0046312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27" w:rsidRDefault="00463127">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249973"/>
      <w:docPartObj>
        <w:docPartGallery w:val="Page Numbers (Bottom of Page)"/>
        <w:docPartUnique/>
      </w:docPartObj>
    </w:sdtPr>
    <w:sdtEndPr/>
    <w:sdtContent>
      <w:p w:rsidR="00463127" w:rsidRDefault="00463127">
        <w:pPr>
          <w:pStyle w:val="a7"/>
          <w:jc w:val="center"/>
        </w:pPr>
        <w:r>
          <w:fldChar w:fldCharType="begin"/>
        </w:r>
        <w:r>
          <w:instrText>PAGE   \* MERGEFORMAT</w:instrText>
        </w:r>
        <w:r>
          <w:fldChar w:fldCharType="separate"/>
        </w:r>
        <w:r w:rsidR="00165E37">
          <w:rPr>
            <w:noProof/>
          </w:rPr>
          <w:t>25</w:t>
        </w:r>
        <w:r>
          <w:fldChar w:fldCharType="end"/>
        </w:r>
      </w:p>
    </w:sdtContent>
  </w:sdt>
  <w:p w:rsidR="00463127" w:rsidRDefault="0046312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E70" w:rsidRDefault="00707E70">
      <w:r>
        <w:separator/>
      </w:r>
    </w:p>
  </w:footnote>
  <w:footnote w:type="continuationSeparator" w:id="0">
    <w:p w:rsidR="00707E70" w:rsidRDefault="00707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27" w:rsidRDefault="004631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27" w:rsidRDefault="0046312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27" w:rsidRDefault="0046312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27" w:rsidRDefault="00463127">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27" w:rsidRDefault="00463127">
    <w:pPr>
      <w:pStyle w:val="ConsPlusNorma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27" w:rsidRDefault="00463127">
    <w:r>
      <w:rPr>
        <w:rFonts w:ascii="Arial" w:eastAsia="Arial" w:hAnsi="Arial" w:cs="Arial"/>
        <w:sz w:val="12"/>
      </w:rPr>
      <w:t>Подготовлено с использованием системы ГАРАНТ</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27" w:rsidRDefault="0046312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27" w:rsidRDefault="00463127">
    <w:r>
      <w:rPr>
        <w:rFonts w:ascii="Arial" w:eastAsia="Arial" w:hAnsi="Arial" w:cs="Arial"/>
        <w:sz w:val="12"/>
      </w:rPr>
      <w:t>Подготовлено с использованием системы ГАРАНТ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0C74"/>
    <w:multiLevelType w:val="hybridMultilevel"/>
    <w:tmpl w:val="10F6F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2A4BF7"/>
    <w:multiLevelType w:val="multilevel"/>
    <w:tmpl w:val="0B32DF7A"/>
    <w:lvl w:ilvl="0">
      <w:start w:val="1"/>
      <w:numFmt w:val="decimal"/>
      <w:lvlText w:val="%1."/>
      <w:lvlJc w:val="left"/>
      <w:pPr>
        <w:ind w:left="23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25142809"/>
    <w:multiLevelType w:val="multilevel"/>
    <w:tmpl w:val="49CEC694"/>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71751A4"/>
    <w:multiLevelType w:val="hybridMultilevel"/>
    <w:tmpl w:val="91A27D20"/>
    <w:lvl w:ilvl="0" w:tplc="911089FC">
      <w:start w:val="1"/>
      <w:numFmt w:val="decimal"/>
      <w:lvlText w:val="%1."/>
      <w:lvlJc w:val="left"/>
      <w:pPr>
        <w:tabs>
          <w:tab w:val="num" w:pos="720"/>
        </w:tabs>
        <w:ind w:left="720" w:hanging="720"/>
      </w:pPr>
      <w:rPr>
        <w:rFonts w:hint="default"/>
      </w:rPr>
    </w:lvl>
    <w:lvl w:ilvl="1" w:tplc="946A4E42">
      <w:start w:val="1"/>
      <w:numFmt w:val="decimal"/>
      <w:lvlText w:val="2.%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E885C62"/>
    <w:multiLevelType w:val="multilevel"/>
    <w:tmpl w:val="CDC6B7DA"/>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D657C72"/>
    <w:multiLevelType w:val="hybridMultilevel"/>
    <w:tmpl w:val="06AE844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5BE5082"/>
    <w:multiLevelType w:val="hybridMultilevel"/>
    <w:tmpl w:val="14B82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22D28"/>
    <w:multiLevelType w:val="multilevel"/>
    <w:tmpl w:val="0F9656DA"/>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60229"/>
    <w:multiLevelType w:val="multilevel"/>
    <w:tmpl w:val="15D04890"/>
    <w:lvl w:ilvl="0">
      <w:start w:val="1"/>
      <w:numFmt w:val="decimal"/>
      <w:lvlText w:val="%1."/>
      <w:lvlJc w:val="left"/>
      <w:pPr>
        <w:ind w:left="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51FF67E8"/>
    <w:multiLevelType w:val="multilevel"/>
    <w:tmpl w:val="E528D6BE"/>
    <w:lvl w:ilvl="0">
      <w:start w:val="3"/>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nsid w:val="52CB06BF"/>
    <w:multiLevelType w:val="hybridMultilevel"/>
    <w:tmpl w:val="82AC7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E250C8"/>
    <w:multiLevelType w:val="hybridMultilevel"/>
    <w:tmpl w:val="E57EC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8067EF"/>
    <w:multiLevelType w:val="hybridMultilevel"/>
    <w:tmpl w:val="2DC09E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756A2304"/>
    <w:multiLevelType w:val="hybridMultilevel"/>
    <w:tmpl w:val="0D582C9C"/>
    <w:lvl w:ilvl="0" w:tplc="E050FA3C">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C16EFB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62051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F46749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24A404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C8697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268E10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F08CB4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86377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3"/>
  </w:num>
  <w:num w:numId="2">
    <w:abstractNumId w:val="9"/>
  </w:num>
  <w:num w:numId="3">
    <w:abstractNumId w:val="2"/>
  </w:num>
  <w:num w:numId="4">
    <w:abstractNumId w:val="7"/>
  </w:num>
  <w:num w:numId="5">
    <w:abstractNumId w:val="4"/>
  </w:num>
  <w:num w:numId="6">
    <w:abstractNumId w:val="10"/>
  </w:num>
  <w:num w:numId="7">
    <w:abstractNumId w:val="14"/>
  </w:num>
  <w:num w:numId="8">
    <w:abstractNumId w:val="1"/>
  </w:num>
  <w:num w:numId="9">
    <w:abstractNumId w:val="0"/>
  </w:num>
  <w:num w:numId="10">
    <w:abstractNumId w:val="6"/>
  </w:num>
  <w:num w:numId="11">
    <w:abstractNumId w:val="11"/>
  </w:num>
  <w:num w:numId="12">
    <w:abstractNumId w:val="12"/>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5E"/>
    <w:rsid w:val="00011DED"/>
    <w:rsid w:val="000332AE"/>
    <w:rsid w:val="00053738"/>
    <w:rsid w:val="00082355"/>
    <w:rsid w:val="000A6B7D"/>
    <w:rsid w:val="000E166A"/>
    <w:rsid w:val="00130015"/>
    <w:rsid w:val="00147F96"/>
    <w:rsid w:val="00164469"/>
    <w:rsid w:val="00165E37"/>
    <w:rsid w:val="00176DAB"/>
    <w:rsid w:val="0018103B"/>
    <w:rsid w:val="001E1F43"/>
    <w:rsid w:val="001E6453"/>
    <w:rsid w:val="00200FF9"/>
    <w:rsid w:val="0021471A"/>
    <w:rsid w:val="00253D74"/>
    <w:rsid w:val="002C7887"/>
    <w:rsid w:val="002F4EFA"/>
    <w:rsid w:val="00356A80"/>
    <w:rsid w:val="00361CC3"/>
    <w:rsid w:val="00395DCF"/>
    <w:rsid w:val="003D2C5E"/>
    <w:rsid w:val="00434FDC"/>
    <w:rsid w:val="0044147C"/>
    <w:rsid w:val="00463127"/>
    <w:rsid w:val="00470E13"/>
    <w:rsid w:val="004B69D7"/>
    <w:rsid w:val="004C73ED"/>
    <w:rsid w:val="00581698"/>
    <w:rsid w:val="005A4797"/>
    <w:rsid w:val="005B65C5"/>
    <w:rsid w:val="005D171F"/>
    <w:rsid w:val="005F2DDF"/>
    <w:rsid w:val="00654F1E"/>
    <w:rsid w:val="006C2401"/>
    <w:rsid w:val="00707E70"/>
    <w:rsid w:val="00711B1F"/>
    <w:rsid w:val="00754E22"/>
    <w:rsid w:val="007633AF"/>
    <w:rsid w:val="007A7868"/>
    <w:rsid w:val="00832C72"/>
    <w:rsid w:val="008448B7"/>
    <w:rsid w:val="0085285A"/>
    <w:rsid w:val="008600EE"/>
    <w:rsid w:val="00861283"/>
    <w:rsid w:val="00882383"/>
    <w:rsid w:val="008831FC"/>
    <w:rsid w:val="00887F76"/>
    <w:rsid w:val="008A17EC"/>
    <w:rsid w:val="008E0F55"/>
    <w:rsid w:val="00922329"/>
    <w:rsid w:val="009340BA"/>
    <w:rsid w:val="0094682A"/>
    <w:rsid w:val="00955C95"/>
    <w:rsid w:val="009863E4"/>
    <w:rsid w:val="0099799F"/>
    <w:rsid w:val="009B288E"/>
    <w:rsid w:val="009C1DC0"/>
    <w:rsid w:val="009F63BE"/>
    <w:rsid w:val="00A105EC"/>
    <w:rsid w:val="00A11C09"/>
    <w:rsid w:val="00A1691D"/>
    <w:rsid w:val="00A32316"/>
    <w:rsid w:val="00A529C1"/>
    <w:rsid w:val="00AA370A"/>
    <w:rsid w:val="00AE0C63"/>
    <w:rsid w:val="00B4680B"/>
    <w:rsid w:val="00B65C5C"/>
    <w:rsid w:val="00B819B7"/>
    <w:rsid w:val="00BC124F"/>
    <w:rsid w:val="00BD5E05"/>
    <w:rsid w:val="00BD5F7A"/>
    <w:rsid w:val="00C17724"/>
    <w:rsid w:val="00C40040"/>
    <w:rsid w:val="00C64FF2"/>
    <w:rsid w:val="00C6775F"/>
    <w:rsid w:val="00C81AC7"/>
    <w:rsid w:val="00CA7C5B"/>
    <w:rsid w:val="00CD78EF"/>
    <w:rsid w:val="00D02E3A"/>
    <w:rsid w:val="00D03EAE"/>
    <w:rsid w:val="00D149EE"/>
    <w:rsid w:val="00D50C2B"/>
    <w:rsid w:val="00D5169E"/>
    <w:rsid w:val="00E115CD"/>
    <w:rsid w:val="00E55C2B"/>
    <w:rsid w:val="00E64099"/>
    <w:rsid w:val="00E6469E"/>
    <w:rsid w:val="00E67A16"/>
    <w:rsid w:val="00E82396"/>
    <w:rsid w:val="00EB079B"/>
    <w:rsid w:val="00EE1C21"/>
    <w:rsid w:val="00F32E56"/>
    <w:rsid w:val="00F407D1"/>
    <w:rsid w:val="00FA446D"/>
    <w:rsid w:val="00FA5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7577-8D58-4F00-8107-31235105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C5E"/>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8831FC"/>
    <w:pPr>
      <w:keepNext/>
      <w:outlineLvl w:val="0"/>
    </w:pPr>
    <w:rPr>
      <w:szCs w:val="20"/>
    </w:rPr>
  </w:style>
  <w:style w:type="paragraph" w:styleId="2">
    <w:name w:val="heading 2"/>
    <w:basedOn w:val="a"/>
    <w:next w:val="a"/>
    <w:link w:val="20"/>
    <w:uiPriority w:val="99"/>
    <w:qFormat/>
    <w:rsid w:val="009B288E"/>
    <w:pPr>
      <w:keepNext/>
      <w:outlineLvl w:val="1"/>
    </w:pPr>
    <w:rPr>
      <w:b/>
      <w:szCs w:val="20"/>
    </w:rPr>
  </w:style>
  <w:style w:type="paragraph" w:styleId="3">
    <w:name w:val="heading 3"/>
    <w:basedOn w:val="a"/>
    <w:next w:val="a"/>
    <w:link w:val="30"/>
    <w:uiPriority w:val="99"/>
    <w:qFormat/>
    <w:rsid w:val="009B288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B288E"/>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9B288E"/>
    <w:pPr>
      <w:spacing w:before="240" w:after="60"/>
      <w:outlineLvl w:val="4"/>
    </w:pPr>
    <w:rPr>
      <w:b/>
      <w:bCs/>
      <w:i/>
      <w:iCs/>
      <w:sz w:val="26"/>
      <w:szCs w:val="26"/>
    </w:rPr>
  </w:style>
  <w:style w:type="paragraph" w:styleId="7">
    <w:name w:val="heading 7"/>
    <w:basedOn w:val="a"/>
    <w:next w:val="a"/>
    <w:link w:val="70"/>
    <w:qFormat/>
    <w:rsid w:val="009B288E"/>
    <w:pPr>
      <w:spacing w:before="240" w:after="60"/>
      <w:outlineLvl w:val="6"/>
    </w:pPr>
  </w:style>
  <w:style w:type="paragraph" w:styleId="8">
    <w:name w:val="heading 8"/>
    <w:basedOn w:val="a"/>
    <w:next w:val="a"/>
    <w:link w:val="80"/>
    <w:uiPriority w:val="99"/>
    <w:qFormat/>
    <w:rsid w:val="009B288E"/>
    <w:pPr>
      <w:keepNext/>
      <w:ind w:left="2694"/>
      <w:jc w:val="both"/>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C5E"/>
    <w:pPr>
      <w:spacing w:before="100" w:beforeAutospacing="1" w:after="100" w:afterAutospacing="1"/>
    </w:pPr>
    <w:rPr>
      <w:rFonts w:eastAsiaTheme="minorEastAsia"/>
    </w:rPr>
  </w:style>
  <w:style w:type="paragraph" w:styleId="31">
    <w:name w:val="Body Text 3"/>
    <w:basedOn w:val="a"/>
    <w:link w:val="32"/>
    <w:rsid w:val="00581698"/>
    <w:pPr>
      <w:ind w:right="-1050"/>
    </w:pPr>
    <w:rPr>
      <w:szCs w:val="20"/>
    </w:rPr>
  </w:style>
  <w:style w:type="character" w:customStyle="1" w:styleId="32">
    <w:name w:val="Основной текст 3 Знак"/>
    <w:basedOn w:val="a0"/>
    <w:link w:val="31"/>
    <w:rsid w:val="00581698"/>
    <w:rPr>
      <w:rFonts w:ascii="Times New Roman" w:eastAsia="Times New Roman" w:hAnsi="Times New Roman" w:cs="Times New Roman"/>
      <w:sz w:val="24"/>
      <w:szCs w:val="20"/>
      <w:lang w:eastAsia="ru-RU"/>
    </w:rPr>
  </w:style>
  <w:style w:type="character" w:customStyle="1" w:styleId="10">
    <w:name w:val="Заголовок 1 Знак"/>
    <w:aliases w:val="Глава Знак"/>
    <w:basedOn w:val="a0"/>
    <w:link w:val="1"/>
    <w:uiPriority w:val="99"/>
    <w:rsid w:val="008831FC"/>
    <w:rPr>
      <w:rFonts w:ascii="Times New Roman" w:eastAsia="Times New Roman" w:hAnsi="Times New Roman" w:cs="Times New Roman"/>
      <w:sz w:val="24"/>
      <w:szCs w:val="20"/>
      <w:lang w:eastAsia="ru-RU"/>
    </w:rPr>
  </w:style>
  <w:style w:type="table" w:customStyle="1" w:styleId="TableGrid">
    <w:name w:val="TableGrid"/>
    <w:rsid w:val="008E0F55"/>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1">
    <w:name w:val="Нет списка1"/>
    <w:next w:val="a2"/>
    <w:uiPriority w:val="99"/>
    <w:semiHidden/>
    <w:unhideWhenUsed/>
    <w:rsid w:val="008E0F55"/>
  </w:style>
  <w:style w:type="paragraph" w:customStyle="1" w:styleId="ConsPlusNormal">
    <w:name w:val="ConsPlusNormal"/>
    <w:rsid w:val="009223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qFormat/>
    <w:rsid w:val="00E55C2B"/>
    <w:pPr>
      <w:ind w:left="720"/>
      <w:contextualSpacing/>
    </w:pPr>
  </w:style>
  <w:style w:type="paragraph" w:styleId="a5">
    <w:name w:val="header"/>
    <w:basedOn w:val="a"/>
    <w:link w:val="a6"/>
    <w:uiPriority w:val="99"/>
    <w:unhideWhenUsed/>
    <w:rsid w:val="00887F76"/>
    <w:pPr>
      <w:tabs>
        <w:tab w:val="center" w:pos="4677"/>
        <w:tab w:val="right" w:pos="9355"/>
      </w:tabs>
    </w:pPr>
  </w:style>
  <w:style w:type="character" w:customStyle="1" w:styleId="a6">
    <w:name w:val="Верхний колонтитул Знак"/>
    <w:basedOn w:val="a0"/>
    <w:link w:val="a5"/>
    <w:uiPriority w:val="99"/>
    <w:rsid w:val="00887F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87F76"/>
    <w:pPr>
      <w:tabs>
        <w:tab w:val="center" w:pos="4677"/>
        <w:tab w:val="right" w:pos="9355"/>
      </w:tabs>
    </w:pPr>
  </w:style>
  <w:style w:type="character" w:customStyle="1" w:styleId="a8">
    <w:name w:val="Нижний колонтитул Знак"/>
    <w:basedOn w:val="a0"/>
    <w:link w:val="a7"/>
    <w:uiPriority w:val="99"/>
    <w:rsid w:val="00887F76"/>
    <w:rPr>
      <w:rFonts w:ascii="Times New Roman" w:eastAsia="Times New Roman" w:hAnsi="Times New Roman" w:cs="Times New Roman"/>
      <w:sz w:val="24"/>
      <w:szCs w:val="24"/>
      <w:lang w:eastAsia="ru-RU"/>
    </w:rPr>
  </w:style>
  <w:style w:type="character" w:styleId="a9">
    <w:name w:val="Hyperlink"/>
    <w:uiPriority w:val="99"/>
    <w:rsid w:val="00AE0C63"/>
    <w:rPr>
      <w:color w:val="0000FF"/>
      <w:u w:val="single"/>
    </w:rPr>
  </w:style>
  <w:style w:type="character" w:customStyle="1" w:styleId="20">
    <w:name w:val="Заголовок 2 Знак"/>
    <w:basedOn w:val="a0"/>
    <w:link w:val="2"/>
    <w:uiPriority w:val="99"/>
    <w:rsid w:val="009B288E"/>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9B288E"/>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9B288E"/>
    <w:rPr>
      <w:rFonts w:ascii="Calibri" w:eastAsia="Times New Roman" w:hAnsi="Calibri" w:cs="Calibri"/>
      <w:b/>
      <w:bCs/>
      <w:sz w:val="28"/>
      <w:szCs w:val="28"/>
      <w:lang w:eastAsia="ru-RU"/>
    </w:rPr>
  </w:style>
  <w:style w:type="character" w:customStyle="1" w:styleId="50">
    <w:name w:val="Заголовок 5 Знак"/>
    <w:basedOn w:val="a0"/>
    <w:link w:val="5"/>
    <w:uiPriority w:val="99"/>
    <w:rsid w:val="009B288E"/>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9B288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9B288E"/>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rsid w:val="009B288E"/>
    <w:pPr>
      <w:spacing w:after="160" w:line="240" w:lineRule="exact"/>
    </w:pPr>
    <w:rPr>
      <w:rFonts w:ascii="Verdana" w:hAnsi="Verdana"/>
      <w:lang w:val="en-US" w:eastAsia="en-US"/>
    </w:rPr>
  </w:style>
  <w:style w:type="table" w:styleId="ab">
    <w:name w:val="Table Grid"/>
    <w:basedOn w:val="a1"/>
    <w:uiPriority w:val="99"/>
    <w:rsid w:val="009B28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basedOn w:val="a"/>
    <w:next w:val="a"/>
    <w:uiPriority w:val="99"/>
    <w:qFormat/>
    <w:rsid w:val="009B288E"/>
    <w:pPr>
      <w:spacing w:before="100" w:beforeAutospacing="1" w:after="100" w:afterAutospacing="1"/>
      <w:jc w:val="center"/>
    </w:pPr>
    <w:rPr>
      <w:bCs/>
      <w:color w:val="000000"/>
      <w:sz w:val="28"/>
      <w:szCs w:val="28"/>
    </w:rPr>
  </w:style>
  <w:style w:type="character" w:styleId="ad">
    <w:name w:val="page number"/>
    <w:basedOn w:val="a0"/>
    <w:uiPriority w:val="99"/>
    <w:rsid w:val="009B288E"/>
  </w:style>
  <w:style w:type="paragraph" w:customStyle="1" w:styleId="xl34">
    <w:name w:val="xl34"/>
    <w:basedOn w:val="a"/>
    <w:rsid w:val="009B2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styleId="33">
    <w:name w:val="Body Text Indent 3"/>
    <w:basedOn w:val="a"/>
    <w:link w:val="34"/>
    <w:uiPriority w:val="99"/>
    <w:rsid w:val="009B288E"/>
    <w:pPr>
      <w:spacing w:after="120"/>
      <w:ind w:left="283"/>
    </w:pPr>
    <w:rPr>
      <w:sz w:val="16"/>
      <w:szCs w:val="16"/>
    </w:rPr>
  </w:style>
  <w:style w:type="character" w:customStyle="1" w:styleId="34">
    <w:name w:val="Основной текст с отступом 3 Знак"/>
    <w:basedOn w:val="a0"/>
    <w:link w:val="33"/>
    <w:uiPriority w:val="99"/>
    <w:rsid w:val="009B288E"/>
    <w:rPr>
      <w:rFonts w:ascii="Times New Roman" w:eastAsia="Times New Roman" w:hAnsi="Times New Roman" w:cs="Times New Roman"/>
      <w:sz w:val="16"/>
      <w:szCs w:val="16"/>
      <w:lang w:eastAsia="ru-RU"/>
    </w:rPr>
  </w:style>
  <w:style w:type="paragraph" w:customStyle="1" w:styleId="ae">
    <w:name w:val="Стиль"/>
    <w:uiPriority w:val="99"/>
    <w:rsid w:val="009B288E"/>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styleId="af">
    <w:name w:val="Body Text Indent"/>
    <w:basedOn w:val="a"/>
    <w:link w:val="af0"/>
    <w:uiPriority w:val="99"/>
    <w:rsid w:val="009B288E"/>
    <w:pPr>
      <w:spacing w:after="120"/>
      <w:ind w:left="283"/>
    </w:pPr>
  </w:style>
  <w:style w:type="character" w:customStyle="1" w:styleId="af0">
    <w:name w:val="Основной текст с отступом Знак"/>
    <w:basedOn w:val="a0"/>
    <w:link w:val="af"/>
    <w:uiPriority w:val="99"/>
    <w:rsid w:val="009B288E"/>
    <w:rPr>
      <w:rFonts w:ascii="Times New Roman" w:eastAsia="Times New Roman" w:hAnsi="Times New Roman" w:cs="Times New Roman"/>
      <w:sz w:val="24"/>
      <w:szCs w:val="24"/>
      <w:lang w:eastAsia="ru-RU"/>
    </w:rPr>
  </w:style>
  <w:style w:type="character" w:customStyle="1" w:styleId="TextNPA">
    <w:name w:val="Text NPA"/>
    <w:rsid w:val="009B288E"/>
    <w:rPr>
      <w:rFonts w:ascii="Courier New" w:hAnsi="Courier New"/>
    </w:rPr>
  </w:style>
  <w:style w:type="paragraph" w:customStyle="1" w:styleId="Pro-List1">
    <w:name w:val="Pro-List #1"/>
    <w:basedOn w:val="a"/>
    <w:rsid w:val="009B288E"/>
    <w:pPr>
      <w:tabs>
        <w:tab w:val="left" w:pos="1134"/>
      </w:tabs>
      <w:spacing w:before="180" w:line="288" w:lineRule="auto"/>
      <w:ind w:left="1134" w:hanging="295"/>
      <w:jc w:val="both"/>
    </w:pPr>
    <w:rPr>
      <w:rFonts w:ascii="Georgia" w:hAnsi="Georgia"/>
      <w:sz w:val="20"/>
    </w:rPr>
  </w:style>
  <w:style w:type="paragraph" w:customStyle="1" w:styleId="ConsPlusTitle">
    <w:name w:val="ConsPlusTitle"/>
    <w:rsid w:val="009B28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B28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alloon Text"/>
    <w:basedOn w:val="a"/>
    <w:link w:val="af2"/>
    <w:uiPriority w:val="99"/>
    <w:semiHidden/>
    <w:rsid w:val="009B288E"/>
    <w:pPr>
      <w:widowControl w:val="0"/>
      <w:autoSpaceDE w:val="0"/>
      <w:autoSpaceDN w:val="0"/>
      <w:adjustRightInd w:val="0"/>
    </w:pPr>
    <w:rPr>
      <w:rFonts w:ascii="Tahoma" w:hAnsi="Tahoma" w:cs="Tahoma"/>
      <w:sz w:val="16"/>
      <w:szCs w:val="16"/>
    </w:rPr>
  </w:style>
  <w:style w:type="character" w:customStyle="1" w:styleId="af2">
    <w:name w:val="Текст выноски Знак"/>
    <w:basedOn w:val="a0"/>
    <w:link w:val="af1"/>
    <w:uiPriority w:val="99"/>
    <w:semiHidden/>
    <w:rsid w:val="009B288E"/>
    <w:rPr>
      <w:rFonts w:ascii="Tahoma" w:eastAsia="Times New Roman" w:hAnsi="Tahoma" w:cs="Tahoma"/>
      <w:sz w:val="16"/>
      <w:szCs w:val="16"/>
      <w:lang w:eastAsia="ru-RU"/>
    </w:rPr>
  </w:style>
  <w:style w:type="paragraph" w:styleId="af3">
    <w:name w:val="Body Text"/>
    <w:basedOn w:val="a"/>
    <w:link w:val="af4"/>
    <w:uiPriority w:val="99"/>
    <w:rsid w:val="009B288E"/>
    <w:pPr>
      <w:spacing w:after="120"/>
    </w:pPr>
  </w:style>
  <w:style w:type="character" w:customStyle="1" w:styleId="af4">
    <w:name w:val="Основной текст Знак"/>
    <w:basedOn w:val="a0"/>
    <w:link w:val="af3"/>
    <w:uiPriority w:val="99"/>
    <w:rsid w:val="009B288E"/>
    <w:rPr>
      <w:rFonts w:ascii="Times New Roman" w:eastAsia="Times New Roman" w:hAnsi="Times New Roman" w:cs="Times New Roman"/>
      <w:sz w:val="24"/>
      <w:szCs w:val="24"/>
      <w:lang w:eastAsia="ru-RU"/>
    </w:rPr>
  </w:style>
  <w:style w:type="paragraph" w:customStyle="1" w:styleId="ConsNonformat">
    <w:name w:val="ConsNonformat"/>
    <w:rsid w:val="009B288E"/>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12">
    <w:name w:val="Обычный1"/>
    <w:rsid w:val="009B288E"/>
    <w:pPr>
      <w:widowControl w:val="0"/>
      <w:snapToGrid w:val="0"/>
      <w:spacing w:before="700" w:after="0" w:line="252" w:lineRule="auto"/>
      <w:ind w:firstLine="700"/>
      <w:jc w:val="both"/>
    </w:pPr>
    <w:rPr>
      <w:rFonts w:ascii="Arial" w:eastAsia="Times New Roman" w:hAnsi="Arial" w:cs="Times New Roman"/>
      <w:szCs w:val="20"/>
      <w:lang w:eastAsia="ru-RU"/>
    </w:rPr>
  </w:style>
  <w:style w:type="paragraph" w:customStyle="1" w:styleId="af5">
    <w:name w:val="Знак Знак Знак"/>
    <w:basedOn w:val="a"/>
    <w:uiPriority w:val="99"/>
    <w:rsid w:val="009B288E"/>
    <w:pPr>
      <w:spacing w:after="160" w:line="240" w:lineRule="exact"/>
    </w:pPr>
    <w:rPr>
      <w:rFonts w:ascii="Verdana" w:hAnsi="Verdana"/>
      <w:sz w:val="20"/>
      <w:szCs w:val="20"/>
      <w:lang w:val="en-US" w:eastAsia="en-US"/>
    </w:rPr>
  </w:style>
  <w:style w:type="paragraph" w:customStyle="1" w:styleId="ConsTitle">
    <w:name w:val="ConsTitle"/>
    <w:rsid w:val="009B288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rsid w:val="009B28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9B288E"/>
    <w:pPr>
      <w:widowControl w:val="0"/>
      <w:autoSpaceDE w:val="0"/>
      <w:autoSpaceDN w:val="0"/>
      <w:adjustRightInd w:val="0"/>
      <w:jc w:val="both"/>
    </w:pPr>
    <w:rPr>
      <w:rFonts w:ascii="Courier New" w:hAnsi="Courier New" w:cs="Courier New"/>
      <w:sz w:val="20"/>
      <w:szCs w:val="20"/>
    </w:rPr>
  </w:style>
  <w:style w:type="paragraph" w:styleId="21">
    <w:name w:val="Body Text 2"/>
    <w:basedOn w:val="a"/>
    <w:link w:val="22"/>
    <w:uiPriority w:val="99"/>
    <w:rsid w:val="009B288E"/>
    <w:pPr>
      <w:spacing w:after="120" w:line="480" w:lineRule="auto"/>
    </w:pPr>
  </w:style>
  <w:style w:type="character" w:customStyle="1" w:styleId="22">
    <w:name w:val="Основной текст 2 Знак"/>
    <w:basedOn w:val="a0"/>
    <w:link w:val="21"/>
    <w:uiPriority w:val="99"/>
    <w:rsid w:val="009B288E"/>
    <w:rPr>
      <w:rFonts w:ascii="Times New Roman" w:eastAsia="Times New Roman" w:hAnsi="Times New Roman" w:cs="Times New Roman"/>
      <w:sz w:val="24"/>
      <w:szCs w:val="24"/>
      <w:lang w:eastAsia="ru-RU"/>
    </w:rPr>
  </w:style>
  <w:style w:type="character" w:styleId="af7">
    <w:name w:val="Emphasis"/>
    <w:qFormat/>
    <w:rsid w:val="009B288E"/>
    <w:rPr>
      <w:rFonts w:ascii="Times New Roman" w:hAnsi="Times New Roman" w:cs="Times New Roman" w:hint="default"/>
      <w:i/>
      <w:iCs/>
    </w:rPr>
  </w:style>
  <w:style w:type="paragraph" w:customStyle="1" w:styleId="0">
    <w:name w:val="Стиль0"/>
    <w:rsid w:val="009B288E"/>
    <w:pPr>
      <w:spacing w:after="0" w:line="240" w:lineRule="auto"/>
      <w:jc w:val="both"/>
    </w:pPr>
    <w:rPr>
      <w:rFonts w:ascii="Arial" w:eastAsia="Calibri" w:hAnsi="Arial" w:cs="Times New Roman"/>
      <w:szCs w:val="20"/>
      <w:lang w:eastAsia="ru-RU"/>
    </w:rPr>
  </w:style>
  <w:style w:type="paragraph" w:customStyle="1" w:styleId="af8">
    <w:basedOn w:val="a"/>
    <w:next w:val="af9"/>
    <w:link w:val="afa"/>
    <w:uiPriority w:val="99"/>
    <w:qFormat/>
    <w:rsid w:val="009B288E"/>
    <w:pPr>
      <w:jc w:val="center"/>
    </w:pPr>
    <w:rPr>
      <w:rFonts w:asciiTheme="minorHAnsi" w:eastAsiaTheme="minorHAnsi" w:hAnsiTheme="minorHAnsi" w:cstheme="minorBidi"/>
      <w:sz w:val="28"/>
      <w:szCs w:val="22"/>
      <w:lang w:eastAsia="en-US"/>
    </w:rPr>
  </w:style>
  <w:style w:type="character" w:customStyle="1" w:styleId="FontStyle12">
    <w:name w:val="Font Style12"/>
    <w:rsid w:val="009B288E"/>
    <w:rPr>
      <w:rFonts w:ascii="Times New Roman" w:hAnsi="Times New Roman" w:cs="Times New Roman"/>
      <w:b/>
      <w:bCs/>
      <w:sz w:val="24"/>
      <w:szCs w:val="24"/>
    </w:rPr>
  </w:style>
  <w:style w:type="character" w:styleId="afb">
    <w:name w:val="Strong"/>
    <w:uiPriority w:val="99"/>
    <w:qFormat/>
    <w:rsid w:val="009B288E"/>
    <w:rPr>
      <w:b/>
      <w:bCs/>
    </w:rPr>
  </w:style>
  <w:style w:type="paragraph" w:customStyle="1" w:styleId="afc">
    <w:name w:val="Знак"/>
    <w:basedOn w:val="a"/>
    <w:uiPriority w:val="99"/>
    <w:rsid w:val="009B288E"/>
    <w:pPr>
      <w:spacing w:after="160" w:line="240" w:lineRule="exact"/>
    </w:pPr>
    <w:rPr>
      <w:rFonts w:ascii="Verdana" w:hAnsi="Verdana" w:cs="Verdana"/>
      <w:sz w:val="20"/>
      <w:szCs w:val="20"/>
      <w:lang w:val="en-US" w:eastAsia="en-US"/>
    </w:rPr>
  </w:style>
  <w:style w:type="character" w:styleId="afd">
    <w:name w:val="FollowedHyperlink"/>
    <w:uiPriority w:val="99"/>
    <w:rsid w:val="009B288E"/>
    <w:rPr>
      <w:color w:val="800080"/>
      <w:u w:val="single"/>
    </w:rPr>
  </w:style>
  <w:style w:type="paragraph" w:styleId="afe">
    <w:name w:val="footnote text"/>
    <w:basedOn w:val="a"/>
    <w:link w:val="aff"/>
    <w:uiPriority w:val="99"/>
    <w:rsid w:val="009B288E"/>
    <w:pPr>
      <w:autoSpaceDE w:val="0"/>
      <w:autoSpaceDN w:val="0"/>
    </w:pPr>
    <w:rPr>
      <w:sz w:val="20"/>
      <w:szCs w:val="20"/>
    </w:rPr>
  </w:style>
  <w:style w:type="character" w:customStyle="1" w:styleId="aff">
    <w:name w:val="Текст сноски Знак"/>
    <w:basedOn w:val="a0"/>
    <w:link w:val="afe"/>
    <w:uiPriority w:val="99"/>
    <w:rsid w:val="009B288E"/>
    <w:rPr>
      <w:rFonts w:ascii="Times New Roman" w:eastAsia="Times New Roman" w:hAnsi="Times New Roman" w:cs="Times New Roman"/>
      <w:sz w:val="20"/>
      <w:szCs w:val="20"/>
      <w:lang w:eastAsia="ru-RU"/>
    </w:rPr>
  </w:style>
  <w:style w:type="character" w:styleId="aff0">
    <w:name w:val="footnote reference"/>
    <w:uiPriority w:val="99"/>
    <w:rsid w:val="009B288E"/>
    <w:rPr>
      <w:vertAlign w:val="superscript"/>
    </w:rPr>
  </w:style>
  <w:style w:type="character" w:customStyle="1" w:styleId="aff1">
    <w:name w:val="Глава Знак Знак"/>
    <w:uiPriority w:val="99"/>
    <w:rsid w:val="009B288E"/>
    <w:rPr>
      <w:rFonts w:ascii="Arial" w:hAnsi="Arial" w:cs="Arial"/>
      <w:b/>
      <w:bCs/>
      <w:kern w:val="32"/>
      <w:sz w:val="32"/>
      <w:szCs w:val="32"/>
      <w:lang w:val="x-none" w:eastAsia="en-US"/>
    </w:rPr>
  </w:style>
  <w:style w:type="paragraph" w:customStyle="1" w:styleId="13">
    <w:name w:val="Абзац списка1"/>
    <w:basedOn w:val="a"/>
    <w:uiPriority w:val="99"/>
    <w:rsid w:val="009B288E"/>
    <w:pPr>
      <w:spacing w:after="200" w:line="276" w:lineRule="auto"/>
      <w:ind w:left="720"/>
    </w:pPr>
    <w:rPr>
      <w:rFonts w:ascii="Calibri" w:hAnsi="Calibri" w:cs="Calibri"/>
      <w:sz w:val="22"/>
      <w:szCs w:val="22"/>
      <w:lang w:eastAsia="en-US"/>
    </w:rPr>
  </w:style>
  <w:style w:type="paragraph" w:customStyle="1" w:styleId="23">
    <w:name w:val="Абзац списка2"/>
    <w:basedOn w:val="a"/>
    <w:uiPriority w:val="99"/>
    <w:qFormat/>
    <w:rsid w:val="009B288E"/>
    <w:pPr>
      <w:spacing w:after="200" w:line="276" w:lineRule="auto"/>
      <w:ind w:left="720"/>
    </w:pPr>
    <w:rPr>
      <w:rFonts w:ascii="Calibri" w:hAnsi="Calibri" w:cs="Calibri"/>
      <w:sz w:val="22"/>
      <w:szCs w:val="22"/>
      <w:lang w:eastAsia="en-US"/>
    </w:rPr>
  </w:style>
  <w:style w:type="character" w:customStyle="1" w:styleId="71">
    <w:name w:val="Знак Знак7"/>
    <w:uiPriority w:val="99"/>
    <w:rsid w:val="009B288E"/>
    <w:rPr>
      <w:rFonts w:ascii="Times New Roman" w:hAnsi="Times New Roman" w:cs="Times New Roman"/>
    </w:rPr>
  </w:style>
  <w:style w:type="character" w:styleId="aff2">
    <w:name w:val="annotation reference"/>
    <w:uiPriority w:val="99"/>
    <w:rsid w:val="009B288E"/>
    <w:rPr>
      <w:sz w:val="16"/>
      <w:szCs w:val="16"/>
    </w:rPr>
  </w:style>
  <w:style w:type="paragraph" w:styleId="aff3">
    <w:name w:val="annotation text"/>
    <w:basedOn w:val="a"/>
    <w:link w:val="aff4"/>
    <w:uiPriority w:val="99"/>
    <w:rsid w:val="009B288E"/>
    <w:rPr>
      <w:sz w:val="20"/>
      <w:szCs w:val="20"/>
    </w:rPr>
  </w:style>
  <w:style w:type="character" w:customStyle="1" w:styleId="aff4">
    <w:name w:val="Текст примечания Знак"/>
    <w:basedOn w:val="a0"/>
    <w:link w:val="aff3"/>
    <w:uiPriority w:val="99"/>
    <w:rsid w:val="009B288E"/>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9B288E"/>
    <w:rPr>
      <w:b/>
      <w:bCs/>
    </w:rPr>
  </w:style>
  <w:style w:type="character" w:customStyle="1" w:styleId="aff6">
    <w:name w:val="Тема примечания Знак"/>
    <w:basedOn w:val="aff4"/>
    <w:link w:val="aff5"/>
    <w:uiPriority w:val="99"/>
    <w:rsid w:val="009B288E"/>
    <w:rPr>
      <w:rFonts w:ascii="Times New Roman" w:eastAsia="Times New Roman" w:hAnsi="Times New Roman" w:cs="Times New Roman"/>
      <w:b/>
      <w:bCs/>
      <w:sz w:val="20"/>
      <w:szCs w:val="20"/>
      <w:lang w:eastAsia="ru-RU"/>
    </w:rPr>
  </w:style>
  <w:style w:type="character" w:customStyle="1" w:styleId="afa">
    <w:name w:val="Название Знак"/>
    <w:link w:val="af8"/>
    <w:uiPriority w:val="99"/>
    <w:locked/>
    <w:rsid w:val="009B288E"/>
    <w:rPr>
      <w:sz w:val="28"/>
    </w:rPr>
  </w:style>
  <w:style w:type="paragraph" w:styleId="24">
    <w:name w:val="Body Text Indent 2"/>
    <w:basedOn w:val="a"/>
    <w:link w:val="25"/>
    <w:uiPriority w:val="99"/>
    <w:rsid w:val="009B288E"/>
    <w:pPr>
      <w:tabs>
        <w:tab w:val="num" w:pos="0"/>
      </w:tabs>
      <w:spacing w:before="120"/>
      <w:ind w:firstLine="709"/>
      <w:jc w:val="both"/>
    </w:pPr>
  </w:style>
  <w:style w:type="character" w:customStyle="1" w:styleId="25">
    <w:name w:val="Основной текст с отступом 2 Знак"/>
    <w:basedOn w:val="a0"/>
    <w:link w:val="24"/>
    <w:uiPriority w:val="99"/>
    <w:rsid w:val="009B288E"/>
    <w:rPr>
      <w:rFonts w:ascii="Times New Roman" w:eastAsia="Times New Roman" w:hAnsi="Times New Roman" w:cs="Times New Roman"/>
      <w:sz w:val="24"/>
      <w:szCs w:val="24"/>
      <w:lang w:eastAsia="ru-RU"/>
    </w:rPr>
  </w:style>
  <w:style w:type="paragraph" w:styleId="14">
    <w:name w:val="toc 1"/>
    <w:basedOn w:val="a"/>
    <w:next w:val="a"/>
    <w:autoRedefine/>
    <w:uiPriority w:val="99"/>
    <w:rsid w:val="009B288E"/>
    <w:pPr>
      <w:tabs>
        <w:tab w:val="right" w:leader="dot" w:pos="9360"/>
      </w:tabs>
    </w:pPr>
    <w:rPr>
      <w:b/>
      <w:bCs/>
      <w:noProof/>
      <w:sz w:val="26"/>
      <w:szCs w:val="26"/>
      <w:lang w:val="en-US"/>
    </w:rPr>
  </w:style>
  <w:style w:type="paragraph" w:customStyle="1" w:styleId="aff7">
    <w:name w:val="Знак Знак Знак Знак Знак Знак Знак"/>
    <w:basedOn w:val="a"/>
    <w:uiPriority w:val="99"/>
    <w:rsid w:val="009B288E"/>
    <w:pPr>
      <w:spacing w:before="100" w:beforeAutospacing="1" w:after="100" w:afterAutospacing="1"/>
    </w:pPr>
    <w:rPr>
      <w:rFonts w:ascii="Tahoma" w:hAnsi="Tahoma" w:cs="Tahoma"/>
      <w:sz w:val="20"/>
      <w:szCs w:val="20"/>
      <w:lang w:val="en-US" w:eastAsia="en-US"/>
    </w:rPr>
  </w:style>
  <w:style w:type="paragraph" w:customStyle="1" w:styleId="15">
    <w:name w:val="Знак Знак Знак1 Знак"/>
    <w:basedOn w:val="a"/>
    <w:uiPriority w:val="99"/>
    <w:rsid w:val="009B288E"/>
    <w:pPr>
      <w:spacing w:before="100" w:beforeAutospacing="1" w:after="100" w:afterAutospacing="1"/>
    </w:pPr>
    <w:rPr>
      <w:rFonts w:ascii="Tahoma" w:hAnsi="Tahoma" w:cs="Tahoma"/>
      <w:sz w:val="20"/>
      <w:szCs w:val="20"/>
      <w:lang w:val="en-US" w:eastAsia="en-US"/>
    </w:rPr>
  </w:style>
  <w:style w:type="paragraph" w:customStyle="1" w:styleId="u">
    <w:name w:val="u"/>
    <w:basedOn w:val="a"/>
    <w:uiPriority w:val="99"/>
    <w:rsid w:val="009B288E"/>
    <w:pPr>
      <w:spacing w:before="100" w:beforeAutospacing="1" w:after="100" w:afterAutospacing="1"/>
    </w:pPr>
  </w:style>
  <w:style w:type="paragraph" w:customStyle="1" w:styleId="16">
    <w:name w:val="Знак Знак Знак Знак1"/>
    <w:basedOn w:val="a"/>
    <w:uiPriority w:val="99"/>
    <w:rsid w:val="009B288E"/>
    <w:pPr>
      <w:spacing w:before="100" w:beforeAutospacing="1" w:after="100" w:afterAutospacing="1"/>
    </w:pPr>
    <w:rPr>
      <w:rFonts w:ascii="Tahoma" w:hAnsi="Tahoma" w:cs="Tahoma"/>
      <w:sz w:val="20"/>
      <w:szCs w:val="20"/>
      <w:lang w:val="en-US" w:eastAsia="en-US"/>
    </w:rPr>
  </w:style>
  <w:style w:type="paragraph" w:customStyle="1" w:styleId="26">
    <w:name w:val="Знак Знак Знак2 Знак"/>
    <w:basedOn w:val="a"/>
    <w:uiPriority w:val="99"/>
    <w:rsid w:val="009B288E"/>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9B288E"/>
    <w:pPr>
      <w:spacing w:after="160" w:line="240" w:lineRule="exact"/>
    </w:pPr>
    <w:rPr>
      <w:sz w:val="20"/>
      <w:szCs w:val="20"/>
    </w:rPr>
  </w:style>
  <w:style w:type="paragraph" w:customStyle="1" w:styleId="-12">
    <w:name w:val="Цветной список - Акцент 12"/>
    <w:basedOn w:val="a"/>
    <w:uiPriority w:val="99"/>
    <w:rsid w:val="009B288E"/>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9B288E"/>
    <w:pPr>
      <w:widowControl w:val="0"/>
      <w:autoSpaceDE w:val="0"/>
      <w:autoSpaceDN w:val="0"/>
      <w:adjustRightInd w:val="0"/>
      <w:ind w:left="720"/>
    </w:pPr>
    <w:rPr>
      <w:rFonts w:ascii="Courier New" w:hAnsi="Courier New" w:cs="Courier New"/>
      <w:sz w:val="20"/>
      <w:szCs w:val="20"/>
    </w:rPr>
  </w:style>
  <w:style w:type="character" w:styleId="aff8">
    <w:name w:val="line number"/>
    <w:basedOn w:val="a0"/>
    <w:uiPriority w:val="99"/>
    <w:rsid w:val="009B288E"/>
  </w:style>
  <w:style w:type="paragraph" w:customStyle="1" w:styleId="27">
    <w:name w:val="Обычный2"/>
    <w:uiPriority w:val="99"/>
    <w:rsid w:val="009B288E"/>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9B288E"/>
  </w:style>
  <w:style w:type="paragraph" w:customStyle="1" w:styleId="-31">
    <w:name w:val="Светлая сетка - Акцент 31"/>
    <w:basedOn w:val="a"/>
    <w:uiPriority w:val="99"/>
    <w:rsid w:val="009B288E"/>
    <w:pPr>
      <w:ind w:left="720"/>
    </w:pPr>
  </w:style>
  <w:style w:type="paragraph" w:customStyle="1" w:styleId="uni">
    <w:name w:val="uni"/>
    <w:basedOn w:val="a"/>
    <w:uiPriority w:val="99"/>
    <w:rsid w:val="009B288E"/>
    <w:pPr>
      <w:spacing w:before="100" w:beforeAutospacing="1" w:after="100" w:afterAutospacing="1"/>
    </w:pPr>
    <w:rPr>
      <w:rFonts w:ascii="Times" w:eastAsia="MS Mincho" w:hAnsi="Times" w:cs="Times"/>
      <w:sz w:val="20"/>
      <w:szCs w:val="20"/>
    </w:rPr>
  </w:style>
  <w:style w:type="paragraph" w:customStyle="1" w:styleId="17">
    <w:name w:val="Без интервала1"/>
    <w:uiPriority w:val="99"/>
    <w:rsid w:val="009B288E"/>
    <w:pPr>
      <w:spacing w:after="0" w:line="240" w:lineRule="auto"/>
    </w:pPr>
    <w:rPr>
      <w:rFonts w:ascii="Calibri" w:eastAsia="Times New Roman" w:hAnsi="Calibri" w:cs="Calibri"/>
    </w:rPr>
  </w:style>
  <w:style w:type="paragraph" w:customStyle="1" w:styleId="a00">
    <w:name w:val="a0"/>
    <w:basedOn w:val="a"/>
    <w:uiPriority w:val="99"/>
    <w:rsid w:val="009B288E"/>
    <w:pPr>
      <w:spacing w:before="100" w:beforeAutospacing="1" w:after="100" w:afterAutospacing="1"/>
    </w:pPr>
  </w:style>
  <w:style w:type="paragraph" w:customStyle="1" w:styleId="Textbody">
    <w:name w:val="Text body"/>
    <w:basedOn w:val="a"/>
    <w:uiPriority w:val="99"/>
    <w:rsid w:val="009B288E"/>
    <w:pPr>
      <w:widowControl w:val="0"/>
      <w:suppressAutoHyphens/>
      <w:autoSpaceDN w:val="0"/>
      <w:spacing w:after="120"/>
      <w:textAlignment w:val="baseline"/>
    </w:pPr>
    <w:rPr>
      <w:kern w:val="3"/>
      <w:lang w:val="de-DE" w:eastAsia="ja-JP"/>
    </w:rPr>
  </w:style>
  <w:style w:type="character" w:customStyle="1" w:styleId="FontStyle19">
    <w:name w:val="Font Style19"/>
    <w:rsid w:val="009B288E"/>
    <w:rPr>
      <w:rFonts w:ascii="Times New Roman" w:hAnsi="Times New Roman" w:cs="Times New Roman"/>
      <w:sz w:val="22"/>
      <w:szCs w:val="22"/>
    </w:rPr>
  </w:style>
  <w:style w:type="character" w:customStyle="1" w:styleId="aff9">
    <w:name w:val="Гипертекстовая ссылка"/>
    <w:uiPriority w:val="99"/>
    <w:rsid w:val="009B288E"/>
    <w:rPr>
      <w:rFonts w:cs="Times New Roman"/>
      <w:b/>
      <w:bCs/>
      <w:color w:val="auto"/>
    </w:rPr>
  </w:style>
  <w:style w:type="paragraph" w:customStyle="1" w:styleId="Default">
    <w:name w:val="Default"/>
    <w:rsid w:val="009B28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9">
    <w:name w:val="Title"/>
    <w:basedOn w:val="a"/>
    <w:next w:val="a"/>
    <w:link w:val="18"/>
    <w:uiPriority w:val="10"/>
    <w:qFormat/>
    <w:rsid w:val="009B288E"/>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0"/>
    <w:link w:val="af9"/>
    <w:uiPriority w:val="10"/>
    <w:rsid w:val="009B288E"/>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login.consultant.ru/link/?req=doc&amp;base=LAW&amp;n=393873&amp;date=15.01.2022"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login.consultant.ru/link/?req=doc&amp;base=LAW&amp;n=393873&amp;date=15.01.2022" TargetMode="External"/><Relationship Id="rId34" Type="http://schemas.openxmlformats.org/officeDocument/2006/relationships/hyperlink" Target="http://www.consultant.ru/document/cons_doc_LAW_42778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ogin.consultant.ru/link/?req=doc&amp;base=LAW&amp;n=393873&amp;date=15.01.2022" TargetMode="External"/><Relationship Id="rId25" Type="http://schemas.openxmlformats.org/officeDocument/2006/relationships/header" Target="header4.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login.consultant.ru/link/?req=doc&amp;base=LAW&amp;n=404604&amp;date=15.01.2022" TargetMode="External"/><Relationship Id="rId20" Type="http://schemas.openxmlformats.org/officeDocument/2006/relationships/hyperlink" Target="https://login.consultant.ru/link/?req=doc&amp;base=LAW&amp;n=393873&amp;date=15.01.2022"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ogin.consultant.ru/link/?req=doc&amp;base=LAW&amp;n=393873&amp;date=15.01.2022"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login.consultant.ru/link/?req=doc&amp;base=LAW&amp;n=404604&amp;date=15.01.2022" TargetMode="External"/><Relationship Id="rId23" Type="http://schemas.openxmlformats.org/officeDocument/2006/relationships/hyperlink" Target="https://login.consultant.ru/link/?req=doc&amp;base=LAW&amp;n=393873&amp;date=15.01.2022" TargetMode="External"/><Relationship Id="rId28" Type="http://schemas.openxmlformats.org/officeDocument/2006/relationships/hyperlink" Target="https://login.consultant.ru/link/?req=doc&amp;base=LAW&amp;n=393873&amp;date=15.01.2022"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login.consultant.ru/link/?req=doc&amp;base=LAW&amp;n=393873&amp;date=15.01.2022"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ogin.consultant.ru/link/?req=doc&amp;base=LAW&amp;n=404644&amp;date=15.01.2022" TargetMode="External"/><Relationship Id="rId22" Type="http://schemas.openxmlformats.org/officeDocument/2006/relationships/hyperlink" Target="https://login.consultant.ru/link/?req=doc&amp;base=LAW&amp;n=393873&amp;date=15.01.2022" TargetMode="External"/><Relationship Id="rId27" Type="http://schemas.openxmlformats.org/officeDocument/2006/relationships/hyperlink" Target="https://login.consultant.ru/link/?req=doc&amp;base=LAW&amp;n=393873&amp;date=15.01.2022" TargetMode="External"/><Relationship Id="rId30" Type="http://schemas.openxmlformats.org/officeDocument/2006/relationships/footer" Target="footer5.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A906D-3C7B-48EB-8C45-D8C58912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25</Pages>
  <Words>11256</Words>
  <Characters>64164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GBUH</cp:lastModifiedBy>
  <cp:revision>13</cp:revision>
  <dcterms:created xsi:type="dcterms:W3CDTF">2022-01-27T07:21:00Z</dcterms:created>
  <dcterms:modified xsi:type="dcterms:W3CDTF">2023-01-27T07:38:00Z</dcterms:modified>
</cp:coreProperties>
</file>