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596" w:rsidRPr="00451D25" w:rsidRDefault="00805596" w:rsidP="00451D25">
      <w:pPr>
        <w:jc w:val="center"/>
        <w:rPr>
          <w:color w:val="000000"/>
        </w:rPr>
      </w:pPr>
      <w:r>
        <w:rPr>
          <w:noProof/>
          <w:lang w:eastAsia="ru-RU"/>
        </w:rPr>
        <w:drawing>
          <wp:inline distT="0" distB="0" distL="0" distR="0">
            <wp:extent cx="5943600" cy="2619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EB1" w:rsidRDefault="00325EB1" w:rsidP="00325EB1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p w:rsidR="00D10472" w:rsidRPr="00E03D92" w:rsidRDefault="00D10472" w:rsidP="00D10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 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» сентября 2025 </w:t>
      </w:r>
      <w:r w:rsidRPr="00E03D92">
        <w:rPr>
          <w:rFonts w:ascii="Times New Roman" w:hAnsi="Times New Roman" w:cs="Times New Roman"/>
          <w:sz w:val="24"/>
          <w:szCs w:val="24"/>
        </w:rPr>
        <w:t>года</w:t>
      </w:r>
      <w:r w:rsidRPr="00E03D9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</w:t>
      </w:r>
      <w:r w:rsidRPr="00E03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92</w:t>
      </w:r>
    </w:p>
    <w:p w:rsidR="00805596" w:rsidRPr="00805596" w:rsidRDefault="00805596" w:rsidP="00805596">
      <w:pPr>
        <w:pStyle w:val="a3"/>
        <w:spacing w:before="0" w:beforeAutospacing="0" w:after="0" w:afterAutospacing="0"/>
        <w:jc w:val="both"/>
        <w:rPr>
          <w:bCs/>
          <w:color w:val="000000"/>
        </w:rPr>
      </w:pPr>
    </w:p>
    <w:p w:rsidR="003C0CD8" w:rsidRDefault="003C0CD8" w:rsidP="00412FB4">
      <w:pPr>
        <w:pStyle w:val="formattext"/>
        <w:spacing w:before="0" w:beforeAutospacing="0" w:after="0" w:afterAutospacing="0"/>
        <w:ind w:right="4535"/>
        <w:jc w:val="both"/>
        <w:rPr>
          <w:bCs/>
          <w:color w:val="000000"/>
        </w:rPr>
      </w:pPr>
    </w:p>
    <w:p w:rsidR="00AD09B9" w:rsidRPr="00682D1A" w:rsidRDefault="00F955C6" w:rsidP="00412FB4">
      <w:pPr>
        <w:pStyle w:val="formattext"/>
        <w:spacing w:before="0" w:beforeAutospacing="0" w:after="0" w:afterAutospacing="0"/>
        <w:ind w:right="4535"/>
        <w:jc w:val="both"/>
      </w:pPr>
      <w:r>
        <w:rPr>
          <w:bCs/>
          <w:color w:val="000000"/>
        </w:rPr>
        <w:t xml:space="preserve">О внесении изменений в решение Совета депутатов сельского поселения Алябьевский от </w:t>
      </w:r>
      <w:r w:rsidR="008B03ED">
        <w:rPr>
          <w:bCs/>
          <w:color w:val="000000"/>
        </w:rPr>
        <w:t>27</w:t>
      </w:r>
      <w:r>
        <w:rPr>
          <w:bCs/>
          <w:color w:val="000000"/>
        </w:rPr>
        <w:t>.</w:t>
      </w:r>
      <w:r w:rsidR="008B03ED">
        <w:rPr>
          <w:bCs/>
          <w:color w:val="000000"/>
        </w:rPr>
        <w:t>10</w:t>
      </w:r>
      <w:r>
        <w:rPr>
          <w:bCs/>
          <w:color w:val="000000"/>
        </w:rPr>
        <w:t>.202</w:t>
      </w:r>
      <w:r w:rsidR="008B03ED">
        <w:rPr>
          <w:bCs/>
          <w:color w:val="000000"/>
        </w:rPr>
        <w:t>1</w:t>
      </w:r>
      <w:r>
        <w:rPr>
          <w:bCs/>
          <w:color w:val="000000"/>
        </w:rPr>
        <w:t xml:space="preserve"> № </w:t>
      </w:r>
      <w:r w:rsidR="008B03ED">
        <w:rPr>
          <w:bCs/>
          <w:color w:val="000000"/>
        </w:rPr>
        <w:t>136</w:t>
      </w:r>
      <w:r>
        <w:rPr>
          <w:bCs/>
          <w:color w:val="000000"/>
        </w:rPr>
        <w:t xml:space="preserve"> «</w:t>
      </w:r>
      <w:r w:rsidR="00C0333D" w:rsidRPr="00C0333D">
        <w:t xml:space="preserve">Об утверждении Положения о муниципальном </w:t>
      </w:r>
      <w:r w:rsidR="008B03ED">
        <w:t>земельном контроле</w:t>
      </w:r>
      <w:r>
        <w:rPr>
          <w:bCs/>
          <w:color w:val="000000"/>
        </w:rPr>
        <w:t>»</w:t>
      </w:r>
    </w:p>
    <w:p w:rsidR="00AD09B9" w:rsidRPr="00805596" w:rsidRDefault="00AD09B9" w:rsidP="00412FB4">
      <w:pPr>
        <w:pStyle w:val="bodytextindent3"/>
        <w:spacing w:before="0" w:beforeAutospacing="0" w:after="0" w:afterAutospacing="0"/>
        <w:ind w:firstLine="709"/>
        <w:jc w:val="both"/>
        <w:rPr>
          <w:color w:val="000000"/>
        </w:rPr>
      </w:pPr>
      <w:r w:rsidRPr="00805596">
        <w:rPr>
          <w:color w:val="000000"/>
        </w:rPr>
        <w:t>  </w:t>
      </w:r>
      <w:bookmarkStart w:id="0" w:name="_GoBack"/>
      <w:bookmarkEnd w:id="0"/>
    </w:p>
    <w:p w:rsidR="00697271" w:rsidRDefault="00697271" w:rsidP="00412FB4">
      <w:pPr>
        <w:pStyle w:val="bodytextindent3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</w:p>
    <w:p w:rsidR="00AD09B9" w:rsidRPr="00FA787E" w:rsidRDefault="008B03ED" w:rsidP="00412FB4">
      <w:pPr>
        <w:pStyle w:val="bodytextindent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A3774">
        <w:rPr>
          <w:color w:val="000000"/>
          <w:shd w:val="clear" w:color="auto" w:fill="FFFFFF"/>
        </w:rPr>
        <w:t xml:space="preserve">В соответствии с </w:t>
      </w:r>
      <w:r>
        <w:rPr>
          <w:color w:val="000000"/>
          <w:shd w:val="clear" w:color="auto" w:fill="FFFFFF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Pr="00AA3774">
        <w:rPr>
          <w:color w:val="000000"/>
          <w:shd w:val="clear" w:color="auto" w:fill="FFFFFF"/>
        </w:rPr>
        <w:t>, </w:t>
      </w:r>
      <w:r>
        <w:rPr>
          <w:color w:val="000000"/>
          <w:shd w:val="clear" w:color="auto" w:fill="FFFFFF"/>
        </w:rPr>
        <w:t xml:space="preserve">Уставом </w:t>
      </w:r>
      <w:r w:rsidR="00A26DBC">
        <w:rPr>
          <w:color w:val="000000"/>
          <w:shd w:val="clear" w:color="auto" w:fill="FFFFFF"/>
        </w:rPr>
        <w:t>сельского поселения Алябьевский</w:t>
      </w:r>
    </w:p>
    <w:p w:rsidR="00AD09B9" w:rsidRPr="00FA787E" w:rsidRDefault="00AD09B9" w:rsidP="00412FB4">
      <w:pPr>
        <w:pStyle w:val="indent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A787E">
        <w:rPr>
          <w:color w:val="22272F"/>
        </w:rPr>
        <w:t> </w:t>
      </w:r>
    </w:p>
    <w:p w:rsidR="00AD09B9" w:rsidRPr="003D2788" w:rsidRDefault="00805596" w:rsidP="00412FB4">
      <w:pPr>
        <w:pStyle w:val="indent1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3D2788">
        <w:t>Совет депутатов сельского поселения Алябьевский решил:</w:t>
      </w:r>
    </w:p>
    <w:p w:rsidR="00AD09B9" w:rsidRPr="00FA787E" w:rsidRDefault="00AD09B9" w:rsidP="00412FB4">
      <w:pPr>
        <w:pStyle w:val="indent1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FA787E">
        <w:rPr>
          <w:b/>
          <w:bCs/>
          <w:color w:val="000000"/>
        </w:rPr>
        <w:t> </w:t>
      </w:r>
    </w:p>
    <w:p w:rsidR="00AD09B9" w:rsidRDefault="00AD09B9" w:rsidP="00412FB4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FA787E">
        <w:rPr>
          <w:color w:val="000000"/>
        </w:rPr>
        <w:t xml:space="preserve">1. </w:t>
      </w:r>
      <w:r w:rsidR="00F955C6">
        <w:rPr>
          <w:color w:val="000000"/>
        </w:rPr>
        <w:t xml:space="preserve">Внести </w:t>
      </w:r>
      <w:r w:rsidR="00356B95">
        <w:rPr>
          <w:color w:val="000000"/>
        </w:rPr>
        <w:t xml:space="preserve">изменения </w:t>
      </w:r>
      <w:r w:rsidR="00F955C6">
        <w:rPr>
          <w:color w:val="000000"/>
        </w:rPr>
        <w:t xml:space="preserve">в решение </w:t>
      </w:r>
      <w:r w:rsidR="00F955C6">
        <w:rPr>
          <w:bCs/>
          <w:color w:val="000000"/>
        </w:rPr>
        <w:t xml:space="preserve">Совета депутатов сельского поселения Алябьевский </w:t>
      </w:r>
      <w:r w:rsidR="008B03ED">
        <w:rPr>
          <w:bCs/>
          <w:color w:val="000000"/>
        </w:rPr>
        <w:t>от 27.10.2021 № 136 «</w:t>
      </w:r>
      <w:r w:rsidR="008B03ED" w:rsidRPr="00C0333D">
        <w:t xml:space="preserve">Об утверждении Положения о муниципальном </w:t>
      </w:r>
      <w:r w:rsidR="008B03ED">
        <w:t>земельном контроле</w:t>
      </w:r>
      <w:r w:rsidR="008B03ED">
        <w:rPr>
          <w:bCs/>
          <w:color w:val="000000"/>
        </w:rPr>
        <w:t>»</w:t>
      </w:r>
      <w:r w:rsidR="00F955C6">
        <w:rPr>
          <w:bCs/>
          <w:color w:val="000000"/>
        </w:rPr>
        <w:t xml:space="preserve"> (далее – Решение)</w:t>
      </w:r>
      <w:r w:rsidR="00356B95">
        <w:rPr>
          <w:bCs/>
          <w:color w:val="000000"/>
        </w:rPr>
        <w:t xml:space="preserve"> изложив приложение </w:t>
      </w:r>
      <w:r w:rsidR="00035CB5">
        <w:rPr>
          <w:bCs/>
          <w:color w:val="000000"/>
        </w:rPr>
        <w:t xml:space="preserve">к нему в </w:t>
      </w:r>
      <w:r w:rsidR="00356B95">
        <w:rPr>
          <w:bCs/>
          <w:color w:val="000000"/>
        </w:rPr>
        <w:t xml:space="preserve"> новой редакции (приложение).</w:t>
      </w:r>
    </w:p>
    <w:p w:rsidR="00356B95" w:rsidRPr="00356B95" w:rsidRDefault="00356B95" w:rsidP="00356B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B95">
        <w:rPr>
          <w:rFonts w:ascii="Times New Roman" w:hAnsi="Times New Roman" w:cs="Times New Roman"/>
          <w:color w:val="000000"/>
          <w:sz w:val="24"/>
          <w:szCs w:val="24"/>
        </w:rPr>
        <w:t xml:space="preserve">2. Настоящее решение вступает в силу с даты его официального опубликования в порядке, установленном Уставом </w:t>
      </w:r>
      <w:r w:rsidR="006A3275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Алябьевский</w:t>
      </w:r>
      <w:r w:rsidRPr="00356B9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05596" w:rsidRPr="00FA787E" w:rsidRDefault="00805596" w:rsidP="00805596">
      <w:pPr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FA787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3C0CD8" w:rsidRDefault="003C0CD8" w:rsidP="00932527">
      <w:pPr>
        <w:spacing w:after="0" w:line="240" w:lineRule="auto"/>
        <w:ind w:left="-900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D10472" w:rsidRPr="00B85BD2" w:rsidRDefault="00D10472" w:rsidP="00D10472">
      <w:pPr>
        <w:spacing w:after="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85BD2">
        <w:rPr>
          <w:rFonts w:ascii="Times New Roman" w:eastAsia="Times New Roman" w:hAnsi="Times New Roman"/>
          <w:sz w:val="24"/>
          <w:szCs w:val="20"/>
          <w:lang w:eastAsia="ru-RU"/>
        </w:rPr>
        <w:t>Заместитель председателя Совета депутатов</w:t>
      </w:r>
    </w:p>
    <w:p w:rsidR="00D10472" w:rsidRPr="00B85BD2" w:rsidRDefault="00D10472" w:rsidP="00D10472">
      <w:pPr>
        <w:spacing w:after="0" w:line="240" w:lineRule="auto"/>
        <w:ind w:left="-900" w:firstLine="90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gramStart"/>
      <w:r w:rsidRPr="00B85BD2">
        <w:rPr>
          <w:rFonts w:ascii="Times New Roman" w:eastAsia="Times New Roman" w:hAnsi="Times New Roman"/>
          <w:sz w:val="24"/>
          <w:szCs w:val="20"/>
          <w:lang w:eastAsia="ru-RU"/>
        </w:rPr>
        <w:t>сельского</w:t>
      </w:r>
      <w:proofErr w:type="gramEnd"/>
      <w:r w:rsidRPr="00B85BD2">
        <w:rPr>
          <w:rFonts w:ascii="Times New Roman" w:eastAsia="Times New Roman" w:hAnsi="Times New Roman"/>
          <w:sz w:val="24"/>
          <w:szCs w:val="20"/>
          <w:lang w:eastAsia="ru-RU"/>
        </w:rPr>
        <w:t xml:space="preserve"> поселения Алябьевский                                                               Т.В.Александрова</w:t>
      </w:r>
    </w:p>
    <w:p w:rsidR="00D10472" w:rsidRDefault="00D10472" w:rsidP="00D10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472" w:rsidRPr="00B85BD2" w:rsidRDefault="00D10472" w:rsidP="00D10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D2">
        <w:rPr>
          <w:rFonts w:ascii="Times New Roman" w:hAnsi="Times New Roman" w:cs="Times New Roman"/>
          <w:sz w:val="24"/>
          <w:szCs w:val="24"/>
        </w:rPr>
        <w:t>Дата подписания: 18 сентября 2025г.</w:t>
      </w:r>
    </w:p>
    <w:p w:rsidR="00356B95" w:rsidRDefault="00356B95" w:rsidP="00A12E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B95" w:rsidRDefault="00356B95" w:rsidP="00A12E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B95" w:rsidRDefault="00356B95" w:rsidP="00A12E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B95" w:rsidRDefault="00356B95" w:rsidP="00A12E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CB5" w:rsidRDefault="00035CB5" w:rsidP="00A12E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CB5" w:rsidRDefault="00035CB5" w:rsidP="00A12E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CB5" w:rsidRDefault="00035CB5" w:rsidP="00A12E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065" w:rsidRDefault="00DB4065" w:rsidP="00A12E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065" w:rsidRDefault="00DB4065" w:rsidP="00A12E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472" w:rsidRPr="006927EA" w:rsidRDefault="00D10472" w:rsidP="00D104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27E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10472" w:rsidRPr="006927EA" w:rsidRDefault="00D10472" w:rsidP="00D104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27E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927EA">
        <w:rPr>
          <w:rFonts w:ascii="Times New Roman" w:hAnsi="Times New Roman" w:cs="Times New Roman"/>
          <w:sz w:val="24"/>
          <w:szCs w:val="24"/>
        </w:rPr>
        <w:t xml:space="preserve"> решению Совета депутатов</w:t>
      </w:r>
    </w:p>
    <w:p w:rsidR="00D10472" w:rsidRPr="006B23C8" w:rsidRDefault="00D10472" w:rsidP="00D104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сельского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 </w:t>
      </w:r>
      <w:r w:rsidRPr="006B23C8">
        <w:rPr>
          <w:rFonts w:ascii="Times New Roman" w:hAnsi="Times New Roman" w:cs="Times New Roman"/>
          <w:color w:val="000000"/>
          <w:sz w:val="24"/>
          <w:szCs w:val="24"/>
        </w:rPr>
        <w:t>Алябьевский</w:t>
      </w:r>
      <w:r w:rsidRPr="006B2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472" w:rsidRPr="006B23C8" w:rsidRDefault="00D10472" w:rsidP="00D104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B23C8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6B23C8">
        <w:rPr>
          <w:rFonts w:ascii="Times New Roman" w:hAnsi="Times New Roman" w:cs="Times New Roman"/>
          <w:bCs/>
          <w:sz w:val="24"/>
          <w:szCs w:val="24"/>
        </w:rPr>
        <w:t xml:space="preserve"> 18.09.2025 № 9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6B2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4F6" w:rsidRPr="008654F6" w:rsidRDefault="008654F6" w:rsidP="008654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5CB5" w:rsidRPr="007F7E14" w:rsidRDefault="00035CB5" w:rsidP="00035CB5">
      <w:pPr>
        <w:pStyle w:val="consplustitle0"/>
        <w:spacing w:before="0" w:beforeAutospacing="0" w:after="0" w:afterAutospacing="0" w:line="283" w:lineRule="atLeast"/>
        <w:ind w:firstLine="567"/>
        <w:jc w:val="center"/>
        <w:rPr>
          <w:b/>
          <w:bCs/>
          <w:color w:val="000000"/>
        </w:rPr>
      </w:pPr>
      <w:r w:rsidRPr="007F7E14">
        <w:rPr>
          <w:b/>
          <w:bCs/>
          <w:color w:val="000000"/>
        </w:rPr>
        <w:t>Положение</w:t>
      </w:r>
    </w:p>
    <w:p w:rsidR="00035CB5" w:rsidRPr="007F7E14" w:rsidRDefault="00035CB5" w:rsidP="00035CB5">
      <w:pPr>
        <w:pStyle w:val="a3"/>
        <w:spacing w:before="0" w:beforeAutospacing="0" w:after="0" w:afterAutospacing="0" w:line="283" w:lineRule="atLeast"/>
        <w:ind w:firstLine="567"/>
        <w:jc w:val="center"/>
        <w:rPr>
          <w:color w:val="000000"/>
        </w:rPr>
      </w:pPr>
      <w:r w:rsidRPr="007F7E14">
        <w:rPr>
          <w:b/>
          <w:bCs/>
          <w:color w:val="000000"/>
        </w:rPr>
        <w:t>о муниципальном земельном контроле </w:t>
      </w:r>
    </w:p>
    <w:p w:rsidR="00035CB5" w:rsidRPr="007F7E14" w:rsidRDefault="00035CB5" w:rsidP="00035CB5">
      <w:pPr>
        <w:pStyle w:val="consplustitle0"/>
        <w:spacing w:before="0" w:beforeAutospacing="0" w:after="0" w:afterAutospacing="0" w:line="283" w:lineRule="atLeast"/>
        <w:ind w:firstLine="567"/>
        <w:jc w:val="center"/>
        <w:rPr>
          <w:b/>
          <w:bCs/>
          <w:color w:val="000000"/>
        </w:rPr>
      </w:pPr>
      <w:r w:rsidRPr="007F7E14">
        <w:rPr>
          <w:color w:val="000000"/>
        </w:rPr>
        <w:t>(далее – Положение)</w:t>
      </w:r>
    </w:p>
    <w:p w:rsidR="00035CB5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35CB5" w:rsidRPr="007F7E14" w:rsidRDefault="00035CB5" w:rsidP="00035CB5">
      <w:pPr>
        <w:pStyle w:val="consplustitle0"/>
        <w:spacing w:before="0" w:beforeAutospacing="0" w:after="0" w:afterAutospacing="0" w:line="283" w:lineRule="atLeast"/>
        <w:ind w:firstLine="567"/>
        <w:jc w:val="center"/>
        <w:rPr>
          <w:b/>
          <w:bCs/>
          <w:color w:val="000000"/>
        </w:rPr>
      </w:pPr>
      <w:r w:rsidRPr="007F7E14">
        <w:rPr>
          <w:b/>
          <w:bCs/>
          <w:color w:val="000000"/>
        </w:rPr>
        <w:t>1. Общие положения</w:t>
      </w:r>
    </w:p>
    <w:p w:rsidR="00035CB5" w:rsidRDefault="00035CB5" w:rsidP="00035CB5">
      <w:pPr>
        <w:pStyle w:val="consplusnormal0"/>
        <w:spacing w:before="0" w:beforeAutospacing="0" w:after="0" w:afterAutospacing="0" w:line="283" w:lineRule="atLeast"/>
        <w:ind w:firstLine="567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> </w:t>
      </w:r>
    </w:p>
    <w:p w:rsidR="00035CB5" w:rsidRPr="007F7E14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  <w:rPr>
          <w:color w:val="000000"/>
        </w:rPr>
      </w:pPr>
      <w:r w:rsidRPr="007F7E14">
        <w:rPr>
          <w:color w:val="000000"/>
        </w:rPr>
        <w:t xml:space="preserve">1.1. Положение устанавливает порядок организации и осуществления муниципального земельного контроля в границах </w:t>
      </w:r>
      <w:r>
        <w:rPr>
          <w:color w:val="000000"/>
        </w:rPr>
        <w:t>сельского поселения Алябьевский</w:t>
      </w:r>
      <w:r w:rsidRPr="007F7E14">
        <w:rPr>
          <w:color w:val="000000"/>
        </w:rPr>
        <w:t xml:space="preserve"> (далее – муниципальный контроль).</w:t>
      </w:r>
    </w:p>
    <w:p w:rsidR="00035CB5" w:rsidRPr="00D10472" w:rsidRDefault="00035CB5" w:rsidP="00035CB5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7F7E14">
        <w:rPr>
          <w:color w:val="000000"/>
        </w:rPr>
        <w:t>1.2.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 </w:t>
      </w:r>
      <w:r w:rsidRPr="007F7E14">
        <w:rPr>
          <w:color w:val="000000"/>
          <w:shd w:val="clear" w:color="auto" w:fill="FFFFFF"/>
        </w:rPr>
        <w:t>31 июля 2020 года</w:t>
      </w:r>
      <w:r w:rsidRPr="007F7E14">
        <w:rPr>
          <w:color w:val="000000"/>
        </w:rPr>
        <w:t> </w:t>
      </w:r>
      <w:hyperlink r:id="rId7" w:tgtFrame="_blank" w:history="1">
        <w:r w:rsidRPr="007F7E14">
          <w:rPr>
            <w:rStyle w:val="2"/>
            <w:color w:val="000000"/>
          </w:rPr>
          <w:t>№ 248-ФЗ «О государственном контроле</w:t>
        </w:r>
      </w:hyperlink>
      <w:r w:rsidRPr="007F7E14">
        <w:rPr>
          <w:color w:val="000000"/>
        </w:rPr>
        <w:t> (надзоре) и муниципальном контроле в Российской Федерации» (далее – Федеральный закон № 248</w:t>
      </w:r>
      <w:r w:rsidRPr="00D10472">
        <w:t>-ФЗ).</w:t>
      </w:r>
    </w:p>
    <w:p w:rsidR="00035CB5" w:rsidRPr="00D10472" w:rsidRDefault="00035CB5" w:rsidP="00035CB5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D10472">
        <w:t>1.3. Муниципальный контроль осуществляет администрация сельского поселения Алябьевский (далее – контрольный орган).</w:t>
      </w:r>
    </w:p>
    <w:p w:rsidR="00035CB5" w:rsidRPr="00D10472" w:rsidRDefault="00035CB5" w:rsidP="00035CB5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D10472">
        <w:t>1.4. Объектами</w:t>
      </w:r>
      <w:r w:rsidRPr="00D10472">
        <w:rPr>
          <w:shd w:val="clear" w:color="auto" w:fill="FFFFFF"/>
        </w:rPr>
        <w:t> муниципального</w:t>
      </w:r>
      <w:r w:rsidRPr="00D10472">
        <w:t> контроля (далее – объект контроля) являются:</w:t>
      </w:r>
    </w:p>
    <w:p w:rsidR="00035CB5" w:rsidRPr="00D10472" w:rsidRDefault="00035CB5" w:rsidP="00035CB5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D10472"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 контролируемые лица);</w:t>
      </w:r>
    </w:p>
    <w:p w:rsidR="00035CB5" w:rsidRPr="00D10472" w:rsidRDefault="00035CB5" w:rsidP="00035CB5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D10472"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035CB5" w:rsidRPr="00D10472" w:rsidRDefault="00035CB5" w:rsidP="00035CB5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D10472">
        <w:t>3) здания, помещения, сооружения, линейные объекты, территории, включая водные, земельные и лесные участки, оборудование, устройства, </w:t>
      </w:r>
      <w:r w:rsidRPr="00D10472">
        <w:rPr>
          <w:shd w:val="clear" w:color="auto" w:fill="FFFFFF"/>
        </w:rPr>
        <w:t>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 к которым предъявляются обязательные требования (далее – производственные объекты).</w:t>
      </w:r>
    </w:p>
    <w:p w:rsidR="00035CB5" w:rsidRPr="00D10472" w:rsidRDefault="00035CB5" w:rsidP="00035CB5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D10472">
        <w:rPr>
          <w:shd w:val="clear" w:color="auto" w:fill="FFFFFF"/>
        </w:rPr>
        <w:t>1.5. Учет объектов контроля осуществляется в соответствии с Федеральным законом № 248-ФЗ, П</w:t>
      </w:r>
      <w:r w:rsidRPr="00D10472">
        <w:t>оложением посредством:</w:t>
      </w:r>
    </w:p>
    <w:p w:rsidR="00035CB5" w:rsidRPr="00D10472" w:rsidRDefault="00035CB5" w:rsidP="00035CB5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D10472">
        <w:rPr>
          <w:shd w:val="clear" w:color="auto" w:fill="FFFFFF"/>
        </w:rPr>
        <w:t>формирования перечня объектов контроля, размещенного на официальном сайте муниципального образования сельское поселение Алябьевский в информационно-телекоммуникационной сети «Интернет» (далее – сеть «Интернет»);</w:t>
      </w:r>
    </w:p>
    <w:p w:rsidR="00035CB5" w:rsidRPr="00D10472" w:rsidRDefault="00035CB5" w:rsidP="00035CB5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D10472">
        <w:t>иных федеральных или региональных информационных систем, в том числе путем получения сведений в порядке межведомственного информационного взаимодействия.</w:t>
      </w:r>
    </w:p>
    <w:p w:rsidR="00035CB5" w:rsidRPr="00D10472" w:rsidRDefault="00035CB5" w:rsidP="00035CB5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D10472">
        <w:t>1.6. Предметом муниципального контроля являются:</w:t>
      </w:r>
    </w:p>
    <w:p w:rsidR="00035CB5" w:rsidRPr="00D10472" w:rsidRDefault="00035CB5" w:rsidP="00035CB5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D10472">
        <w:t>1) соблюдение контролируемыми лицами обязательных требований, установленных нормативными правовыми актами;</w:t>
      </w:r>
    </w:p>
    <w:p w:rsidR="00035CB5" w:rsidRPr="00D10472" w:rsidRDefault="00035CB5" w:rsidP="00035CB5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D10472">
        <w:t>2) соблюдение (реализация) требований, содержащихся в разрешительных документах;</w:t>
      </w:r>
    </w:p>
    <w:p w:rsidR="00035CB5" w:rsidRPr="00D10472" w:rsidRDefault="00035CB5" w:rsidP="00035CB5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D10472">
        <w:t>3) 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035CB5" w:rsidRPr="00D10472" w:rsidRDefault="00035CB5" w:rsidP="00035CB5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D10472">
        <w:t>4) исполнение решений, принимаемых по результатам контрольных (надзорных) мероприятий.</w:t>
      </w:r>
    </w:p>
    <w:p w:rsidR="00035CB5" w:rsidRPr="00D10472" w:rsidRDefault="00035CB5" w:rsidP="00035CB5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D10472">
        <w:t>1.7. Муниципальный контроль осуществляется посредством проведения:</w:t>
      </w:r>
    </w:p>
    <w:p w:rsidR="00035CB5" w:rsidRPr="00D10472" w:rsidRDefault="00035CB5" w:rsidP="00035CB5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D10472">
        <w:t>1) профилактических мероприятий;</w:t>
      </w:r>
    </w:p>
    <w:p w:rsidR="00035CB5" w:rsidRPr="00D10472" w:rsidRDefault="00035CB5" w:rsidP="00035CB5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D10472">
        <w:lastRenderedPageBreak/>
        <w:t>2) контрольных мероприятий со взаимодействием с контролируемым лицом;</w:t>
      </w:r>
    </w:p>
    <w:p w:rsidR="00035CB5" w:rsidRPr="00D10472" w:rsidRDefault="00035CB5" w:rsidP="00035CB5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D10472">
        <w:t>3) контрольных мероприятий без взаимодействия с контролируемым лицом. 1.8. Муниципальный контроль осуществляют следующие должностные лица</w:t>
      </w:r>
      <w:r w:rsidRPr="00D10472">
        <w:rPr>
          <w:i/>
          <w:iCs/>
        </w:rPr>
        <w:t>:</w:t>
      </w:r>
    </w:p>
    <w:p w:rsidR="00035CB5" w:rsidRPr="00D10472" w:rsidRDefault="00035CB5" w:rsidP="00035CB5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D10472">
        <w:t>1) руководитель контрольного органа;</w:t>
      </w:r>
    </w:p>
    <w:p w:rsidR="00035CB5" w:rsidRPr="00D10472" w:rsidRDefault="00035CB5" w:rsidP="00035CB5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D10472">
        <w:t>2) заместитель руководителя контрольного органа;</w:t>
      </w:r>
    </w:p>
    <w:p w:rsidR="00035CB5" w:rsidRPr="00D10472" w:rsidRDefault="00035CB5" w:rsidP="00035CB5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D10472">
        <w:t>3) должностное лицо контрольного органа, в должностные обязанности которого в соответствии с </w:t>
      </w:r>
      <w:r w:rsidRPr="00D10472">
        <w:rPr>
          <w:shd w:val="clear" w:color="auto" w:fill="FFFFFF"/>
        </w:rPr>
        <w:t>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- инспектор).</w:t>
      </w:r>
    </w:p>
    <w:p w:rsidR="00035CB5" w:rsidRPr="00D10472" w:rsidRDefault="00035CB5" w:rsidP="00035CB5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D10472">
        <w:rPr>
          <w:shd w:val="clear" w:color="auto" w:fill="FFFFFF"/>
        </w:rPr>
        <w:t>1.9. Принятие решений о проведении контрольных мероприятий осуществляет руководитель контрольного органа</w:t>
      </w:r>
      <w:r w:rsidRPr="00D10472">
        <w:t>.</w:t>
      </w:r>
    </w:p>
    <w:p w:rsidR="00035CB5" w:rsidRPr="00D10472" w:rsidRDefault="00035CB5" w:rsidP="00035CB5">
      <w:pPr>
        <w:pStyle w:val="consplusnormal0"/>
        <w:spacing w:before="0" w:beforeAutospacing="0" w:after="0" w:afterAutospacing="0" w:line="283" w:lineRule="atLeast"/>
        <w:ind w:firstLine="567"/>
        <w:jc w:val="center"/>
        <w:rPr>
          <w:rFonts w:ascii="Arial" w:hAnsi="Arial" w:cs="Arial"/>
          <w:b/>
          <w:bCs/>
          <w:sz w:val="30"/>
          <w:szCs w:val="30"/>
        </w:rPr>
      </w:pPr>
    </w:p>
    <w:p w:rsidR="00035CB5" w:rsidRPr="00D10472" w:rsidRDefault="00035CB5" w:rsidP="00035CB5">
      <w:pPr>
        <w:pStyle w:val="consplusnormal0"/>
        <w:spacing w:before="0" w:beforeAutospacing="0" w:after="0" w:afterAutospacing="0" w:line="283" w:lineRule="atLeast"/>
        <w:ind w:firstLine="567"/>
        <w:jc w:val="center"/>
      </w:pPr>
      <w:r w:rsidRPr="00D10472">
        <w:rPr>
          <w:b/>
          <w:bCs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:rsidR="00035CB5" w:rsidRPr="00D10472" w:rsidRDefault="00035CB5" w:rsidP="00035CB5">
      <w:pPr>
        <w:pStyle w:val="consplusnormal0"/>
        <w:spacing w:before="0" w:beforeAutospacing="0" w:after="0" w:afterAutospacing="0" w:line="283" w:lineRule="atLeast"/>
        <w:ind w:firstLine="567"/>
        <w:jc w:val="center"/>
        <w:rPr>
          <w:rFonts w:ascii="Arial" w:hAnsi="Arial" w:cs="Arial"/>
          <w:sz w:val="16"/>
          <w:szCs w:val="16"/>
        </w:rPr>
      </w:pPr>
      <w:r w:rsidRPr="00D10472">
        <w:rPr>
          <w:rFonts w:ascii="Arial" w:hAnsi="Arial" w:cs="Arial"/>
          <w:b/>
          <w:bCs/>
        </w:rPr>
        <w:t> 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2.1. Муниципальный контроль осуществляется на основе управления рисками причинения вреда (ущерба), определяющего выбор профилактических мероприятий и </w:t>
      </w:r>
      <w:r w:rsidRPr="00D10472">
        <w:rPr>
          <w:shd w:val="clear" w:color="auto" w:fill="FFFFFF"/>
        </w:rPr>
        <w:t>контрольных мероприятий,</w:t>
      </w:r>
      <w:r w:rsidRPr="00D10472">
        <w:t> их содержание (в том числе объем проверяемых обязательных требований), интенсивность и результаты.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2.2. 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 категории риска) и выявления индикаторов риска нарушения обязательных требований (далее – индикаторы риска) осуществляются контрольным органом в соответствии с главой 5 Федерального закона № 248-ФЗ.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2.3. Объекты </w:t>
      </w:r>
      <w:r w:rsidRPr="00D10472">
        <w:rPr>
          <w:shd w:val="clear" w:color="auto" w:fill="FFFFFF"/>
        </w:rPr>
        <w:t>контроля подлежат отнесению к категориям среднего, умеренного и низкого риска</w:t>
      </w:r>
      <w:r w:rsidRPr="00D10472">
        <w:rPr>
          <w:i/>
          <w:iCs/>
          <w:shd w:val="clear" w:color="auto" w:fill="FFFFFF"/>
        </w:rPr>
        <w:t> </w:t>
      </w:r>
      <w:r w:rsidRPr="00D10472">
        <w:rPr>
          <w:shd w:val="clear" w:color="auto" w:fill="FFFFFF"/>
        </w:rPr>
        <w:t>в соответствии с критериями отнесения об</w:t>
      </w:r>
      <w:r w:rsidRPr="00D10472">
        <w:t>ъектов контроля к категориям риска (далее – критерии риска), указанными в приложении 3 к Положению.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rPr>
          <w:shd w:val="clear" w:color="auto" w:fill="FFFFFF"/>
        </w:rPr>
        <w:t>2.4. При отнесении объектов контроля к категориям риска, применении критериев риска и выявлении индикаторов рис</w:t>
      </w:r>
      <w:r w:rsidRPr="00D10472">
        <w:t>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 – Югры из любых источников, обеспечивающих их достоверность.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rPr>
          <w:shd w:val="clear" w:color="auto" w:fill="FFFFFF"/>
        </w:rPr>
        <w:t>2.5.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rPr>
          <w:shd w:val="clear" w:color="auto" w:fill="FFFFFF"/>
        </w:rPr>
        <w:t>2.6.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</w:t>
      </w:r>
    </w:p>
    <w:p w:rsidR="00DD0A10" w:rsidRPr="00D10472" w:rsidRDefault="00035CB5" w:rsidP="00DD0A10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2.7. </w:t>
      </w:r>
      <w:r w:rsidR="00DD0A10" w:rsidRPr="00D10472">
        <w:t xml:space="preserve">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 </w:t>
      </w:r>
    </w:p>
    <w:p w:rsidR="00DD0A10" w:rsidRPr="00D10472" w:rsidRDefault="00DD0A10" w:rsidP="00DD0A10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При сборе, обработке, анализе и учете сведений об объектах контроля для целей их мониторинга  контрольные (надзорные) органы используют:</w:t>
      </w:r>
    </w:p>
    <w:p w:rsidR="00DD0A10" w:rsidRPr="00D10472" w:rsidRDefault="00DD0A10" w:rsidP="00DD0A10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- информацию, представляемую им в соответствии с нормативными правовыми актами,</w:t>
      </w:r>
    </w:p>
    <w:p w:rsidR="00DD0A10" w:rsidRPr="00D10472" w:rsidRDefault="00DD0A10" w:rsidP="00DD0A10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 xml:space="preserve">- информацию, получаемую в рамках межведомственного взаимодействия, </w:t>
      </w:r>
    </w:p>
    <w:p w:rsidR="00DD0A10" w:rsidRPr="00D10472" w:rsidRDefault="00DD0A10" w:rsidP="00DD0A10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- общедоступную информацию;</w:t>
      </w:r>
    </w:p>
    <w:p w:rsidR="00DD0A10" w:rsidRPr="00D10472" w:rsidRDefault="00DD0A10" w:rsidP="00DD0A10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 xml:space="preserve">- сведения, полученные ими в ходе профилактического визита. </w:t>
      </w:r>
    </w:p>
    <w:p w:rsidR="00035CB5" w:rsidRPr="00D10472" w:rsidRDefault="00DD0A10" w:rsidP="00DD0A10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Мониторинг проводится со следующей периодичностью: для категории объектов высокого риска - один раз в 3 года; для категории объектов среднего риска - один раз в 4 года;  в отношении объектов контроля, отнесенных к категории низкого риска, мероприятия не проводятся.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lastRenderedPageBreak/>
        <w:t>2.8. В случае поступления в контрольный орган сведений о соответствии объекта </w:t>
      </w:r>
      <w:r w:rsidRPr="00D10472">
        <w:rPr>
          <w:shd w:val="clear" w:color="auto" w:fill="FFFFFF"/>
        </w:rPr>
        <w:t>контроля</w:t>
      </w:r>
      <w:r w:rsidRPr="00D10472">
        <w:t> 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 </w:t>
      </w:r>
      <w:r w:rsidRPr="00D10472">
        <w:rPr>
          <w:shd w:val="clear" w:color="auto" w:fill="FFFFFF"/>
        </w:rPr>
        <w:t>к</w:t>
      </w:r>
      <w:r w:rsidRPr="00D10472">
        <w:t>онтроля.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2.9. 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2.10. Контролируемые лица, в том числе с использованием федеральной государственной информационной системы «Единый портал государственных и муниципальных услуг (функций)» (далее – 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DD0A10" w:rsidRPr="00D10472" w:rsidRDefault="00DD0A10" w:rsidP="00DD0A10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2.11. По запросу контролируемого лица контрольный орган в срок, не превышающие 15 рабочих дней с даты получения запроса,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035CB5" w:rsidRPr="00D10472" w:rsidRDefault="00DD0A10" w:rsidP="00DD0A10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2.12. 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сведений, в течение 5 рабочих дней, в подсистему </w:t>
      </w:r>
      <w:r w:rsidRPr="00D10472">
        <w:rPr>
          <w:shd w:val="clear" w:color="auto" w:fill="FFFFFF"/>
        </w:rPr>
        <w:t>федеральной государственной информационной системы «Федеральный реестр государственных и муниципальных услуг (функций)» </w:t>
      </w:r>
      <w:r w:rsidRPr="00D10472">
        <w:t>«Единый реестр видов федерального государственного контроля (надзора), регионального государственного контроля (надзора), муниципального контроля» в соответствии с критериями риска согласно приложению 3 к Положению.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  <w:rPr>
          <w:rFonts w:ascii="Arial" w:hAnsi="Arial" w:cs="Arial"/>
        </w:rPr>
      </w:pPr>
      <w:r w:rsidRPr="00D10472">
        <w:rPr>
          <w:rFonts w:ascii="Arial" w:hAnsi="Arial" w:cs="Arial"/>
        </w:rPr>
        <w:t> 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center"/>
      </w:pPr>
      <w:r w:rsidRPr="00D10472">
        <w:rPr>
          <w:b/>
          <w:bCs/>
        </w:rPr>
        <w:t>3. Профилактика рисков причинения вреда (ущерба) охраняемым законом ценностям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center"/>
        <w:rPr>
          <w:rFonts w:ascii="Arial" w:hAnsi="Arial" w:cs="Arial"/>
        </w:rPr>
      </w:pPr>
      <w:r w:rsidRPr="00D10472">
        <w:rPr>
          <w:rFonts w:ascii="Arial" w:hAnsi="Arial" w:cs="Arial"/>
        </w:rPr>
        <w:t> 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3.1. </w:t>
      </w:r>
      <w:r w:rsidR="00DD0A10" w:rsidRPr="00D10472"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="00DD0A10" w:rsidRPr="00D10472">
        <w:rPr>
          <w:shd w:val="clear" w:color="auto" w:fill="FFFFFF"/>
        </w:rPr>
        <w:t xml:space="preserve"> (далее – Программа профилактики), утвержденной руководителем контрольного органа, прошедшей общественное обсуждение и размещенной на официальном сайте контрольного органа </w:t>
      </w:r>
      <w:r w:rsidR="00DD0A10" w:rsidRPr="00D10472">
        <w:t>в сети «Интернет».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035CB5" w:rsidRPr="00D10472" w:rsidRDefault="00DD0A10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3.3. Контрольный орган вправе проводить профилактические мероприятия, не предусмотренные Программой профилактики. Виды профилактических мероприятий не предусмотренные программой профилактики, основания, обстоятельства  указаны в пунктах 3.4 – 3.11 настоящего положения.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rPr>
          <w:shd w:val="clear" w:color="auto" w:fill="FFFFFF"/>
        </w:rPr>
        <w:t>3.4. Контрольный орган в рамках осуществления муниципального контроля проводит следующие профилактические мероприятия: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rPr>
          <w:shd w:val="clear" w:color="auto" w:fill="FFFFFF"/>
        </w:rPr>
        <w:t>1) информирование;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rPr>
          <w:shd w:val="clear" w:color="auto" w:fill="FFFFFF"/>
        </w:rPr>
        <w:t>2) консультирование;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rPr>
          <w:shd w:val="clear" w:color="auto" w:fill="FFFFFF"/>
        </w:rPr>
        <w:t>3) обобщение правоприменительной практики;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rPr>
          <w:shd w:val="clear" w:color="auto" w:fill="FFFFFF"/>
        </w:rPr>
        <w:t>4) профилактический визит.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rPr>
          <w:shd w:val="clear" w:color="auto" w:fill="FFFFFF"/>
        </w:rPr>
        <w:t>5) меры стимулирования добросовестности;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rPr>
          <w:shd w:val="clear" w:color="auto" w:fill="FFFFFF"/>
        </w:rPr>
        <w:t>6) объявление предостережения;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rPr>
          <w:shd w:val="clear" w:color="auto" w:fill="FFFFFF"/>
        </w:rPr>
        <w:t xml:space="preserve">7) </w:t>
      </w:r>
      <w:proofErr w:type="spellStart"/>
      <w:r w:rsidRPr="00D10472">
        <w:rPr>
          <w:shd w:val="clear" w:color="auto" w:fill="FFFFFF"/>
        </w:rPr>
        <w:t>самообследование</w:t>
      </w:r>
      <w:proofErr w:type="spellEnd"/>
      <w:r w:rsidRPr="00D10472">
        <w:rPr>
          <w:shd w:val="clear" w:color="auto" w:fill="FFFFFF"/>
        </w:rPr>
        <w:t>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3.5. 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 № 2</w:t>
      </w:r>
      <w:r w:rsidRPr="00D10472">
        <w:rPr>
          <w:shd w:val="clear" w:color="auto" w:fill="FFFFFF"/>
        </w:rPr>
        <w:t>48-ФЗ, на официальном сайте контрольного органа в сети «Интернет», в средствах массовой информации, через единый портал государственных и муниципальных услуг (функций) и в иных формах.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rPr>
          <w:shd w:val="clear" w:color="auto" w:fill="FFFFFF"/>
        </w:rPr>
        <w:lastRenderedPageBreak/>
        <w:t>Размещенные сведения поддерживаются в актуальном состоянии и обновляются в срок не более 5 рабочих дней с момента их изменения.</w:t>
      </w:r>
    </w:p>
    <w:p w:rsidR="00035CB5" w:rsidRPr="00D10472" w:rsidRDefault="00DD0A10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3.6.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контроля, следующими способами: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 </w:t>
      </w:r>
      <w:r w:rsidRPr="00D10472">
        <w:rPr>
          <w:shd w:val="clear" w:color="auto" w:fill="FFFFFF"/>
        </w:rPr>
        <w:t>контрольных мероприятий.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Время консультирования не должно превышать 15 минут.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Личный прием граждан проводится руководителем или заместителями руководителя контрольного органа.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rPr>
          <w:shd w:val="clear" w:color="auto" w:fill="FFFFFF"/>
        </w:rPr>
        <w:t>Информация о месте приема, а также об установленных для приема днях и часах размещается на официальном сайте в сети «Интернет».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rPr>
          <w:shd w:val="clear" w:color="auto" w:fill="FFFFFF"/>
        </w:rPr>
        <w:t>Ко</w:t>
      </w:r>
      <w:r w:rsidRPr="00D10472">
        <w:t>нсультирование в письменной форме осуществляется инспектором в сроки, установленные Федеральным законом от 2 мая 2006 года </w:t>
      </w:r>
      <w:hyperlink r:id="rId8" w:tgtFrame="_blank" w:history="1">
        <w:r w:rsidRPr="00D10472">
          <w:rPr>
            <w:rStyle w:val="2"/>
          </w:rPr>
          <w:t>№ 59-ФЗ «О порядке рассмотрения</w:t>
        </w:r>
      </w:hyperlink>
      <w:r w:rsidRPr="00D10472">
        <w:t> обращений граждан Российской Федерации», в следующих случаях: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2) за время консультирования предоставить ответ на поставленные вопросы невозможно;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3) ответ на поставленные вопросы требует дополнительного запроса сведений от иных органов власти или лиц.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В ходе консультирования не может предоставляться информация, содержащая оценку конкретного </w:t>
      </w:r>
      <w:r w:rsidRPr="00D10472">
        <w:rPr>
          <w:shd w:val="clear" w:color="auto" w:fill="FFFFFF"/>
        </w:rPr>
        <w:t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 </w:t>
      </w:r>
      <w:r w:rsidRPr="00D10472">
        <w:t>экспертизы, испытаний.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035CB5" w:rsidRPr="00D10472" w:rsidRDefault="00DD0A10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В случае, поступления 5 и более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 не позднее 30 дней с даты поступления первого обращения.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3.7. 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По итогам обобщения правоприменительной практики контрольным органом не реже 1 раза в год готовится доклад, содержащий результаты обобщения правоприменительной практики по осуществлению муниципального контроля, который в обязательном порядке проходит публичные обсуждения.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lastRenderedPageBreak/>
        <w:t>Доклад утверждается распоряжением руководителя контрольного органа и размещается в срок до 01 марта года, следующего за отчётным годом, на официальном сайте контрольного органа в сети «Интернет».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3.8. Профилактический визит проводится инспектором по месту осуществления деятельности контролируемого лица либо путем использования видео-конференц-связи или мобильного приложения «Инспектор».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 </w:t>
      </w:r>
      <w:r w:rsidRPr="00D10472">
        <w:rPr>
          <w:shd w:val="clear" w:color="auto" w:fill="FFFFFF"/>
        </w:rPr>
        <w:t>инспектор</w:t>
      </w:r>
      <w:r w:rsidRPr="00D10472">
        <w:t> 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 </w:t>
      </w:r>
      <w:r w:rsidRPr="00D10472">
        <w:rPr>
          <w:shd w:val="clear" w:color="auto" w:fill="FFFFFF"/>
        </w:rPr>
        <w:t>Профилактический визит по инициативе контролируемого лица осуществляется в случае, если контролируемые лица относятся к субъектам малого предпринимательства, или являются социально ориентированной некоммерческой организацией либо государственным или муниципальным учреждением.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Обязательный профилактический визит проводится в </w:t>
      </w:r>
      <w:r w:rsidRPr="00D10472">
        <w:rPr>
          <w:shd w:val="clear" w:color="auto" w:fill="FFFFFF"/>
        </w:rPr>
        <w:t>порядке и случаях, предусмотренных статьями 25, 52.1</w:t>
      </w:r>
      <w:r w:rsidRPr="00D10472">
        <w:t> Федерального закона № 248-ФЗ.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rPr>
          <w:shd w:val="clear" w:color="auto" w:fill="FFFFFF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rPr>
          <w:shd w:val="clear" w:color="auto" w:fill="FFFFFF"/>
        </w:rPr>
        <w:t>Периодичность проведения обязательных профилактических визитов составляет: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- </w:t>
      </w:r>
      <w:r w:rsidRPr="00D10472">
        <w:rPr>
          <w:shd w:val="clear" w:color="auto" w:fill="FFFFFF"/>
        </w:rPr>
        <w:t>для объектов контроля, отнесенных к категории среднего и умеренного риска </w:t>
      </w:r>
      <w:r w:rsidRPr="00D10472">
        <w:t>периодичность устанавливается Правительством Российской Федерации</w:t>
      </w:r>
      <w:r w:rsidRPr="00D10472">
        <w:rPr>
          <w:shd w:val="clear" w:color="auto" w:fill="FFFFFF"/>
        </w:rPr>
        <w:t>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- д</w:t>
      </w:r>
      <w:r w:rsidRPr="00D10472">
        <w:rPr>
          <w:shd w:val="clear" w:color="auto" w:fill="FFFFFF"/>
        </w:rPr>
        <w:t>ля объектов контроля, отнесенных к категории низкого риска-один обязательный профилактический визит не реже 1 раза в 5 лет.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 № 248-ФЗ.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 № 248-ФЗ.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Профилактический визит по инициативе контролируемого лица проводится в соответствии с требованиями статьи 52.2 Федерального закона № 248-ФЗ, если контролируемые лица относятся к субъектам малого предпринимательства, или являются социально ориентированной некоммерческой организацией либо государственным или муниципальным учреждением.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3.9. Меры стимулирования добросовестности применяются контрольным органом в целях мотивации контролируемых лиц к соблюдению обязательных требований.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При оценке добросовестности контролируемых лиц контрольным органом учитываются следующие сведения: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1) реализация контролируемым лицом мероприятий по снижению риска причинения вреда (ущерба) и предотвращению вреда (ущерба) охраняемым законом ценностям;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2) наличие внедренных сертифицированных систем внутреннего контроля в соответствующей сфере деятельности;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3) предоставление контролируемым лицом доступа контрольному органу к своим информационным ресурсам;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lastRenderedPageBreak/>
        <w:t>4) независимая оценка соблюдения обязательных требований;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5) добровольная сертификация, подтверждающая повышенный необходимый уровень безопасности охраняемых законом ценностей;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6) заключение контролируемым лицом со страховой организацией договора добровольного страхования рисков причинения вреда (ущерба), объектом которого являются имущественные интересы контролируемого лица, связанные с его обязанностью возместить вред (ущерб) охраняемым законом ценностям, причиненный вследствие нарушения контролируемым лицом обязательных требований.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Соответствие контролируемого лица критериям добросовестности оценивается за период от одного года до трех лет в зависимости от категории риска, к которой отнесены деятельность контролируемого лица или производственный объект.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Информация о применяемых контрольным органом мерах стимулирования добросовестности контролируемых лиц, порядок и условия применения соответствующих мер, в том числе методики и критерии оценки добросовестности контролируемых лиц, размещаются на официальном сайте контрольного органа в сети «Интернет».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3.10. Предостережение о недопустимости нарушения обязательных требований (далее – 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 w:rsidRPr="00D10472">
        <w:rPr>
          <w:shd w:val="clear" w:color="auto" w:fill="FFFFFF"/>
        </w:rPr>
        <w:t> 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10 рабочих дней со дня их получения и предлагает принять меры по обеспечению соблюдения обязательных требований</w:t>
      </w:r>
      <w:r w:rsidRPr="00D10472">
        <w:rPr>
          <w:i/>
          <w:iCs/>
        </w:rPr>
        <w:t>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Предостережение составляется по форме, утвержденной приказом Министерства экономического развития Российской Федерации от 31 марта 2021 года </w:t>
      </w:r>
      <w:hyperlink r:id="rId9" w:tgtFrame="_blank" w:history="1">
        <w:r w:rsidRPr="00D10472">
          <w:rPr>
            <w:rStyle w:val="2"/>
          </w:rPr>
          <w:t>№ 151 «О типовых формах документов,</w:t>
        </w:r>
      </w:hyperlink>
      <w:r w:rsidRPr="00D10472">
        <w:t> используемых контрольным (надзорным) органом», в письменной форме или в форме электронного документа.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Объявленное предостережение контрольный орган размещает в момент вынесения в Едином реестре контрольных (надзорных) мероприятий </w:t>
      </w:r>
      <w:r w:rsidRPr="00D10472">
        <w:rPr>
          <w:shd w:val="clear" w:color="auto" w:fill="FFFFFF"/>
        </w:rPr>
        <w:t>(далее – 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 w:rsidRPr="00D10472">
        <w:t> также по адресу электронной почты или почтовым отправлением (в случае направления на бумажном носителе).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наименование контролируемого лица;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дату и номер полученного предостережения;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желаемый способ получения ответа по итогам рассмотрения возражения;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дату направления возражения.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Возражение направляет контролируемое лицо в контрольный орган одним из следующих способов: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лично, обратившись в контрольный орган;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 xml:space="preserve">почтовой связью по адресу: 628248, Россия, Ханты-Мансийский автономный округ – Югра, Советский район, </w:t>
      </w:r>
      <w:proofErr w:type="spellStart"/>
      <w:r w:rsidRPr="00D10472">
        <w:t>с.п</w:t>
      </w:r>
      <w:proofErr w:type="spellEnd"/>
      <w:r w:rsidRPr="00D10472">
        <w:t>. Алябьевский, ул. Токмянина д. 10;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в электронном виде через единый портал государственных и муниципальных услуг.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lastRenderedPageBreak/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proofErr w:type="gramStart"/>
      <w:r w:rsidRPr="00D10472">
        <w:t>в</w:t>
      </w:r>
      <w:proofErr w:type="gramEnd"/>
      <w:r w:rsidRPr="00D10472">
        <w:t xml:space="preserve"> случае признания доводов контролируемого лица состоятельными-о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3 рабочих дней с даты принятия такого решения;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proofErr w:type="gramStart"/>
      <w:r w:rsidRPr="00D10472">
        <w:rPr>
          <w:shd w:val="clear" w:color="auto" w:fill="FFFFFF"/>
        </w:rPr>
        <w:t>в</w:t>
      </w:r>
      <w:proofErr w:type="gramEnd"/>
      <w:r w:rsidRPr="00D10472">
        <w:rPr>
          <w:shd w:val="clear" w:color="auto" w:fill="FFFFFF"/>
        </w:rPr>
        <w:t xml:space="preserve"> случае признания доводов контролируемого лица несостоятельными-об оставлении возражения без удовлетворения, о чем уведомляет его в срок не позднее 3 рабочих дней с даты принятия такого решения.</w:t>
      </w:r>
    </w:p>
    <w:p w:rsidR="00035CB5" w:rsidRPr="00D10472" w:rsidRDefault="00035CB5" w:rsidP="00035CB5">
      <w:pPr>
        <w:pStyle w:val="a3"/>
        <w:spacing w:before="0" w:beforeAutospacing="0" w:after="0" w:afterAutospacing="0"/>
        <w:ind w:firstLine="567"/>
        <w:jc w:val="both"/>
      </w:pPr>
      <w:r w:rsidRPr="00D10472">
        <w:t xml:space="preserve">3.11. </w:t>
      </w:r>
      <w:proofErr w:type="spellStart"/>
      <w:r w:rsidRPr="00D10472">
        <w:t>Самообследование</w:t>
      </w:r>
      <w:proofErr w:type="spellEnd"/>
      <w:r w:rsidRPr="00D10472">
        <w:t xml:space="preserve"> проводится контролируемыми лицами самостоятельно в целях добровольного определения уровня соблюдения ими обязательных требований.</w:t>
      </w:r>
    </w:p>
    <w:p w:rsidR="00035CB5" w:rsidRPr="00D10472" w:rsidRDefault="00035CB5" w:rsidP="00035CB5">
      <w:pPr>
        <w:pStyle w:val="a3"/>
        <w:spacing w:before="0" w:beforeAutospacing="0" w:after="0" w:afterAutospacing="0"/>
        <w:ind w:firstLine="567"/>
        <w:jc w:val="both"/>
      </w:pPr>
      <w:proofErr w:type="spellStart"/>
      <w:r w:rsidRPr="00D10472">
        <w:t>Самообследование</w:t>
      </w:r>
      <w:proofErr w:type="spellEnd"/>
      <w:r w:rsidRPr="00D10472">
        <w:t xml:space="preserve"> осуществляется в автоматизированном режиме с использованием одного из способов, указанных на официальном сайте контрольного органа в сети «Интернет», и может касаться как контролируемого лица в целом, так и его обособленных подразделений, иных объектов. Контролируемое лицо должно иметь возможность осуществить </w:t>
      </w:r>
      <w:proofErr w:type="spellStart"/>
      <w:r w:rsidRPr="00D10472">
        <w:t>самообследование</w:t>
      </w:r>
      <w:proofErr w:type="spellEnd"/>
      <w:r w:rsidRPr="00D10472">
        <w:t xml:space="preserve"> без идентификации пользователя.</w:t>
      </w:r>
    </w:p>
    <w:p w:rsidR="00035CB5" w:rsidRPr="00D10472" w:rsidRDefault="00035CB5" w:rsidP="00035CB5">
      <w:pPr>
        <w:pStyle w:val="a3"/>
        <w:spacing w:before="0" w:beforeAutospacing="0" w:after="0" w:afterAutospacing="0"/>
        <w:ind w:firstLine="567"/>
        <w:jc w:val="both"/>
      </w:pPr>
      <w:r w:rsidRPr="00D10472">
        <w:t xml:space="preserve">Контролируемые лица, получившие высокую оценку соблюдения ими обязательных требований, по итогам </w:t>
      </w:r>
      <w:proofErr w:type="spellStart"/>
      <w:r w:rsidRPr="00D10472">
        <w:t>самообследования</w:t>
      </w:r>
      <w:proofErr w:type="spellEnd"/>
      <w:r w:rsidRPr="00D10472">
        <w:t xml:space="preserve"> вправе принять декларацию соблюдения обязательных требований.</w:t>
      </w:r>
    </w:p>
    <w:p w:rsidR="00035CB5" w:rsidRPr="00D10472" w:rsidRDefault="00035CB5" w:rsidP="00035CB5">
      <w:pPr>
        <w:pStyle w:val="a3"/>
        <w:spacing w:before="0" w:beforeAutospacing="0" w:after="0" w:afterAutospacing="0"/>
        <w:ind w:firstLine="567"/>
        <w:jc w:val="both"/>
      </w:pPr>
      <w:r w:rsidRPr="00D10472">
        <w:t>Декларация соблюдения обязательных требований направляется контролируемым лицом в контрольный орган, который осуществляет ее регистрацию и размещает на своем официальном сайте в сети «Интернет». Контролируемое лицо имеет право разместить сведения о зарегистрированной декларации соблюдения обязательных требований на своем сайте в сети «Интернет», в принадлежащих ему помещениях, а также использовать такие сведения в рекламной продукции.</w:t>
      </w:r>
    </w:p>
    <w:p w:rsidR="00035CB5" w:rsidRPr="00D10472" w:rsidRDefault="00035CB5" w:rsidP="00035CB5">
      <w:pPr>
        <w:pStyle w:val="a3"/>
        <w:spacing w:before="0" w:beforeAutospacing="0" w:after="0" w:afterAutospacing="0"/>
        <w:ind w:firstLine="567"/>
        <w:jc w:val="both"/>
      </w:pPr>
      <w:r w:rsidRPr="00D10472">
        <w:t>Срок действия декларации соблюдения обязательных требований один год (срок не может составлять менее одного года и более трех лет) с момента регистрации указанной декларации контрольным органом.</w:t>
      </w:r>
    </w:p>
    <w:p w:rsidR="00035CB5" w:rsidRPr="00D10472" w:rsidRDefault="00035CB5" w:rsidP="00035CB5">
      <w:pPr>
        <w:pStyle w:val="a3"/>
        <w:spacing w:before="0" w:beforeAutospacing="0" w:after="0" w:afterAutospacing="0"/>
        <w:ind w:firstLine="567"/>
        <w:jc w:val="both"/>
      </w:pPr>
      <w:r w:rsidRPr="00D10472">
        <w:t>В случае изменения сведений, содержащихся в декларации соблюдения обязательных требований, уточненная декларация представляется контролируемым лицом в контрольный орган в течение одного месяца со дня изменения содержащихся в ней сведений.</w:t>
      </w:r>
    </w:p>
    <w:p w:rsidR="00035CB5" w:rsidRPr="00D10472" w:rsidRDefault="00035CB5" w:rsidP="00035CB5">
      <w:pPr>
        <w:pStyle w:val="a3"/>
        <w:spacing w:before="0" w:beforeAutospacing="0" w:after="0" w:afterAutospacing="0"/>
        <w:ind w:firstLine="567"/>
        <w:jc w:val="both"/>
      </w:pPr>
      <w:r w:rsidRPr="00D10472">
        <w:t xml:space="preserve">Контрольный орган утверждает методические рекомендации по проведению </w:t>
      </w:r>
      <w:proofErr w:type="spellStart"/>
      <w:r w:rsidRPr="00D10472">
        <w:t>самообследования</w:t>
      </w:r>
      <w:proofErr w:type="spellEnd"/>
      <w:r w:rsidRPr="00D10472">
        <w:t xml:space="preserve"> и подготовке декларации соблюдения обязательных требований. Методические рекомендации размещаются на официальном сайте контрольного органа в сети «Интернет».</w:t>
      </w:r>
    </w:p>
    <w:p w:rsidR="00035CB5" w:rsidRPr="00D10472" w:rsidRDefault="00035CB5" w:rsidP="00035CB5">
      <w:pPr>
        <w:pStyle w:val="a3"/>
        <w:spacing w:before="0" w:beforeAutospacing="0" w:after="0" w:afterAutospacing="0"/>
        <w:ind w:firstLine="567"/>
        <w:jc w:val="both"/>
      </w:pPr>
      <w:r w:rsidRPr="00D10472">
        <w:t xml:space="preserve">В случае, если при проведении внепланового контрольного мероприятия выявлены нарушения обязательных требований, факты представления контролируемым лицом недостоверных сведений при </w:t>
      </w:r>
      <w:proofErr w:type="spellStart"/>
      <w:r w:rsidRPr="00D10472">
        <w:t>самообследовании</w:t>
      </w:r>
      <w:proofErr w:type="spellEnd"/>
      <w:r w:rsidRPr="00D10472">
        <w:t>, декларация соблюдения обязательных требований аннулируется решением, принимаемым по результатам контрольного мероприятия.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 xml:space="preserve">Не ранее, чем по истечении трех лет с момента выявления нарушений обязательных требований либо фактов предоставления недостоверных сведений при </w:t>
      </w:r>
      <w:proofErr w:type="spellStart"/>
      <w:r w:rsidRPr="00D10472">
        <w:t>самообследовании</w:t>
      </w:r>
      <w:proofErr w:type="spellEnd"/>
      <w:r w:rsidRPr="00D10472">
        <w:t xml:space="preserve">, контролируемое лицо может вновь принять декларацию соблюдения обязательных требований по результатам </w:t>
      </w:r>
      <w:proofErr w:type="spellStart"/>
      <w:r w:rsidRPr="00D10472">
        <w:t>самообследования</w:t>
      </w:r>
      <w:proofErr w:type="spellEnd"/>
      <w:r w:rsidRPr="00D10472">
        <w:t>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  <w:rPr>
          <w:rFonts w:ascii="Arial" w:hAnsi="Arial" w:cs="Arial"/>
        </w:rPr>
      </w:pPr>
      <w:r w:rsidRPr="00D10472">
        <w:rPr>
          <w:rFonts w:ascii="Arial" w:hAnsi="Arial" w:cs="Arial"/>
        </w:rPr>
        <w:t> 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center"/>
      </w:pPr>
      <w:r w:rsidRPr="00D10472">
        <w:rPr>
          <w:b/>
          <w:bCs/>
        </w:rPr>
        <w:t>4. Осуществление муниципального контроля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center"/>
        <w:rPr>
          <w:rFonts w:ascii="Arial" w:hAnsi="Arial" w:cs="Arial"/>
        </w:rPr>
      </w:pPr>
      <w:r w:rsidRPr="00D10472">
        <w:rPr>
          <w:rFonts w:ascii="Arial" w:hAnsi="Arial" w:cs="Arial"/>
        </w:rPr>
        <w:t> 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4.1. Муниципальный контроль со взаимодействием с контролируемым лицом осуществляется при проведении следующих </w:t>
      </w:r>
      <w:r w:rsidRPr="00D10472">
        <w:rPr>
          <w:shd w:val="clear" w:color="auto" w:fill="FFFFFF"/>
        </w:rPr>
        <w:t>контрольных мероприятий: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rPr>
          <w:shd w:val="clear" w:color="auto" w:fill="FFFFFF"/>
        </w:rPr>
        <w:t>1) инспекционный визит;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rPr>
          <w:shd w:val="clear" w:color="auto" w:fill="FFFFFF"/>
        </w:rPr>
        <w:t>2) документарная проверка;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rPr>
          <w:shd w:val="clear" w:color="auto" w:fill="FFFFFF"/>
        </w:rPr>
        <w:t>3) выездная проверка.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lastRenderedPageBreak/>
        <w:t>4.2. Инспекционный визит и выездная проверка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 «Инспектор».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4.3. При проведении </w:t>
      </w:r>
      <w:r w:rsidRPr="00D10472">
        <w:rPr>
          <w:shd w:val="clear" w:color="auto" w:fill="FFFFFF"/>
        </w:rPr>
        <w:t>контрольных мероприятий</w:t>
      </w:r>
      <w:r w:rsidRPr="00D10472">
        <w:t> в рамках осуществления муниципального контроля должностное лицо контрольного органа: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совершает действия, предусмотренные частью 2 статьи 29 Федерального закона № 248-ФЗ;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принимает решения, предусмотренные частью 2 статьи 90 Федерального закона № 248-ФЗ;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proofErr w:type="gramStart"/>
      <w:r w:rsidRPr="00D10472">
        <w:t>использует</w:t>
      </w:r>
      <w:proofErr w:type="gramEnd"/>
      <w:r w:rsidRPr="00D10472">
        <w:t xml:space="preserve">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 w:rsidRPr="00D10472">
        <w:rPr>
          <w:shd w:val="clear" w:color="auto" w:fill="FFFFFF"/>
        </w:rPr>
        <w:t>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 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 </w:t>
      </w:r>
      <w:r w:rsidRPr="00D10472">
        <w:rPr>
          <w:shd w:val="clear" w:color="auto" w:fill="FFFFFF"/>
        </w:rPr>
        <w:t>контрольных мероприятий</w:t>
      </w:r>
      <w:r w:rsidRPr="00D10472"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4.5. При осуществлении муниципального контроля плановые контрольные мероприятия не проводятся.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4.6. Контрольные мероприятия осуществляются на внеплановой основе.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4.7. Для проведения </w:t>
      </w:r>
      <w:r w:rsidRPr="00D10472">
        <w:rPr>
          <w:shd w:val="clear" w:color="auto" w:fill="FFFFFF"/>
        </w:rPr>
        <w:t>контрольного мероприятия</w:t>
      </w:r>
      <w:r w:rsidRPr="00D10472"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 № 248-ФЗ.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4.8. Инспекционный визит проводится в порядке и в сроки, установленные статьей 70 Федерального закона № 248-ФЗ.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В ходе инспекционного визита могут совершаться следующие контрольные действия: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1) осмотр;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2) опрос;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3) получение письменных объяснений;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4) инструментальное обследование;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lastRenderedPageBreak/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 № 248-ФЗ.</w:t>
      </w:r>
      <w:r w:rsidR="00DD0A10" w:rsidRPr="00D10472">
        <w:t xml:space="preserve"> Заявление о согласовании внепланового инспекционного визита направляется в органы прокуратуры не позднее 3 рабочих дней с даты его регистрации. 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4.9. Документарная проверка проводится в порядке и в сроки, установленные статьей 72 Федерального закона № 248-ФЗ.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В ходе документарной проверки могут совершаться следующие контрольные действия: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1) получение письменных объяснений;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2) истребование документов.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 № 248-ФЗ.</w:t>
      </w:r>
      <w:r w:rsidR="00DD0A10" w:rsidRPr="00D10472">
        <w:t xml:space="preserve"> Заявление о согласовании внеплановой документарной проверки направляется в органы прокуратуры не позднее 3 рабочих дней с даты его регистрации.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rPr>
          <w:shd w:val="clear" w:color="auto" w:fill="FFFFFF"/>
        </w:rPr>
        <w:t xml:space="preserve">4.10. В соответствии со статьей 73 Федерального закона № 248-ФЗ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D10472">
        <w:rPr>
          <w:shd w:val="clear" w:color="auto" w:fill="FFFFFF"/>
        </w:rPr>
        <w:t>микропредприятия</w:t>
      </w:r>
      <w:proofErr w:type="spellEnd"/>
      <w:r w:rsidRPr="00D10472">
        <w:rPr>
          <w:shd w:val="clear" w:color="auto" w:fill="FFFFFF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 № 248-ФЗ и которая для </w:t>
      </w:r>
      <w:proofErr w:type="spellStart"/>
      <w:r w:rsidRPr="00D10472">
        <w:rPr>
          <w:shd w:val="clear" w:color="auto" w:fill="FFFFFF"/>
        </w:rPr>
        <w:t>микропредприятия</w:t>
      </w:r>
      <w:proofErr w:type="spellEnd"/>
      <w:r w:rsidRPr="00D10472">
        <w:rPr>
          <w:shd w:val="clear" w:color="auto" w:fill="FFFFFF"/>
        </w:rPr>
        <w:t xml:space="preserve">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В ходе выездной проверки могут совершаться следующие контрольные действия: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1) осмотр;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2) опрос;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3) получение письменных объяснений;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4) истребование документов;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5) инструментальное обследование;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 № 248-ФЗ.</w:t>
      </w:r>
      <w:r w:rsidR="00DD0A10" w:rsidRPr="00D10472">
        <w:t xml:space="preserve"> Заявление о согласовании внеплановой выездной проверки направляется в органы прокуратуры не позднее 3 рабочих дней с даты его регистрации.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4.11. Без взаимодействия с контролируемым лицом осуществляются следующие контрольные мероприятия: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1) наблюдение за соблюдением обязательных требований;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2) выездное обследование.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4.12. Наблюдение за соблюдением обязательных требований (мониторинг безопасности) проводится в порядке, установленном статьей 74 Федерального закона № 248-ФЗ.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4.13. Выездное обследование проводится в порядке, установленном статьей 75 Федерального закона № 248-ФЗ.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lastRenderedPageBreak/>
        <w:t>В ходе выездного обследования на общедоступных (открытых для посещения неограниченным кругом лиц) производственных объектах может совершаться контрольное действие - осмотр.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4.14. Случаи, при наступлении которых контролируемое лицо вправе представить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катастрофа природного или техногенного характера;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эпидемия или эпизоотия;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введение чрезвычайного или военного положения.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4.15. Осмотр осуществляется в порядке, установленном статьей 76 Федерального закона № 248-ФЗ.</w:t>
      </w:r>
    </w:p>
    <w:p w:rsidR="00035CB5" w:rsidRPr="00D10472" w:rsidRDefault="00035CB5" w:rsidP="00035CB5">
      <w:pPr>
        <w:pStyle w:val="nospacing"/>
        <w:spacing w:before="0" w:beforeAutospacing="0" w:after="0" w:afterAutospacing="0" w:line="283" w:lineRule="atLeast"/>
        <w:ind w:firstLine="567"/>
        <w:jc w:val="both"/>
      </w:pPr>
      <w:r w:rsidRPr="00D10472">
        <w:t>Осмотр может проводиться при осуществлении контрольной закупки</w:t>
      </w:r>
      <w:r w:rsidRPr="00D10472">
        <w:rPr>
          <w:b/>
          <w:bCs/>
        </w:rPr>
        <w:t>, </w:t>
      </w:r>
      <w:r w:rsidRPr="00D10472">
        <w:t>мониторинговой закупки, выборочного контроля, инспекционного визита, рейдового осмотра, выездной проверки и выездного обследования.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 «Инспектор».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4.16. Опрос осуществляется в порядке, установленном статьей 78 Федерального закона № 248-ФЗ.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Опрос может проводиться при осуществлении мониторинговой закупки, инспекционного визита, рейдового осмотра и выездной проверки.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 «Инспектор».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4.17. Получение письменных объяснений осуществляется в порядке, установленном статьей 79 Федерального закона № 248-ФЗ.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Получение письменных объяснений может проводиться при осуществлении выборочного контроля, инспекционного визита, рейдового осмотра, документарной проверки, выездной проверки.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4.18. Истребование документов осуществляется в порядке, установленном статьей 80 Федерального закона № 248-ФЗ.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Истребование документов может проводиться при осуществлении мониторинговой закупки, инспекционного визита, рейдового осмотра, документарной проверки и выездной проверки.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4.19. Инструментальное обследование осуществляется в соответствии со статьей 82 Федерального закона № 248-ФЗ.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Инструментальное обследование может проводиться при осуществлении мониторинговой закупки, выборочного контроля, инспекционного визита, рейдового осмотра, выездной проверки, выездного обследования.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Контролируемое лицо или его представитель, присутствующие при проведении инструментального обследования, информируются должностными лицами </w:t>
      </w:r>
      <w:r w:rsidRPr="00D10472">
        <w:rPr>
          <w:shd w:val="clear" w:color="auto" w:fill="FFFFFF"/>
        </w:rPr>
        <w:t>контрольного органа о целях проведения инструментального обследования.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rPr>
          <w:shd w:val="clear" w:color="auto" w:fill="FFFFFF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 w:rsidRPr="00D10472">
        <w:t> 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lastRenderedPageBreak/>
        <w:t>Информация о проведении инструментального обследования включается в акт контрольного мероприятия.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center"/>
        <w:rPr>
          <w:rFonts w:ascii="Arial" w:hAnsi="Arial" w:cs="Arial"/>
        </w:rPr>
      </w:pPr>
      <w:r w:rsidRPr="00D10472">
        <w:rPr>
          <w:rFonts w:ascii="Arial" w:hAnsi="Arial" w:cs="Arial"/>
          <w:b/>
          <w:bCs/>
        </w:rPr>
        <w:t> 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center"/>
      </w:pPr>
      <w:r w:rsidRPr="00D10472">
        <w:rPr>
          <w:b/>
          <w:bCs/>
        </w:rPr>
        <w:t>5. Результаты контрольного мероприятия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center"/>
        <w:rPr>
          <w:rFonts w:ascii="Arial" w:hAnsi="Arial" w:cs="Arial"/>
        </w:rPr>
      </w:pPr>
      <w:r w:rsidRPr="00D10472">
        <w:rPr>
          <w:rFonts w:ascii="Arial" w:hAnsi="Arial" w:cs="Arial"/>
          <w:i/>
          <w:iCs/>
        </w:rPr>
        <w:t> 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5.1. По результатам контрольных мероприятий контрольный орган принимает решения и оформляет их в соответствии с главой 16 Федерального закона № 248-ФЗ.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5.2. По окончании проведения контрольного мероприятия, </w:t>
      </w:r>
      <w:r w:rsidRPr="00D10472">
        <w:rPr>
          <w:shd w:val="clear" w:color="auto" w:fill="FFFFFF"/>
        </w:rPr>
        <w:t>предусматривающего взаимодействие с контролируемым лицом, должностное лицо контрольного органа составляет соответствующий акт. 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rPr>
          <w:shd w:val="clear" w:color="auto" w:fill="FFFFFF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rPr>
          <w:shd w:val="clear" w:color="auto" w:fill="FFFFFF"/>
        </w:rPr>
        <w:t>5.3. 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 № 248-ФЗ, если иной порядок оформления акта не установлен Федеральным законом № 248-ФЗ или Правительством Российской Федерации.).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5.4. </w:t>
      </w:r>
      <w:r w:rsidR="00DD0A10" w:rsidRPr="00D10472">
        <w:t>Акт </w:t>
      </w:r>
      <w:r w:rsidR="00DD0A10" w:rsidRPr="00D10472">
        <w:rPr>
          <w:shd w:val="clear" w:color="auto" w:fill="FFFFFF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в день  его оформления, в сроки установленные пунктом 5.3. настоящего Положения.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rPr>
          <w:shd w:val="clear" w:color="auto" w:fill="FFFFFF"/>
        </w:rPr>
        <w:t>5.5. Документы, оформ</w:t>
      </w:r>
      <w:r w:rsidRPr="00D10472"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5.6. В случае проведения контрольных мероприятий с использованием мобильного приложения «Инспектор» либо составления акта контрольного мероприятия без взаимодействия, а также в случае, если составление акта по результатам </w:t>
      </w:r>
      <w:r w:rsidRPr="00D10472">
        <w:rPr>
          <w:shd w:val="clear" w:color="auto" w:fill="FFFFFF"/>
        </w:rPr>
        <w:t>контрольного мероприятия</w:t>
      </w:r>
      <w:r w:rsidRPr="00D10472">
        <w:t> на месте его проведения невозможно по причине совершения контрольных действий, предусмотренных пунктами 6-9 части 1 статьи 65 Федерального закона № 248-ФЗ, или в иных случаях, контрольный орган направляет акт контролируемому лицу в порядке, установленном статьей 21 Федерального закона № 248-ФЗ.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 № 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 № 248-ФЗ.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5.8.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 № 248-ФЗ.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rPr>
          <w:shd w:val="clear" w:color="auto" w:fill="FFFFFF"/>
        </w:rPr>
        <w:lastRenderedPageBreak/>
        <w:t>5.10. Досудебный порядок подачи жалоб, установленный главой 9 Федерального закона № 248-ФЗ, при осуществлении муниципального контроля не применяется.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rPr>
          <w:i/>
          <w:iCs/>
        </w:rPr>
        <w:t> 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center"/>
      </w:pPr>
      <w:r w:rsidRPr="00D10472">
        <w:rPr>
          <w:b/>
          <w:bCs/>
        </w:rPr>
        <w:t>6. Обжалование решений контрольного органа, действий (бездействия) его должностных лиц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center"/>
        <w:rPr>
          <w:rFonts w:ascii="Arial" w:hAnsi="Arial" w:cs="Arial"/>
        </w:rPr>
      </w:pPr>
      <w:r w:rsidRPr="00D10472">
        <w:rPr>
          <w:rFonts w:ascii="Arial" w:hAnsi="Arial" w:cs="Arial"/>
          <w:b/>
          <w:bCs/>
        </w:rPr>
        <w:t> 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6.1. Обжалование решений контрольного органа, действий (бездействия) его должностных лиц осуществляется в соответствии с главой 9 Федерального закона № 248-ФЗ.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 № 248-ФЗ.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6.3. Жалобу контролируемое лицо подает в соответствии со статьями 40, 41 Федерального закона № 248-ФЗ.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 </w:t>
      </w:r>
      <w:r w:rsidRPr="00D10472">
        <w:rPr>
          <w:shd w:val="clear" w:color="auto" w:fill="FFFFFF"/>
        </w:rPr>
        <w:t>(функций) непосредственно в контрольный орган одним </w:t>
      </w:r>
      <w:r w:rsidRPr="00D10472">
        <w:t>из следующих способов: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лично, обратившись в контрольный орган;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 xml:space="preserve">почтовой связью по адресу: 628248, Россия, Ханты-Мансийский автономный округ – Югра, Советский район, </w:t>
      </w:r>
      <w:proofErr w:type="spellStart"/>
      <w:r w:rsidRPr="00D10472">
        <w:t>с.п</w:t>
      </w:r>
      <w:proofErr w:type="spellEnd"/>
      <w:r w:rsidRPr="00D10472">
        <w:t>. Алябьевский, ул. Токмянина д. 10.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6.4.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6.5. Жалобу на решение контрольного органа, действия (бездействие) его должностных лиц рассматривает руководитель (заместитель руководителя) контрольного органа.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6.6. Жалоба рассматривается в порядке и в сроки, предусмотренные статьей 43 Федерального закона № 248-ФЗ.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  <w:rPr>
          <w:rFonts w:ascii="Arial" w:hAnsi="Arial" w:cs="Arial"/>
        </w:rPr>
      </w:pPr>
      <w:r w:rsidRPr="00D10472">
        <w:rPr>
          <w:rFonts w:ascii="Arial" w:hAnsi="Arial" w:cs="Arial"/>
        </w:rPr>
        <w:t> </w:t>
      </w:r>
    </w:p>
    <w:p w:rsidR="00035CB5" w:rsidRPr="00D10472" w:rsidRDefault="00035CB5" w:rsidP="00035CB5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D10472">
        <w:rPr>
          <w:rFonts w:ascii="Arial" w:hAnsi="Arial" w:cs="Arial"/>
        </w:rPr>
        <w:br w:type="textWrapping" w:clear="all"/>
      </w:r>
    </w:p>
    <w:p w:rsidR="00035CB5" w:rsidRPr="00D10472" w:rsidRDefault="00035CB5" w:rsidP="00035CB5">
      <w:pPr>
        <w:pStyle w:val="consplusnormal0"/>
        <w:spacing w:before="0" w:beforeAutospacing="0" w:after="0" w:afterAutospacing="0" w:line="283" w:lineRule="atLeast"/>
        <w:ind w:firstLine="567"/>
        <w:jc w:val="right"/>
        <w:rPr>
          <w:rFonts w:ascii="Arial" w:hAnsi="Arial" w:cs="Arial"/>
          <w:sz w:val="16"/>
          <w:szCs w:val="16"/>
        </w:rPr>
      </w:pPr>
      <w:r w:rsidRPr="00D10472">
        <w:rPr>
          <w:rFonts w:ascii="Arial" w:hAnsi="Arial" w:cs="Arial"/>
        </w:rPr>
        <w:t> </w:t>
      </w:r>
    </w:p>
    <w:p w:rsidR="00035CB5" w:rsidRPr="00D10472" w:rsidRDefault="00035CB5" w:rsidP="00035CB5">
      <w:pPr>
        <w:pStyle w:val="consplusnormal0"/>
        <w:spacing w:before="0" w:beforeAutospacing="0" w:after="0" w:afterAutospacing="0" w:line="283" w:lineRule="atLeast"/>
        <w:ind w:firstLine="567"/>
        <w:jc w:val="right"/>
        <w:rPr>
          <w:sz w:val="16"/>
          <w:szCs w:val="16"/>
        </w:rPr>
      </w:pPr>
      <w:r w:rsidRPr="00D10472">
        <w:t>Приложение 1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right"/>
      </w:pPr>
      <w:proofErr w:type="gramStart"/>
      <w:r w:rsidRPr="00D10472">
        <w:t>к</w:t>
      </w:r>
      <w:proofErr w:type="gramEnd"/>
      <w:r w:rsidRPr="00D10472">
        <w:t xml:space="preserve"> Положению о муниципальном 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right"/>
      </w:pPr>
      <w:proofErr w:type="gramStart"/>
      <w:r w:rsidRPr="00D10472">
        <w:t>земельном</w:t>
      </w:r>
      <w:proofErr w:type="gramEnd"/>
      <w:r w:rsidRPr="00D10472">
        <w:t xml:space="preserve"> контроле 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  <w:rPr>
          <w:rFonts w:ascii="Arial" w:hAnsi="Arial" w:cs="Arial"/>
        </w:rPr>
      </w:pPr>
      <w:r w:rsidRPr="00D10472">
        <w:rPr>
          <w:rFonts w:ascii="Arial" w:hAnsi="Arial" w:cs="Arial"/>
          <w:b/>
          <w:bCs/>
        </w:rPr>
        <w:t> 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center"/>
        <w:rPr>
          <w:rFonts w:ascii="Arial" w:hAnsi="Arial" w:cs="Arial"/>
          <w:b/>
          <w:bCs/>
          <w:sz w:val="30"/>
          <w:szCs w:val="30"/>
        </w:rPr>
      </w:pP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center"/>
      </w:pPr>
      <w:r w:rsidRPr="00D10472">
        <w:rPr>
          <w:b/>
          <w:bCs/>
        </w:rPr>
        <w:t>Перечень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center"/>
      </w:pPr>
      <w:r w:rsidRPr="00D10472">
        <w:rPr>
          <w:b/>
          <w:bCs/>
        </w:rPr>
        <w:t>индикаторов риска нарушения обязательных требований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center"/>
      </w:pPr>
      <w:r w:rsidRPr="00D10472">
        <w:t>(далее – индикаторы риска)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  <w:rPr>
          <w:rFonts w:ascii="Arial" w:hAnsi="Arial" w:cs="Arial"/>
        </w:rPr>
      </w:pPr>
      <w:r w:rsidRPr="00D10472">
        <w:rPr>
          <w:rFonts w:ascii="Arial" w:hAnsi="Arial" w:cs="Arial"/>
          <w:i/>
          <w:iCs/>
        </w:rPr>
        <w:t> 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риска: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 xml:space="preserve">1) выявление в Едином государственном реестре недвижимости (ЕГРН) в течение одного года двух и более фактов расхождения (несоответствия) сведений об используемой площади земельного участка или об отклонении местоположения характерной точки границы земельного участка со сведениями, полученными в порядке межведомственного </w:t>
      </w:r>
      <w:r w:rsidRPr="00D10472">
        <w:lastRenderedPageBreak/>
        <w:t>информационного взаимодействия и (или) сведениями, имеющимися в распоряжении контрольного органа;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2) выявление в Едином государственном реестре недвижимости (ЕГРН) в течение одного квартала двух и более фактов расхождения (несоответствия) сведений о категории принадлежности земель и (или) признаков отклонения от разрешенного использования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  <w:rPr>
          <w:rFonts w:ascii="Arial" w:hAnsi="Arial" w:cs="Arial"/>
        </w:rPr>
      </w:pPr>
      <w:r w:rsidRPr="00D10472">
        <w:rPr>
          <w:rFonts w:ascii="Arial" w:hAnsi="Arial" w:cs="Arial"/>
        </w:rPr>
        <w:t> </w:t>
      </w:r>
    </w:p>
    <w:p w:rsidR="00035CB5" w:rsidRPr="00D10472" w:rsidRDefault="00035CB5" w:rsidP="00035CB5">
      <w:pPr>
        <w:pStyle w:val="consplusnormal0"/>
        <w:spacing w:before="0" w:beforeAutospacing="0" w:after="0" w:afterAutospacing="0" w:line="283" w:lineRule="atLeast"/>
        <w:ind w:firstLine="567"/>
        <w:jc w:val="right"/>
        <w:rPr>
          <w:sz w:val="16"/>
          <w:szCs w:val="16"/>
        </w:rPr>
      </w:pPr>
      <w:r w:rsidRPr="00D10472">
        <w:t>Приложение 2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right"/>
      </w:pPr>
      <w:proofErr w:type="gramStart"/>
      <w:r w:rsidRPr="00D10472">
        <w:t>к</w:t>
      </w:r>
      <w:proofErr w:type="gramEnd"/>
      <w:r w:rsidRPr="00D10472">
        <w:t xml:space="preserve"> Положению о муниципальном 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right"/>
      </w:pPr>
      <w:proofErr w:type="gramStart"/>
      <w:r w:rsidRPr="00D10472">
        <w:t>земельном</w:t>
      </w:r>
      <w:proofErr w:type="gramEnd"/>
      <w:r w:rsidRPr="00D10472">
        <w:t xml:space="preserve"> контроле 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right"/>
        <w:rPr>
          <w:rFonts w:ascii="Arial" w:hAnsi="Arial" w:cs="Arial"/>
        </w:rPr>
      </w:pPr>
      <w:r w:rsidRPr="00D10472">
        <w:rPr>
          <w:rFonts w:ascii="Arial" w:hAnsi="Arial" w:cs="Arial"/>
        </w:rPr>
        <w:t> 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center"/>
      </w:pPr>
      <w:r w:rsidRPr="00D10472">
        <w:rPr>
          <w:b/>
          <w:bCs/>
        </w:rPr>
        <w:t>Показатели результативности и эффективности и их целевые значения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center"/>
        <w:rPr>
          <w:rFonts w:ascii="Arial" w:hAnsi="Arial" w:cs="Arial"/>
        </w:rPr>
      </w:pPr>
      <w:r w:rsidRPr="00D10472">
        <w:rPr>
          <w:rFonts w:ascii="Arial" w:hAnsi="Arial" w:cs="Arial"/>
        </w:rPr>
        <w:t> </w:t>
      </w:r>
    </w:p>
    <w:p w:rsidR="00035CB5" w:rsidRPr="00D10472" w:rsidRDefault="00035CB5" w:rsidP="00035CB5">
      <w:pPr>
        <w:pStyle w:val="nospacing"/>
        <w:spacing w:before="0" w:beforeAutospacing="0" w:after="0" w:afterAutospacing="0" w:line="283" w:lineRule="atLeast"/>
        <w:ind w:firstLine="567"/>
        <w:jc w:val="both"/>
      </w:pPr>
      <w:r w:rsidRPr="00D10472">
        <w:t>1. Оценка результативности и эффективности деятельности контрольного органа в части осуществления муниципального земельного контроля осуществляется на основе системы показателей результативности и эффективности.</w:t>
      </w:r>
    </w:p>
    <w:p w:rsidR="00035CB5" w:rsidRPr="00D10472" w:rsidRDefault="00035CB5" w:rsidP="00035CB5">
      <w:pPr>
        <w:pStyle w:val="nospacing"/>
        <w:spacing w:before="0" w:beforeAutospacing="0" w:after="0" w:afterAutospacing="0" w:line="283" w:lineRule="atLeast"/>
        <w:ind w:firstLine="567"/>
        <w:jc w:val="both"/>
      </w:pPr>
      <w:r w:rsidRPr="00D10472">
        <w:t>2. В систему показателей результативности и эффективности деятельности контрольного органа входят:</w:t>
      </w:r>
    </w:p>
    <w:p w:rsidR="00035CB5" w:rsidRPr="00D10472" w:rsidRDefault="00035CB5" w:rsidP="00035CB5">
      <w:pPr>
        <w:pStyle w:val="nospacing"/>
        <w:spacing w:before="0" w:beforeAutospacing="0" w:after="0" w:afterAutospacing="0" w:line="283" w:lineRule="atLeast"/>
        <w:ind w:firstLine="567"/>
        <w:jc w:val="both"/>
      </w:pPr>
      <w:r w:rsidRPr="00D10472"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035CB5" w:rsidRPr="00D10472" w:rsidRDefault="00035CB5" w:rsidP="00035CB5">
      <w:pPr>
        <w:pStyle w:val="nospacing"/>
        <w:spacing w:before="0" w:beforeAutospacing="0" w:after="0" w:afterAutospacing="0" w:line="283" w:lineRule="atLeast"/>
        <w:ind w:firstLine="567"/>
        <w:jc w:val="both"/>
      </w:pPr>
      <w:r w:rsidRPr="00D10472"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035CB5" w:rsidRPr="00D10472" w:rsidRDefault="00035CB5" w:rsidP="00035CB5">
      <w:pPr>
        <w:pStyle w:val="nospacing"/>
        <w:spacing w:before="0" w:beforeAutospacing="0" w:after="0" w:afterAutospacing="0" w:line="283" w:lineRule="atLeast"/>
        <w:ind w:firstLine="567"/>
        <w:jc w:val="both"/>
      </w:pPr>
      <w:r w:rsidRPr="00D10472">
        <w:t>3. Показателем результативности и эффективности осуществления муниципального контроля являются:</w:t>
      </w:r>
    </w:p>
    <w:p w:rsidR="00035CB5" w:rsidRPr="00D10472" w:rsidRDefault="00035CB5" w:rsidP="00035CB5">
      <w:pPr>
        <w:pStyle w:val="nospacing"/>
        <w:spacing w:before="0" w:beforeAutospacing="0" w:after="0" w:afterAutospacing="0" w:line="283" w:lineRule="atLeast"/>
        <w:ind w:firstLine="567"/>
        <w:jc w:val="both"/>
      </w:pPr>
      <w:r w:rsidRPr="00D10472">
        <w:t>3.1. Ключевой показатель:</w:t>
      </w:r>
    </w:p>
    <w:p w:rsidR="00035CB5" w:rsidRPr="00D10472" w:rsidRDefault="00035CB5" w:rsidP="00035CB5">
      <w:pPr>
        <w:pStyle w:val="nospacing"/>
        <w:spacing w:before="0" w:beforeAutospacing="0" w:after="0" w:afterAutospacing="0" w:line="283" w:lineRule="atLeast"/>
        <w:ind w:firstLine="567"/>
        <w:jc w:val="both"/>
      </w:pPr>
      <w:r w:rsidRPr="00D10472">
        <w:t>Материальный ущерб, причиненный объектам земельных отношений, в результате нарушений обязательных требований земельного законодательства, за нарушение которых законодательством предусмотрена административная ответственность;</w:t>
      </w:r>
    </w:p>
    <w:p w:rsidR="00035CB5" w:rsidRPr="00D10472" w:rsidRDefault="00035CB5" w:rsidP="00035CB5">
      <w:pPr>
        <w:pStyle w:val="nospacing"/>
        <w:spacing w:before="0" w:beforeAutospacing="0" w:after="0" w:afterAutospacing="0" w:line="283" w:lineRule="atLeast"/>
        <w:ind w:firstLine="567"/>
        <w:jc w:val="both"/>
      </w:pPr>
      <w:r w:rsidRPr="00D10472">
        <w:t>Доля площади земельных участков, которым причинен вред (ущерб) в результате нарушения обязательных требований, установленных земельным законодательством, в процентах от общей площади земельных участков;</w:t>
      </w:r>
    </w:p>
    <w:p w:rsidR="00035CB5" w:rsidRPr="00D10472" w:rsidRDefault="00035CB5" w:rsidP="00035CB5">
      <w:pPr>
        <w:pStyle w:val="nospacing"/>
        <w:spacing w:before="0" w:beforeAutospacing="0" w:after="0" w:afterAutospacing="0" w:line="283" w:lineRule="atLeast"/>
        <w:ind w:firstLine="567"/>
        <w:jc w:val="both"/>
      </w:pPr>
      <w:r w:rsidRPr="00D10472">
        <w:t>Материальный вред, причиненный почвам земель местного назначения, на валовый внутренний продукт Российской Федерации;</w:t>
      </w:r>
    </w:p>
    <w:p w:rsidR="00035CB5" w:rsidRPr="00D10472" w:rsidRDefault="00035CB5" w:rsidP="00035CB5">
      <w:pPr>
        <w:pStyle w:val="nospacing"/>
        <w:spacing w:before="0" w:beforeAutospacing="0" w:after="0" w:afterAutospacing="0" w:line="283" w:lineRule="atLeast"/>
        <w:ind w:firstLine="567"/>
        <w:jc w:val="both"/>
      </w:pPr>
      <w:r w:rsidRPr="00D10472">
        <w:t>Иные аналогичные формулировки.</w:t>
      </w:r>
    </w:p>
    <w:tbl>
      <w:tblPr>
        <w:tblW w:w="98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2332"/>
        <w:gridCol w:w="2980"/>
        <w:gridCol w:w="1581"/>
      </w:tblGrid>
      <w:tr w:rsidR="00D10472" w:rsidRPr="00D10472" w:rsidTr="00466FB0">
        <w:trPr>
          <w:trHeight w:val="35"/>
        </w:trPr>
        <w:tc>
          <w:tcPr>
            <w:tcW w:w="2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CB5" w:rsidRPr="00D10472" w:rsidRDefault="00035CB5" w:rsidP="00466FB0">
            <w:pPr>
              <w:pStyle w:val="a3"/>
              <w:spacing w:before="0" w:beforeAutospacing="0" w:after="0" w:afterAutospacing="0" w:line="283" w:lineRule="atLeast"/>
              <w:jc w:val="center"/>
            </w:pPr>
            <w:r w:rsidRPr="00D10472">
              <w:t>Ключевой показатель</w:t>
            </w:r>
          </w:p>
        </w:tc>
        <w:tc>
          <w:tcPr>
            <w:tcW w:w="2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CB5" w:rsidRPr="00D10472" w:rsidRDefault="00035CB5" w:rsidP="00466FB0">
            <w:pPr>
              <w:pStyle w:val="a3"/>
              <w:spacing w:before="0" w:beforeAutospacing="0" w:after="0" w:afterAutospacing="0" w:line="283" w:lineRule="atLeast"/>
              <w:jc w:val="center"/>
            </w:pPr>
            <w:r w:rsidRPr="00D10472">
              <w:t>Формула расчета</w:t>
            </w:r>
          </w:p>
        </w:tc>
        <w:tc>
          <w:tcPr>
            <w:tcW w:w="25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CB5" w:rsidRPr="00D10472" w:rsidRDefault="00035CB5" w:rsidP="00466FB0">
            <w:pPr>
              <w:pStyle w:val="a3"/>
              <w:spacing w:before="0" w:beforeAutospacing="0" w:after="0" w:afterAutospacing="0" w:line="283" w:lineRule="atLeast"/>
              <w:jc w:val="center"/>
            </w:pPr>
            <w:r w:rsidRPr="00D10472">
              <w:t>Источники данных для определения значения показателей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35CB5" w:rsidRPr="00D10472" w:rsidRDefault="00035CB5" w:rsidP="0046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472" w:rsidRPr="00D10472" w:rsidTr="00466F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5CB5" w:rsidRPr="00D10472" w:rsidRDefault="00035CB5" w:rsidP="0046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5CB5" w:rsidRPr="00D10472" w:rsidRDefault="00035CB5" w:rsidP="0046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5CB5" w:rsidRPr="00D10472" w:rsidRDefault="00035CB5" w:rsidP="0046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CB5" w:rsidRPr="00D10472" w:rsidRDefault="00035CB5" w:rsidP="00466FB0">
            <w:pPr>
              <w:pStyle w:val="consplusnormal0"/>
              <w:spacing w:before="0" w:beforeAutospacing="0" w:after="0" w:afterAutospacing="0" w:line="283" w:lineRule="atLeast"/>
              <w:jc w:val="center"/>
            </w:pPr>
            <w:r w:rsidRPr="00D10472">
              <w:t>Целевое значение</w:t>
            </w:r>
          </w:p>
        </w:tc>
      </w:tr>
      <w:tr w:rsidR="00D10472" w:rsidRPr="00D10472" w:rsidTr="00466FB0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CB5" w:rsidRPr="00D10472" w:rsidRDefault="00035CB5" w:rsidP="00466FB0">
            <w:pPr>
              <w:pStyle w:val="formattext"/>
              <w:spacing w:before="0" w:beforeAutospacing="0" w:after="0" w:afterAutospacing="0" w:line="283" w:lineRule="atLeast"/>
              <w:jc w:val="both"/>
            </w:pPr>
            <w:r w:rsidRPr="00D10472">
              <w:t>Доля используемых земельных участков в соответствии с правоустанавливающими документами (разрешенное использование)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CB5" w:rsidRPr="00D10472" w:rsidRDefault="00035CB5" w:rsidP="00466FB0">
            <w:pPr>
              <w:pStyle w:val="formattext"/>
              <w:spacing w:before="0" w:beforeAutospacing="0" w:after="0" w:afterAutospacing="0" w:line="283" w:lineRule="atLeast"/>
              <w:jc w:val="both"/>
            </w:pPr>
            <w:proofErr w:type="spellStart"/>
            <w:r w:rsidRPr="00D10472">
              <w:t>Кипн</w:t>
            </w:r>
            <w:proofErr w:type="spellEnd"/>
            <w:r w:rsidRPr="00D10472">
              <w:t xml:space="preserve"> х 100%/ </w:t>
            </w:r>
            <w:proofErr w:type="spellStart"/>
            <w:r w:rsidRPr="00D10472">
              <w:t>Кпр</w:t>
            </w:r>
            <w:proofErr w:type="spellEnd"/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CB5" w:rsidRPr="00D10472" w:rsidRDefault="00035CB5" w:rsidP="00466FB0">
            <w:pPr>
              <w:pStyle w:val="formattext"/>
              <w:spacing w:before="0" w:beforeAutospacing="0" w:after="0" w:afterAutospacing="0" w:line="283" w:lineRule="atLeast"/>
              <w:jc w:val="both"/>
            </w:pPr>
            <w:r w:rsidRPr="00D10472">
              <w:t>Статистика органов муниципального контроля о проведенных контрольных мероприятий и их результатах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CB5" w:rsidRPr="00D10472" w:rsidRDefault="00035CB5" w:rsidP="00466FB0">
            <w:pPr>
              <w:pStyle w:val="formattext"/>
              <w:spacing w:before="0" w:beforeAutospacing="0" w:after="0" w:afterAutospacing="0" w:line="283" w:lineRule="atLeast"/>
              <w:jc w:val="both"/>
            </w:pPr>
            <w:r w:rsidRPr="00D10472">
              <w:t>Не менее 70 %</w:t>
            </w:r>
          </w:p>
        </w:tc>
      </w:tr>
      <w:tr w:rsidR="00D10472" w:rsidRPr="00D10472" w:rsidTr="00466FB0">
        <w:trPr>
          <w:trHeight w:val="283"/>
        </w:trPr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CB5" w:rsidRPr="00D10472" w:rsidRDefault="00035CB5" w:rsidP="00466FB0">
            <w:pPr>
              <w:pStyle w:val="formattext"/>
              <w:spacing w:before="0" w:beforeAutospacing="0" w:after="0" w:afterAutospacing="0" w:line="283" w:lineRule="atLeast"/>
              <w:jc w:val="both"/>
            </w:pPr>
            <w:r w:rsidRPr="00D10472">
              <w:lastRenderedPageBreak/>
              <w:t>Доля юридических лиц, индивидуальных предпринимателей, граждан, у которых были устранены нарушения, выявленные в ходе проверок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CB5" w:rsidRPr="00D10472" w:rsidRDefault="00035CB5" w:rsidP="00466FB0">
            <w:pPr>
              <w:pStyle w:val="formattext"/>
              <w:spacing w:before="0" w:beforeAutospacing="0" w:after="0" w:afterAutospacing="0" w:line="283" w:lineRule="atLeast"/>
              <w:jc w:val="both"/>
            </w:pPr>
            <w:r w:rsidRPr="00D10472">
              <w:t>Кун х 100%/</w:t>
            </w:r>
            <w:proofErr w:type="spellStart"/>
            <w:r w:rsidRPr="00D10472">
              <w:t>Кн</w:t>
            </w:r>
            <w:proofErr w:type="spellEnd"/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CB5" w:rsidRPr="00D10472" w:rsidRDefault="00035CB5" w:rsidP="00466FB0">
            <w:pPr>
              <w:pStyle w:val="formattext"/>
              <w:spacing w:before="0" w:beforeAutospacing="0" w:after="0" w:afterAutospacing="0" w:line="283" w:lineRule="atLeast"/>
              <w:jc w:val="both"/>
            </w:pPr>
            <w:r w:rsidRPr="00D10472">
              <w:t>Статистика органов муниципального контроля о проведенных контрольных мероприятий и их результатах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CB5" w:rsidRPr="00D10472" w:rsidRDefault="00035CB5" w:rsidP="00466FB0">
            <w:pPr>
              <w:pStyle w:val="formattext"/>
              <w:spacing w:before="0" w:beforeAutospacing="0" w:after="0" w:afterAutospacing="0" w:line="283" w:lineRule="atLeast"/>
              <w:jc w:val="both"/>
            </w:pPr>
            <w:r w:rsidRPr="00D10472">
              <w:t>Не менее 10%</w:t>
            </w:r>
          </w:p>
        </w:tc>
      </w:tr>
    </w:tbl>
    <w:p w:rsidR="00035CB5" w:rsidRPr="00D10472" w:rsidRDefault="00035CB5" w:rsidP="00035CB5">
      <w:pPr>
        <w:pStyle w:val="nospacing"/>
        <w:spacing w:before="0" w:beforeAutospacing="0" w:after="0" w:afterAutospacing="0" w:line="283" w:lineRule="atLeast"/>
        <w:ind w:firstLine="567"/>
        <w:jc w:val="both"/>
      </w:pPr>
      <w:r w:rsidRPr="00D10472">
        <w:t>3.2. Индикативные показатели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rPr>
          <w:shd w:val="clear" w:color="auto" w:fill="FFFFFF"/>
        </w:rPr>
        <w:t>количество внеплановых контрольных мероприятий, про</w:t>
      </w:r>
      <w:r w:rsidRPr="00D10472">
        <w:t>веденных за отчетный период;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proofErr w:type="gramStart"/>
      <w:r w:rsidRPr="00D10472">
        <w:t>общее</w:t>
      </w:r>
      <w:proofErr w:type="gramEnd"/>
      <w:r w:rsidRPr="00D10472">
        <w:t xml:space="preserve"> количество контрольных мероприятий со взаимодействием, проведенных за отчетный период;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proofErr w:type="gramStart"/>
      <w:r w:rsidRPr="00D10472">
        <w:t>количество</w:t>
      </w:r>
      <w:proofErr w:type="gramEnd"/>
      <w:r w:rsidRPr="00D10472">
        <w:t xml:space="preserve"> контрольных мероприятий со взаимодействием по каждому виду контрольных мероприятий, проведенных за отчетный период;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количество обязательных профилактических визитов, проведенных за отчетный период;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количество предостережений о недопустимости нарушения обязательных требований, объявленных за отчетный период;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сумма административных штрафов, наложенных по результатам контрольных мероприятий, за отчетный период;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общее количество учтенных объектов контроля на конец отчетного периода;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количество учтенных контролируемых лиц на конец отчетного периода;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количество учтенных контролируемых лиц, в отношении которых проведены контрольные мероприятия, за отчетный период;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общее количество жалоб, поданных контролируемыми лицами в досудебном порядке, за отчетный период;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количество жалоб, в отношении которых контрольным органом был нарушен срок рассмотрения, за отчетный период;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proofErr w:type="gramStart"/>
      <w:r w:rsidRPr="00D10472">
        <w:t>количество</w:t>
      </w:r>
      <w:proofErr w:type="gramEnd"/>
      <w:r w:rsidRPr="00D10472">
        <w:t xml:space="preserve">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lastRenderedPageBreak/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 судебном порядке, по которым принято решение об удовлетворении заявленных требований, за отчетный период;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  <w:rPr>
          <w:rFonts w:ascii="Arial" w:hAnsi="Arial" w:cs="Arial"/>
        </w:rPr>
      </w:pPr>
      <w:r w:rsidRPr="00D10472">
        <w:rPr>
          <w:rFonts w:ascii="Arial" w:hAnsi="Arial" w:cs="Arial"/>
        </w:rPr>
        <w:t> </w:t>
      </w:r>
    </w:p>
    <w:p w:rsidR="00035CB5" w:rsidRPr="00D10472" w:rsidRDefault="00035CB5" w:rsidP="00035CB5">
      <w:pPr>
        <w:pStyle w:val="consplusnormal0"/>
        <w:spacing w:before="0" w:beforeAutospacing="0" w:after="0" w:afterAutospacing="0" w:line="283" w:lineRule="atLeast"/>
        <w:ind w:firstLine="567"/>
        <w:jc w:val="right"/>
      </w:pPr>
    </w:p>
    <w:p w:rsidR="00035CB5" w:rsidRPr="00D10472" w:rsidRDefault="00035CB5" w:rsidP="00035CB5">
      <w:pPr>
        <w:pStyle w:val="consplusnormal0"/>
        <w:spacing w:before="0" w:beforeAutospacing="0" w:after="0" w:afterAutospacing="0" w:line="283" w:lineRule="atLeast"/>
        <w:ind w:firstLine="567"/>
        <w:jc w:val="right"/>
        <w:rPr>
          <w:sz w:val="16"/>
          <w:szCs w:val="16"/>
        </w:rPr>
      </w:pPr>
      <w:r w:rsidRPr="00D10472">
        <w:t>Приложение 3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right"/>
      </w:pPr>
      <w:proofErr w:type="gramStart"/>
      <w:r w:rsidRPr="00D10472">
        <w:t>к</w:t>
      </w:r>
      <w:proofErr w:type="gramEnd"/>
      <w:r w:rsidRPr="00D10472">
        <w:t xml:space="preserve"> Положению о муниципальном 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right"/>
      </w:pPr>
      <w:proofErr w:type="gramStart"/>
      <w:r w:rsidRPr="00D10472">
        <w:t>земельном</w:t>
      </w:r>
      <w:proofErr w:type="gramEnd"/>
      <w:r w:rsidRPr="00D10472">
        <w:t xml:space="preserve"> контроле </w:t>
      </w:r>
    </w:p>
    <w:p w:rsidR="00035CB5" w:rsidRPr="00D10472" w:rsidRDefault="00035CB5" w:rsidP="00035CB5">
      <w:pPr>
        <w:pStyle w:val="consplustitle0"/>
        <w:spacing w:before="0" w:beforeAutospacing="0" w:after="0" w:afterAutospacing="0" w:line="283" w:lineRule="atLeast"/>
        <w:ind w:firstLine="567"/>
        <w:jc w:val="center"/>
        <w:rPr>
          <w:rFonts w:ascii="Arial" w:hAnsi="Arial" w:cs="Arial"/>
          <w:b/>
          <w:bCs/>
        </w:rPr>
      </w:pPr>
      <w:r w:rsidRPr="00D10472">
        <w:rPr>
          <w:rFonts w:ascii="Arial" w:hAnsi="Arial" w:cs="Arial"/>
          <w:b/>
          <w:bCs/>
        </w:rPr>
        <w:t> </w:t>
      </w:r>
    </w:p>
    <w:p w:rsidR="00035CB5" w:rsidRPr="00D10472" w:rsidRDefault="00035CB5" w:rsidP="00035CB5">
      <w:pPr>
        <w:pStyle w:val="consplustitle0"/>
        <w:spacing w:before="0" w:beforeAutospacing="0" w:after="0" w:afterAutospacing="0" w:line="283" w:lineRule="atLeast"/>
        <w:ind w:firstLine="567"/>
        <w:jc w:val="center"/>
        <w:rPr>
          <w:b/>
          <w:bCs/>
        </w:rPr>
      </w:pPr>
      <w:r w:rsidRPr="00D10472">
        <w:rPr>
          <w:b/>
          <w:bCs/>
        </w:rPr>
        <w:t>Критерии отнесения объектов контроля к определенной категории риска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  <w:rPr>
          <w:rFonts w:ascii="Arial" w:hAnsi="Arial" w:cs="Arial"/>
        </w:rPr>
      </w:pPr>
      <w:r w:rsidRPr="00D10472">
        <w:rPr>
          <w:rFonts w:ascii="Arial" w:hAnsi="Arial" w:cs="Arial"/>
        </w:rPr>
        <w:t> 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1. С учетом вероятности наступления и тяжести потенциальных негативных последствий несоблюдения обязательных требований объекты контроля в области земельного контроля подлежат отнесению к категориям </w:t>
      </w:r>
      <w:r w:rsidRPr="00D10472">
        <w:rPr>
          <w:shd w:val="clear" w:color="auto" w:fill="FFFFFF"/>
        </w:rPr>
        <w:t>среднего, умеренного и низкого риска.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2. К категории среднего риска относятся объекты контроля при наличии в течение последнего года на дату принятия (изменения) решения об отнесении объекта контроля к категории риска: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- 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статьей 2.6.2 </w:t>
      </w:r>
      <w:hyperlink r:id="rId10" w:tgtFrame="_blank" w:history="1">
        <w:r w:rsidRPr="00D10472">
          <w:rPr>
            <w:rStyle w:val="2"/>
          </w:rPr>
          <w:t>Кодекса Российской Федерации об административных правонарушениях</w:t>
        </w:r>
      </w:hyperlink>
      <w:r w:rsidRPr="00D10472">
        <w:t> от 30.12.2001 № 195-ФЗ;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- выданного контрольным органом предписания об устранении выявленных нарушений обязательных требований.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4. К категории низкого риска относятся объекты контроля, не предусмотренные категориями </w:t>
      </w:r>
      <w:r w:rsidRPr="00D10472">
        <w:rPr>
          <w:shd w:val="clear" w:color="auto" w:fill="FFFFFF"/>
        </w:rPr>
        <w:t>чрезвычайно высокого, высокого, значительного, </w:t>
      </w:r>
      <w:r w:rsidRPr="00D10472">
        <w:t>среднего и умеренного риска.</w:t>
      </w:r>
    </w:p>
    <w:p w:rsidR="00035CB5" w:rsidRPr="00D10472" w:rsidRDefault="00035CB5" w:rsidP="00035CB5">
      <w:pPr>
        <w:pStyle w:val="a3"/>
        <w:spacing w:before="0" w:beforeAutospacing="0" w:after="0" w:afterAutospacing="0" w:line="283" w:lineRule="atLeast"/>
        <w:ind w:firstLine="567"/>
        <w:jc w:val="both"/>
      </w:pPr>
      <w:r w:rsidRPr="00D10472">
        <w:t> </w:t>
      </w:r>
    </w:p>
    <w:p w:rsidR="00852B3F" w:rsidRPr="00D10472" w:rsidRDefault="00852B3F" w:rsidP="00E63674">
      <w:pPr>
        <w:ind w:left="-900" w:firstLine="900"/>
        <w:jc w:val="both"/>
        <w:rPr>
          <w:rFonts w:ascii="Times New Roman" w:hAnsi="Times New Roman" w:cs="Times New Roman"/>
          <w:sz w:val="24"/>
          <w:szCs w:val="24"/>
        </w:rPr>
      </w:pPr>
    </w:p>
    <w:sectPr w:rsidR="00852B3F" w:rsidRPr="00D10472" w:rsidSect="00697271">
      <w:pgSz w:w="11906" w:h="16838"/>
      <w:pgMar w:top="1134" w:right="849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E7D13"/>
    <w:multiLevelType w:val="hybridMultilevel"/>
    <w:tmpl w:val="1FB2791C"/>
    <w:lvl w:ilvl="0" w:tplc="C66A464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7D6AEE7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5CB64A7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B73047A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BF9AE9C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3CA4E4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0C8E4D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CFD6F8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54887460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>
    <w:nsid w:val="39E83A01"/>
    <w:multiLevelType w:val="hybridMultilevel"/>
    <w:tmpl w:val="09E2639C"/>
    <w:lvl w:ilvl="0" w:tplc="F608264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98A5ED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E8401D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0CE2DA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86C3D4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B564D5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71CC9C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2748E7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900C9B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54"/>
    <w:rsid w:val="000162AE"/>
    <w:rsid w:val="00035CB5"/>
    <w:rsid w:val="00167A17"/>
    <w:rsid w:val="002A765C"/>
    <w:rsid w:val="002E7B22"/>
    <w:rsid w:val="00325EB1"/>
    <w:rsid w:val="00356B95"/>
    <w:rsid w:val="0036299C"/>
    <w:rsid w:val="003C0CD8"/>
    <w:rsid w:val="003D2788"/>
    <w:rsid w:val="00412FB4"/>
    <w:rsid w:val="004176E8"/>
    <w:rsid w:val="00451D25"/>
    <w:rsid w:val="00463537"/>
    <w:rsid w:val="00682D1A"/>
    <w:rsid w:val="00697271"/>
    <w:rsid w:val="006A3275"/>
    <w:rsid w:val="007E7567"/>
    <w:rsid w:val="00805596"/>
    <w:rsid w:val="00847154"/>
    <w:rsid w:val="00852B3F"/>
    <w:rsid w:val="008654F6"/>
    <w:rsid w:val="008B03ED"/>
    <w:rsid w:val="00932527"/>
    <w:rsid w:val="00967778"/>
    <w:rsid w:val="009857C4"/>
    <w:rsid w:val="00A12EAF"/>
    <w:rsid w:val="00A26DBC"/>
    <w:rsid w:val="00AD09B9"/>
    <w:rsid w:val="00AF6000"/>
    <w:rsid w:val="00B11196"/>
    <w:rsid w:val="00C0333D"/>
    <w:rsid w:val="00C61758"/>
    <w:rsid w:val="00CF46CF"/>
    <w:rsid w:val="00CF6BDB"/>
    <w:rsid w:val="00D10472"/>
    <w:rsid w:val="00DB4065"/>
    <w:rsid w:val="00DD0A10"/>
    <w:rsid w:val="00E63674"/>
    <w:rsid w:val="00EA2566"/>
    <w:rsid w:val="00EB66F7"/>
    <w:rsid w:val="00F4056E"/>
    <w:rsid w:val="00F955C6"/>
    <w:rsid w:val="00FA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DFC25-8CC2-4932-985C-F94F87F4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3">
    <w:name w:val="bodytextindent3"/>
    <w:basedOn w:val="a"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AD09B9"/>
  </w:style>
  <w:style w:type="paragraph" w:customStyle="1" w:styleId="indent1">
    <w:name w:val="indent1"/>
    <w:basedOn w:val="a"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5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59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055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82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356B9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56B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56B95"/>
    <w:pPr>
      <w:widowControl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356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spacing">
    <w:name w:val="nospacing"/>
    <w:basedOn w:val="a"/>
    <w:rsid w:val="0035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Гиперссылка2"/>
    <w:rsid w:val="00035CB5"/>
  </w:style>
  <w:style w:type="paragraph" w:customStyle="1" w:styleId="consplustitle0">
    <w:name w:val="consplustitle"/>
    <w:basedOn w:val="a"/>
    <w:rsid w:val="00035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035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D0A1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D0A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F48675C-2DC2-4B7B-8F43-C7D17AB9072F" TargetMode="External"/><Relationship Id="rId3" Type="http://schemas.openxmlformats.org/officeDocument/2006/relationships/styles" Target="styles.xml"/><Relationship Id="rId7" Type="http://schemas.openxmlformats.org/officeDocument/2006/relationships/hyperlink" Target="https://pravo-search.minjust.ru/bigs/showDocument.html?id=CF1F5643-3AEB-4438-9333-2E47F2A9D0E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C351FA7F-3731-467C-9A38-00CE2ECBE6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49552273-C3EA-4D68-9C24-846C1F38C9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AE8F6-75E2-46FF-BB6A-9279AC4F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16</Pages>
  <Words>7165</Words>
  <Characters>40841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GBUH</cp:lastModifiedBy>
  <cp:revision>40</cp:revision>
  <cp:lastPrinted>2024-04-19T09:57:00Z</cp:lastPrinted>
  <dcterms:created xsi:type="dcterms:W3CDTF">2024-04-13T03:15:00Z</dcterms:created>
  <dcterms:modified xsi:type="dcterms:W3CDTF">2025-09-11T05:47:00Z</dcterms:modified>
</cp:coreProperties>
</file>