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D7" w:rsidRPr="006B57EE" w:rsidRDefault="00C773D7" w:rsidP="00C773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B57E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ДЕПУТАТОВ</w:t>
      </w:r>
    </w:p>
    <w:p w:rsidR="00C773D7" w:rsidRPr="006B57EE" w:rsidRDefault="00C773D7" w:rsidP="00C773D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B57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</w:t>
      </w:r>
      <w:r w:rsidRPr="006B57E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сельского поселения Алябьевский</w:t>
      </w:r>
    </w:p>
    <w:p w:rsidR="00C773D7" w:rsidRPr="006B57EE" w:rsidRDefault="00C773D7" w:rsidP="00C773D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B57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</w:t>
      </w:r>
      <w:r w:rsidRPr="006B57E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Советского района</w:t>
      </w:r>
    </w:p>
    <w:p w:rsidR="00C773D7" w:rsidRPr="006B57EE" w:rsidRDefault="00C773D7" w:rsidP="00C773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5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6B57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округа-Югры</w:t>
      </w:r>
    </w:p>
    <w:p w:rsidR="00C773D7" w:rsidRPr="006B57EE" w:rsidRDefault="00C773D7" w:rsidP="00C773D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B57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6B57E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</w:p>
    <w:p w:rsidR="00C773D7" w:rsidRPr="006B57EE" w:rsidRDefault="00C773D7" w:rsidP="00C773D7">
      <w:pPr>
        <w:pBdr>
          <w:bottom w:val="doub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73D7" w:rsidRPr="006B57EE" w:rsidRDefault="00C773D7" w:rsidP="00C773D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B57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C773D7" w:rsidRDefault="00C773D7" w:rsidP="00313FEA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3D7" w:rsidRDefault="00C773D7" w:rsidP="00C773D7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3D7" w:rsidRPr="006B57EE" w:rsidRDefault="00C773D7" w:rsidP="00C773D7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3D7" w:rsidRPr="006B57EE" w:rsidRDefault="00C773D7" w:rsidP="00C773D7">
      <w:pPr>
        <w:tabs>
          <w:tab w:val="left" w:pos="7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B57E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13FEA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6B57E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13FEA">
        <w:rPr>
          <w:rFonts w:ascii="Times New Roman" w:eastAsia="Times New Roman" w:hAnsi="Times New Roman" w:cs="Times New Roman"/>
          <w:sz w:val="24"/>
          <w:szCs w:val="24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57E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13FEA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6B57EE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313F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57E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13FEA">
        <w:rPr>
          <w:rFonts w:ascii="Times New Roman" w:eastAsia="Times New Roman" w:hAnsi="Times New Roman" w:cs="Times New Roman"/>
          <w:sz w:val="24"/>
          <w:szCs w:val="24"/>
        </w:rPr>
        <w:t>177</w:t>
      </w:r>
    </w:p>
    <w:p w:rsidR="00C773D7" w:rsidRPr="006B57EE" w:rsidRDefault="00C773D7" w:rsidP="00C77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773D7" w:rsidRPr="006B57EE" w:rsidRDefault="00C773D7" w:rsidP="00C773D7">
      <w:pPr>
        <w:tabs>
          <w:tab w:val="left" w:pos="4536"/>
        </w:tabs>
        <w:spacing w:after="0" w:line="240" w:lineRule="auto"/>
        <w:ind w:right="48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3D7" w:rsidRDefault="00C773D7" w:rsidP="00C773D7">
      <w:pPr>
        <w:tabs>
          <w:tab w:val="left" w:pos="4962"/>
        </w:tabs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3D7" w:rsidRPr="006B57EE" w:rsidRDefault="00C773D7" w:rsidP="00C773D7">
      <w:pPr>
        <w:tabs>
          <w:tab w:val="left" w:pos="4962"/>
        </w:tabs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3D7" w:rsidRPr="006B57EE" w:rsidRDefault="00C773D7" w:rsidP="00C773D7">
      <w:pPr>
        <w:tabs>
          <w:tab w:val="left" w:pos="4962"/>
        </w:tabs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сельск</w:t>
      </w:r>
      <w:r w:rsidR="007E5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 Алябьевский от «31» октября 2018 г. № 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E5F30" w:rsidRPr="007E5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назначения, перерасчета и выплаты пенсии за выслугу лет лицам, заме</w:t>
      </w:r>
      <w:r w:rsidR="007E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щавшим муниципальные должности, </w:t>
      </w:r>
      <w:r w:rsidR="007E5F30" w:rsidRPr="007E5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муниципальной службы в органах местного самоуправления сельского поселения Алябьевский</w:t>
      </w:r>
      <w:r w:rsidRPr="007E5F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773D7" w:rsidRPr="006B57EE" w:rsidRDefault="00C773D7" w:rsidP="00C77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3D7" w:rsidRPr="006B57EE" w:rsidRDefault="00C773D7" w:rsidP="00C77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C773D7" w:rsidRPr="006B57EE" w:rsidRDefault="00C773D7" w:rsidP="00C77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В соответствии с   </w:t>
      </w:r>
      <w:r w:rsidR="007E5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Трудовым кодексом Российской Федерации, </w:t>
      </w:r>
      <w:r w:rsidRPr="006B57E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  Российской Федерации от 06.10.2003 года № 131-ФЗ «Об общих принципах организации местного самоуправления в Росс</w:t>
      </w:r>
      <w:r w:rsidR="007E5F30"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 Федерации»</w:t>
      </w:r>
      <w:r w:rsidR="00FB4A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B4A0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B57E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ставом сельского поселения Алябьевский</w:t>
      </w:r>
      <w:r w:rsidR="00FB4A0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5098B" w:rsidRPr="006B57EE" w:rsidRDefault="00C773D7" w:rsidP="004818F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приложение к решению</w:t>
      </w:r>
      <w:r w:rsidR="00FB4A09"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сельского поселения Алябьевский от </w:t>
      </w:r>
      <w:r w:rsidR="007E5F30" w:rsidRPr="007E5F30">
        <w:rPr>
          <w:rFonts w:ascii="Times New Roman" w:eastAsia="Times New Roman" w:hAnsi="Times New Roman" w:cs="Times New Roman"/>
          <w:sz w:val="24"/>
          <w:szCs w:val="24"/>
          <w:lang w:eastAsia="ru-RU"/>
        </w:rPr>
        <w:t>«31» октября 2018 г. № 51 «Об утверждении Положения о порядке назначения, перерасчета и выплаты пенсии за выслугу лет лицам, замещавшим муниципальные должности, должности муниципальной службы в органах местного самоуправления сельского поселения Алябьевский»</w:t>
      </w:r>
      <w:r w:rsidR="007E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</w:t>
      </w:r>
      <w:r w:rsidR="004818F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дополнив  абзац третий</w:t>
      </w:r>
      <w:r w:rsidR="00150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3.3. раздела 3 </w:t>
      </w:r>
      <w:r w:rsidR="00481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«либо сведения о трудовой деятельности, оформленные в установленном законодательством порядке».</w:t>
      </w:r>
    </w:p>
    <w:p w:rsidR="00C773D7" w:rsidRPr="006B57EE" w:rsidRDefault="00C773D7" w:rsidP="001C5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7EE">
        <w:rPr>
          <w:rFonts w:ascii="Times New Roman" w:eastAsia="Times New Roman" w:hAnsi="Times New Roman" w:cs="Times New Roman"/>
          <w:sz w:val="24"/>
          <w:szCs w:val="24"/>
        </w:rPr>
        <w:t xml:space="preserve">2. Опубликовать настоящее решение </w:t>
      </w:r>
      <w:r w:rsidR="001C5884">
        <w:rPr>
          <w:rFonts w:ascii="Times New Roman" w:eastAsia="Times New Roman" w:hAnsi="Times New Roman" w:cs="Times New Roman"/>
          <w:sz w:val="24"/>
          <w:szCs w:val="24"/>
        </w:rPr>
        <w:t xml:space="preserve">в периодическом издании органов местного самоуправления </w:t>
      </w:r>
      <w:r w:rsidRPr="006B57EE">
        <w:rPr>
          <w:rFonts w:ascii="Times New Roman" w:eastAsia="Times New Roman" w:hAnsi="Times New Roman" w:cs="Times New Roman"/>
          <w:sz w:val="24"/>
          <w:szCs w:val="24"/>
        </w:rPr>
        <w:t xml:space="preserve">в 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C773D7" w:rsidRPr="006B57EE" w:rsidRDefault="00C773D7" w:rsidP="001C5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7E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B5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вступает в </w:t>
      </w:r>
      <w:r w:rsidR="001C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силу с момента </w:t>
      </w:r>
      <w:r w:rsidRPr="006B5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официального опубликования.</w:t>
      </w:r>
    </w:p>
    <w:p w:rsidR="00C773D7" w:rsidRPr="006B57EE" w:rsidRDefault="00C773D7" w:rsidP="00C77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7E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773D7" w:rsidRPr="006B57EE" w:rsidRDefault="00C773D7" w:rsidP="00C77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3D7" w:rsidRPr="00734AC7" w:rsidRDefault="00C773D7" w:rsidP="00BA58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B57EE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Алябьевский                                                             </w:t>
      </w:r>
      <w:r w:rsidR="00BA5853">
        <w:rPr>
          <w:rFonts w:ascii="Times New Roman" w:eastAsia="Times New Roman" w:hAnsi="Times New Roman" w:cs="Times New Roman"/>
          <w:sz w:val="24"/>
          <w:szCs w:val="24"/>
        </w:rPr>
        <w:t>А.А. Кудрина</w:t>
      </w:r>
      <w:r w:rsidRPr="006B57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C773D7" w:rsidRPr="006B57EE" w:rsidRDefault="00C773D7" w:rsidP="00C773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773D7" w:rsidRPr="006B57EE" w:rsidRDefault="00C773D7" w:rsidP="00C773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E60D1" w:rsidRDefault="001E60D1"/>
    <w:p w:rsidR="004818FF" w:rsidRDefault="004818FF" w:rsidP="004818FF">
      <w:pPr>
        <w:spacing w:after="0"/>
        <w:jc w:val="both"/>
      </w:pPr>
      <w:bookmarkStart w:id="0" w:name="_GoBack"/>
      <w:bookmarkEnd w:id="0"/>
    </w:p>
    <w:sectPr w:rsidR="004818FF" w:rsidSect="001C588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17"/>
    <w:rsid w:val="0015098B"/>
    <w:rsid w:val="001C5884"/>
    <w:rsid w:val="001E60D1"/>
    <w:rsid w:val="00313FEA"/>
    <w:rsid w:val="004818FF"/>
    <w:rsid w:val="007E5F30"/>
    <w:rsid w:val="00BA5853"/>
    <w:rsid w:val="00C6473E"/>
    <w:rsid w:val="00C773D7"/>
    <w:rsid w:val="00FB4A09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AB8E"/>
  <w15:chartTrackingRefBased/>
  <w15:docId w15:val="{590E3DB2-4732-4848-B055-EB6A41F3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3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DNS</cp:lastModifiedBy>
  <cp:revision>7</cp:revision>
  <dcterms:created xsi:type="dcterms:W3CDTF">2022-05-19T06:52:00Z</dcterms:created>
  <dcterms:modified xsi:type="dcterms:W3CDTF">2022-06-07T16:54:00Z</dcterms:modified>
</cp:coreProperties>
</file>