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790" w:rsidRPr="001C4ED7" w:rsidRDefault="00987790" w:rsidP="00987790">
      <w:pPr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  <w:lang w:eastAsia="en-US"/>
        </w:rPr>
      </w:pPr>
      <w:r w:rsidRPr="001C4ED7">
        <w:rPr>
          <w:noProof/>
          <w:sz w:val="20"/>
          <w:szCs w:val="20"/>
        </w:rPr>
        <w:drawing>
          <wp:inline distT="0" distB="0" distL="0" distR="0" wp14:anchorId="596D454C" wp14:editId="50086C32">
            <wp:extent cx="666750" cy="952500"/>
            <wp:effectExtent l="0" t="0" r="0" b="0"/>
            <wp:docPr id="1" name="Рисунок 1" descr="Описание: &amp;gcy;&amp;iecy;&amp;rcy;&amp;b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&amp;gcy;&amp;iecy;&amp;rcy;&amp;bcy;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7790" w:rsidRPr="001C4ED7" w:rsidRDefault="00987790" w:rsidP="00987790">
      <w:pPr>
        <w:spacing w:line="240" w:lineRule="atLeast"/>
        <w:jc w:val="center"/>
        <w:rPr>
          <w:b/>
          <w:sz w:val="20"/>
          <w:szCs w:val="20"/>
          <w:lang w:eastAsia="en-US"/>
        </w:rPr>
      </w:pPr>
    </w:p>
    <w:p w:rsidR="00987790" w:rsidRPr="001C4ED7" w:rsidRDefault="00987790" w:rsidP="00987790">
      <w:pPr>
        <w:spacing w:line="240" w:lineRule="atLeast"/>
        <w:jc w:val="center"/>
        <w:rPr>
          <w:b/>
          <w:sz w:val="20"/>
          <w:szCs w:val="20"/>
          <w:lang w:eastAsia="en-US"/>
        </w:rPr>
      </w:pPr>
      <w:r w:rsidRPr="001C4ED7">
        <w:rPr>
          <w:b/>
          <w:sz w:val="20"/>
          <w:szCs w:val="20"/>
          <w:lang w:eastAsia="en-US"/>
        </w:rPr>
        <w:t>Советский район</w:t>
      </w:r>
    </w:p>
    <w:p w:rsidR="00987790" w:rsidRPr="001C4ED7" w:rsidRDefault="00987790" w:rsidP="00987790">
      <w:pPr>
        <w:spacing w:line="240" w:lineRule="atLeast"/>
        <w:jc w:val="center"/>
        <w:rPr>
          <w:b/>
          <w:sz w:val="20"/>
          <w:szCs w:val="20"/>
          <w:lang w:eastAsia="en-US"/>
        </w:rPr>
      </w:pPr>
      <w:r w:rsidRPr="001C4ED7">
        <w:rPr>
          <w:b/>
          <w:sz w:val="20"/>
          <w:szCs w:val="20"/>
          <w:lang w:eastAsia="en-US"/>
        </w:rPr>
        <w:t xml:space="preserve"> Ханты-Мансийский автономный округ – Югра</w:t>
      </w:r>
    </w:p>
    <w:p w:rsidR="00987790" w:rsidRPr="001C4ED7" w:rsidRDefault="00987790" w:rsidP="00987790">
      <w:pPr>
        <w:spacing w:line="240" w:lineRule="atLeast"/>
        <w:jc w:val="center"/>
        <w:rPr>
          <w:b/>
          <w:sz w:val="10"/>
          <w:szCs w:val="20"/>
          <w:lang w:eastAsia="en-US"/>
        </w:rPr>
      </w:pPr>
    </w:p>
    <w:p w:rsidR="00987790" w:rsidRPr="001C4ED7" w:rsidRDefault="00987790" w:rsidP="00987790">
      <w:pPr>
        <w:jc w:val="center"/>
        <w:rPr>
          <w:b/>
          <w:sz w:val="36"/>
          <w:szCs w:val="40"/>
          <w:lang w:eastAsia="en-US"/>
        </w:rPr>
      </w:pPr>
      <w:r w:rsidRPr="001C4ED7">
        <w:rPr>
          <w:b/>
          <w:sz w:val="36"/>
          <w:szCs w:val="40"/>
          <w:lang w:eastAsia="en-US"/>
        </w:rPr>
        <w:t>Администрация сельского поселения Алябьевский</w:t>
      </w:r>
    </w:p>
    <w:tbl>
      <w:tblPr>
        <w:tblpPr w:leftFromText="180" w:rightFromText="180" w:vertAnchor="text" w:horzAnchor="margin" w:tblpXSpec="center" w:tblpY="29"/>
        <w:tblW w:w="0" w:type="auto"/>
        <w:tblBorders>
          <w:top w:val="doub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5"/>
      </w:tblGrid>
      <w:tr w:rsidR="00987790" w:rsidRPr="001C4ED7" w:rsidTr="00AB18C0">
        <w:trPr>
          <w:trHeight w:val="216"/>
        </w:trPr>
        <w:tc>
          <w:tcPr>
            <w:tcW w:w="9495" w:type="dxa"/>
          </w:tcPr>
          <w:p w:rsidR="00987790" w:rsidRPr="00097000" w:rsidRDefault="00987790" w:rsidP="00AB18C0">
            <w:pPr>
              <w:tabs>
                <w:tab w:val="left" w:pos="9072"/>
                <w:tab w:val="left" w:pos="9355"/>
              </w:tabs>
              <w:spacing w:line="240" w:lineRule="atLeast"/>
              <w:ind w:right="-1"/>
              <w:jc w:val="center"/>
              <w:rPr>
                <w:b/>
                <w:spacing w:val="60"/>
                <w:sz w:val="40"/>
                <w:szCs w:val="36"/>
                <w:lang w:eastAsia="en-US"/>
              </w:rPr>
            </w:pPr>
            <w:r w:rsidRPr="001C4ED7">
              <w:rPr>
                <w:b/>
                <w:spacing w:val="60"/>
                <w:sz w:val="40"/>
                <w:szCs w:val="36"/>
                <w:lang w:eastAsia="en-US"/>
              </w:rPr>
              <w:t xml:space="preserve">     ПОСТАНОВЛЕНИЕ</w:t>
            </w:r>
          </w:p>
        </w:tc>
      </w:tr>
    </w:tbl>
    <w:p w:rsidR="00987790" w:rsidRPr="001C4ED7" w:rsidRDefault="00987790" w:rsidP="00987790">
      <w:pPr>
        <w:tabs>
          <w:tab w:val="left" w:pos="7485"/>
        </w:tabs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(проект)</w:t>
      </w:r>
    </w:p>
    <w:p w:rsidR="00987790" w:rsidRPr="001C4ED7" w:rsidRDefault="00987790" w:rsidP="00987790">
      <w:pPr>
        <w:tabs>
          <w:tab w:val="left" w:pos="7485"/>
        </w:tabs>
        <w:rPr>
          <w:lang w:eastAsia="en-US"/>
        </w:rPr>
      </w:pPr>
      <w:r w:rsidRPr="001C4ED7">
        <w:rPr>
          <w:lang w:eastAsia="en-US"/>
        </w:rPr>
        <w:t xml:space="preserve"> «</w:t>
      </w:r>
      <w:r>
        <w:rPr>
          <w:lang w:eastAsia="en-US"/>
        </w:rPr>
        <w:t xml:space="preserve">    </w:t>
      </w:r>
      <w:r w:rsidRPr="001C4ED7">
        <w:rPr>
          <w:lang w:eastAsia="en-US"/>
        </w:rPr>
        <w:t>»</w:t>
      </w:r>
      <w:r>
        <w:rPr>
          <w:lang w:eastAsia="en-US"/>
        </w:rPr>
        <w:t xml:space="preserve">                  20      г.                </w:t>
      </w:r>
      <w:r w:rsidRPr="001C4ED7">
        <w:rPr>
          <w:lang w:eastAsia="en-US"/>
        </w:rPr>
        <w:t xml:space="preserve">                                                       </w:t>
      </w:r>
      <w:r>
        <w:rPr>
          <w:lang w:eastAsia="en-US"/>
        </w:rPr>
        <w:t xml:space="preserve">                                    № </w:t>
      </w:r>
    </w:p>
    <w:p w:rsidR="00987790" w:rsidRDefault="00987790" w:rsidP="00987790">
      <w:pPr>
        <w:tabs>
          <w:tab w:val="left" w:pos="7485"/>
        </w:tabs>
        <w:rPr>
          <w:sz w:val="28"/>
          <w:szCs w:val="28"/>
          <w:lang w:eastAsia="en-US"/>
        </w:rPr>
      </w:pPr>
    </w:p>
    <w:p w:rsidR="00987790" w:rsidRPr="00FD0A80" w:rsidRDefault="00987790" w:rsidP="00987790">
      <w:r w:rsidRPr="00FD0A80">
        <w:t xml:space="preserve">О выявлении правообладателя </w:t>
      </w:r>
    </w:p>
    <w:p w:rsidR="00987790" w:rsidRDefault="00987790" w:rsidP="00987790">
      <w:r w:rsidRPr="00FD0A80">
        <w:t>ранее учтенного объекта недвижимости</w:t>
      </w:r>
    </w:p>
    <w:p w:rsidR="00987790" w:rsidRDefault="00987790" w:rsidP="00987790"/>
    <w:p w:rsidR="00987790" w:rsidRPr="001217FB" w:rsidRDefault="00987790" w:rsidP="00987790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Andale Sans UI" w:cs="Tahoma"/>
          <w:kern w:val="2"/>
          <w:lang w:eastAsia="en-US" w:bidi="en-US"/>
        </w:rPr>
      </w:pPr>
      <w:proofErr w:type="gramStart"/>
      <w:r w:rsidRPr="001217FB">
        <w:rPr>
          <w:rFonts w:eastAsia="Andale Sans UI" w:cs="Tahoma"/>
          <w:kern w:val="2"/>
          <w:lang w:eastAsia="en-US" w:bidi="en-US"/>
        </w:rPr>
        <w:t>В соответствии с Федеральным законом от 13.07.2015 № 218-ФЗ «О государственной регистрации недвижимости», в целях исполнения плана мероприятий («дорожной карты») по реализации положений Федерального закона от 31.12.2020 № 518 – ФЗ «О внесении изменений в отдельные законодательные акты Российской Федерации» в Ханты – Мансийском автономном округе – Югре, утвержденного распоряжением первого заместителя Губернатора Ханты – Мансийского автономного округа – Югры от 19.01.2022 № 20-р:</w:t>
      </w:r>
      <w:proofErr w:type="gramEnd"/>
    </w:p>
    <w:p w:rsidR="00987790" w:rsidRPr="001217FB" w:rsidRDefault="00987790" w:rsidP="00987790">
      <w:pPr>
        <w:tabs>
          <w:tab w:val="left" w:pos="0"/>
        </w:tabs>
        <w:autoSpaceDN w:val="0"/>
        <w:ind w:firstLine="709"/>
        <w:jc w:val="both"/>
        <w:rPr>
          <w:bCs/>
        </w:rPr>
      </w:pPr>
      <w:r w:rsidRPr="001217FB">
        <w:t>1.</w:t>
      </w:r>
      <w:r w:rsidRPr="001217FB">
        <w:rPr>
          <w:bCs/>
        </w:rPr>
        <w:t xml:space="preserve"> Установить, что по результатам исполнения мероприятий по выявлению  правообладателей ранее учтенных объектов недвижимости, предусмотренных частями 1 – 4 статьи 69.1 Федерального закона от 13.07.2015 № 218-ФЗ «О государственной регистрации недвижимости», в качестве правообладателя земельного участка с кадастровым номером 86:09:0901001:320, расположенного по адресу: Ханты-Мансийский автономный округ - Югра, р-н. </w:t>
      </w:r>
      <w:proofErr w:type="gramStart"/>
      <w:r w:rsidRPr="001217FB">
        <w:rPr>
          <w:bCs/>
        </w:rPr>
        <w:t>Советский, п. Алябьевский, ул. Новоселов, д. 41, кв. 2 (далее по тексту – объект недвижимости) выявлена Новикова Татьяна Васильевна, ХХХХХХХХ г.р., место рождения:</w:t>
      </w:r>
      <w:proofErr w:type="gramEnd"/>
      <w:r w:rsidRPr="001217FB">
        <w:rPr>
          <w:bCs/>
        </w:rPr>
        <w:t xml:space="preserve"> ХХХХХХХХХХХХХ, паспорт гражданина РФ серии ХХ </w:t>
      </w:r>
      <w:proofErr w:type="spellStart"/>
      <w:r w:rsidRPr="001217FB">
        <w:rPr>
          <w:bCs/>
        </w:rPr>
        <w:t>ХХ</w:t>
      </w:r>
      <w:proofErr w:type="spellEnd"/>
      <w:r w:rsidRPr="001217FB">
        <w:rPr>
          <w:bCs/>
        </w:rPr>
        <w:t xml:space="preserve"> № ХХХХХХ выдан ХХ.ХХ</w:t>
      </w:r>
      <w:proofErr w:type="gramStart"/>
      <w:r w:rsidRPr="001217FB">
        <w:rPr>
          <w:bCs/>
        </w:rPr>
        <w:t>.Х</w:t>
      </w:r>
      <w:proofErr w:type="gramEnd"/>
      <w:r w:rsidRPr="001217FB">
        <w:rPr>
          <w:bCs/>
        </w:rPr>
        <w:t>ХХХ г., ХХХХХХХХХХХХХХХХ, код подразделения ХХХ-ХХХ, СНИЛС ХХХ-ХХХ-ХХХ-ХХ, проживающий по адресу: ХХХХХХХХХХХХХХХХХХ.</w:t>
      </w:r>
    </w:p>
    <w:p w:rsidR="00987790" w:rsidRPr="001217FB" w:rsidRDefault="00987790" w:rsidP="00987790">
      <w:pPr>
        <w:tabs>
          <w:tab w:val="left" w:pos="0"/>
        </w:tabs>
        <w:autoSpaceDN w:val="0"/>
        <w:ind w:firstLine="709"/>
        <w:jc w:val="both"/>
      </w:pPr>
      <w:r w:rsidRPr="001217FB">
        <w:t xml:space="preserve">2. Право собственности </w:t>
      </w:r>
      <w:r w:rsidRPr="001217FB">
        <w:rPr>
          <w:bCs/>
        </w:rPr>
        <w:t>Новиковой Т.В.</w:t>
      </w:r>
      <w:r w:rsidRPr="001217FB">
        <w:t xml:space="preserve"> на объект недвижимости подтверждается свидетельством о праве собственности на землю </w:t>
      </w:r>
      <w:r w:rsidRPr="001217FB">
        <w:rPr>
          <w:lang w:val="en-US"/>
        </w:rPr>
        <w:t>XXXXX</w:t>
      </w:r>
      <w:r w:rsidRPr="001217FB">
        <w:t xml:space="preserve">, выданным </w:t>
      </w:r>
      <w:r w:rsidRPr="001217FB">
        <w:rPr>
          <w:lang w:val="en-US"/>
        </w:rPr>
        <w:t>XXXXXX</w:t>
      </w:r>
      <w:r w:rsidRPr="001217FB">
        <w:t xml:space="preserve">, свидетельство от </w:t>
      </w:r>
      <w:r w:rsidRPr="001217FB">
        <w:rPr>
          <w:lang w:val="en-US"/>
        </w:rPr>
        <w:t>XX</w:t>
      </w:r>
      <w:r w:rsidRPr="001217FB">
        <w:t>.</w:t>
      </w:r>
      <w:r w:rsidRPr="001217FB">
        <w:rPr>
          <w:lang w:val="en-US"/>
        </w:rPr>
        <w:t>XX</w:t>
      </w:r>
      <w:r w:rsidRPr="001217FB">
        <w:t>.</w:t>
      </w:r>
      <w:r w:rsidRPr="001217FB">
        <w:rPr>
          <w:lang w:val="en-US"/>
        </w:rPr>
        <w:t>XXXX</w:t>
      </w:r>
      <w:r w:rsidRPr="001217FB">
        <w:t xml:space="preserve"> г. № </w:t>
      </w:r>
      <w:r w:rsidRPr="001217FB">
        <w:rPr>
          <w:lang w:val="en-US"/>
        </w:rPr>
        <w:t>XXX</w:t>
      </w:r>
      <w:r w:rsidRPr="001217FB">
        <w:t>.</w:t>
      </w:r>
    </w:p>
    <w:p w:rsidR="00987790" w:rsidRPr="001217FB" w:rsidRDefault="00987790" w:rsidP="00987790">
      <w:pPr>
        <w:tabs>
          <w:tab w:val="left" w:pos="0"/>
        </w:tabs>
        <w:autoSpaceDN w:val="0"/>
        <w:ind w:firstLine="709"/>
        <w:jc w:val="both"/>
      </w:pPr>
      <w:r w:rsidRPr="001217FB">
        <w:t xml:space="preserve">3. </w:t>
      </w:r>
      <w:r>
        <w:t>Ведущему специалисту по жилищным отношениям сектора правового и организационного обеспечения деятельности Администрации сельского поселения Алябьевский</w:t>
      </w:r>
      <w:r w:rsidRPr="001217FB">
        <w:t xml:space="preserve"> направить в орган регистрации прав заявление о внесении в Единый государственный реестр недвижимости сведений о выявленном правообладателе ранее учтенного объекта недвижимости.</w:t>
      </w:r>
    </w:p>
    <w:p w:rsidR="00987790" w:rsidRPr="001217FB" w:rsidRDefault="00987790" w:rsidP="00987790">
      <w:pPr>
        <w:tabs>
          <w:tab w:val="left" w:pos="0"/>
        </w:tabs>
        <w:autoSpaceDN w:val="0"/>
        <w:ind w:firstLine="709"/>
        <w:jc w:val="both"/>
      </w:pPr>
      <w:r w:rsidRPr="001217FB">
        <w:t xml:space="preserve">4. Настоящее постановление вступает в силу после его подписания.  </w:t>
      </w:r>
    </w:p>
    <w:p w:rsidR="00987790" w:rsidRPr="001217FB" w:rsidRDefault="00987790" w:rsidP="00987790">
      <w:pPr>
        <w:widowControl w:val="0"/>
        <w:suppressAutoHyphens/>
        <w:ind w:firstLine="567"/>
        <w:jc w:val="both"/>
        <w:rPr>
          <w:rFonts w:eastAsia="Andale Sans UI" w:cs="Tahoma"/>
          <w:kern w:val="2"/>
          <w:lang w:eastAsia="en-US" w:bidi="en-US"/>
        </w:rPr>
      </w:pPr>
    </w:p>
    <w:p w:rsidR="00987790" w:rsidRPr="001217FB" w:rsidRDefault="00987790" w:rsidP="00987790">
      <w:pPr>
        <w:widowControl w:val="0"/>
        <w:suppressAutoHyphens/>
        <w:ind w:firstLine="567"/>
        <w:jc w:val="both"/>
        <w:rPr>
          <w:rFonts w:eastAsia="Andale Sans UI" w:cs="Tahoma"/>
          <w:kern w:val="2"/>
          <w:lang w:eastAsia="en-US" w:bidi="en-US"/>
        </w:rPr>
      </w:pPr>
    </w:p>
    <w:p w:rsidR="00987790" w:rsidRPr="001217FB" w:rsidRDefault="00987790" w:rsidP="00987790">
      <w:pPr>
        <w:widowControl w:val="0"/>
        <w:suppressAutoHyphens/>
        <w:jc w:val="both"/>
        <w:rPr>
          <w:rFonts w:eastAsia="Andale Sans UI" w:cs="Tahoma"/>
          <w:kern w:val="2"/>
          <w:lang w:eastAsia="en-US" w:bidi="en-US"/>
        </w:rPr>
      </w:pPr>
    </w:p>
    <w:p w:rsidR="00987790" w:rsidRPr="001217FB" w:rsidRDefault="00987790" w:rsidP="00987790">
      <w:pPr>
        <w:widowControl w:val="0"/>
        <w:suppressAutoHyphens/>
        <w:jc w:val="both"/>
        <w:rPr>
          <w:rFonts w:eastAsia="Andale Sans UI" w:cs="Tahoma"/>
          <w:kern w:val="2"/>
          <w:lang w:eastAsia="en-US" w:bidi="en-US"/>
        </w:rPr>
      </w:pPr>
      <w:r w:rsidRPr="001217FB">
        <w:rPr>
          <w:rFonts w:eastAsia="Andale Sans UI" w:cs="Tahoma"/>
          <w:kern w:val="2"/>
          <w:lang w:eastAsia="en-US" w:bidi="en-US"/>
        </w:rPr>
        <w:t xml:space="preserve">Глава сельского поселения Алябьевский                                 </w:t>
      </w:r>
      <w:r>
        <w:rPr>
          <w:rFonts w:eastAsia="Andale Sans UI" w:cs="Tahoma"/>
          <w:kern w:val="2"/>
          <w:lang w:eastAsia="en-US" w:bidi="en-US"/>
        </w:rPr>
        <w:t xml:space="preserve">                               </w:t>
      </w:r>
      <w:r w:rsidRPr="001217FB">
        <w:rPr>
          <w:rFonts w:eastAsia="Andale Sans UI" w:cs="Tahoma"/>
          <w:kern w:val="2"/>
          <w:lang w:eastAsia="en-US" w:bidi="en-US"/>
        </w:rPr>
        <w:t>А.А. Кудрина</w:t>
      </w:r>
    </w:p>
    <w:p w:rsidR="00987790" w:rsidRPr="001217FB" w:rsidRDefault="00987790" w:rsidP="00987790">
      <w:pPr>
        <w:rPr>
          <w:rFonts w:eastAsia="Andale Sans UI" w:cs="Tahoma"/>
          <w:kern w:val="2"/>
          <w:lang w:eastAsia="en-US" w:bidi="en-US"/>
        </w:rPr>
      </w:pPr>
    </w:p>
    <w:p w:rsidR="00823B71" w:rsidRDefault="00823B71">
      <w:bookmarkStart w:id="0" w:name="_GoBack"/>
      <w:bookmarkEnd w:id="0"/>
    </w:p>
    <w:sectPr w:rsidR="00823B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790"/>
    <w:rsid w:val="00823B71"/>
    <w:rsid w:val="00987790"/>
    <w:rsid w:val="00EF0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77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779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77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779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1961</Characters>
  <Application>Microsoft Office Word</Application>
  <DocSecurity>0</DocSecurity>
  <Lines>16</Lines>
  <Paragraphs>4</Paragraphs>
  <ScaleCrop>false</ScaleCrop>
  <Company/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КозловаГВ</dc:creator>
  <cp:lastModifiedBy>Delo</cp:lastModifiedBy>
  <cp:revision>2</cp:revision>
  <dcterms:created xsi:type="dcterms:W3CDTF">2023-04-20T06:24:00Z</dcterms:created>
  <dcterms:modified xsi:type="dcterms:W3CDTF">2023-05-10T06:04:00Z</dcterms:modified>
</cp:coreProperties>
</file>