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B" w:rsidRDefault="009F6B4B" w:rsidP="009F6B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9F6B4B" w:rsidRDefault="009F6B4B" w:rsidP="009F6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F6B4B" w:rsidRDefault="009F6B4B" w:rsidP="009F6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9F6B4B" w:rsidTr="00C9421C">
        <w:trPr>
          <w:trHeight w:val="216"/>
        </w:trPr>
        <w:tc>
          <w:tcPr>
            <w:tcW w:w="9568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F6B4B" w:rsidRDefault="009F6B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B4B" w:rsidRDefault="009F6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F6B4B" w:rsidRDefault="009F6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9F6B4B" w:rsidRDefault="00C9421C" w:rsidP="009F6B4B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22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</w:rPr>
        <w:t xml:space="preserve"> 2024 года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№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9F6B4B" w:rsidRDefault="009F6B4B" w:rsidP="009F6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F6B4B" w:rsidRDefault="002B1A82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2B1A8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Программы </w:t>
      </w:r>
      <w:bookmarkStart w:id="1" w:name="_Hlk158346299"/>
      <w:r w:rsidRPr="002B1A82">
        <w:rPr>
          <w:rFonts w:ascii="Times New Roman" w:eastAsia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жилищного контроля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444F8C"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444F8C" w:rsidRPr="00444F8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</w:p>
    <w:bookmarkEnd w:id="0"/>
    <w:p w:rsidR="009F6B4B" w:rsidRDefault="009F6B4B" w:rsidP="009F6B4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Алябьевский: 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Алябьевский на 2022 год согласно приложению.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="003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 свое действие на отношения, возникшие с 01.01.202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выполнением постановления оставляю за собой. </w:t>
      </w:r>
    </w:p>
    <w:p w:rsid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210" w:rsidRDefault="009C0210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82" w:rsidRPr="00444F8C" w:rsidRDefault="002B1A82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    </w:t>
      </w:r>
      <w:r w:rsidR="001B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7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Кудрина                                                                           </w:t>
      </w:r>
    </w:p>
    <w:p w:rsidR="00444F8C" w:rsidRPr="00F63422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Pr="00F63422" w:rsidRDefault="00444F8C" w:rsidP="00444F8C">
      <w:pPr>
        <w:spacing w:after="0" w:line="240" w:lineRule="auto"/>
        <w:rPr>
          <w:rFonts w:ascii="Times New Roman" w:eastAsia="Calibri" w:hAnsi="Times New Roman" w:cs="Times New Roman"/>
          <w:sz w:val="40"/>
        </w:rPr>
      </w:pPr>
    </w:p>
    <w:p w:rsidR="00444F8C" w:rsidRDefault="00444F8C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B1A82" w:rsidRDefault="002B1A82" w:rsidP="00444F8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44F8C" w:rsidRPr="00444F8C" w:rsidRDefault="00444F8C" w:rsidP="00444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44F8C" w:rsidRPr="00DC7803" w:rsidRDefault="00444F8C" w:rsidP="00C9421C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b/>
          <w:color w:val="000000"/>
          <w:sz w:val="26"/>
          <w:szCs w:val="26"/>
        </w:rPr>
      </w:pP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r w:rsidRPr="00444F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C942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марта</w:t>
      </w:r>
      <w:r w:rsidR="002B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2024</w:t>
      </w:r>
      <w:r w:rsidR="003C6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9421C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C0210" w:rsidRPr="009C0210" w:rsidRDefault="009C0210" w:rsidP="002F7E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Программа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B1A82" w:rsidRPr="002B1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сельского поселения Алябьевский на 202</w:t>
      </w:r>
      <w:r w:rsidR="002B1A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C02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9C0210" w:rsidRPr="009C0210" w:rsidRDefault="009C0210" w:rsidP="009C02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="002B1A82" w:rsidRP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Алябьевский</w:t>
      </w:r>
      <w:r w:rsidR="002B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2024 год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pStyle w:val="a3"/>
        <w:spacing w:before="0" w:beforeAutospacing="0" w:after="0" w:afterAutospacing="0"/>
        <w:rPr>
          <w:color w:val="000000"/>
        </w:rPr>
      </w:pPr>
    </w:p>
    <w:p w:rsidR="00444F8C" w:rsidRPr="009C0210" w:rsidRDefault="00444F8C" w:rsidP="00444F8C">
      <w:pPr>
        <w:pStyle w:val="a3"/>
        <w:spacing w:before="0" w:beforeAutospacing="0" w:after="0" w:afterAutospacing="0"/>
        <w:ind w:firstLine="540"/>
        <w:jc w:val="center"/>
        <w:rPr>
          <w:b/>
          <w:color w:val="000000"/>
        </w:rPr>
      </w:pPr>
      <w:r w:rsidRPr="009C0210">
        <w:rPr>
          <w:b/>
          <w:color w:val="000000"/>
        </w:rPr>
        <w:t>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44F8C" w:rsidRPr="009C0210" w:rsidRDefault="00444F8C" w:rsidP="00444F8C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44F8C" w:rsidRPr="009C0210" w:rsidRDefault="00444F8C" w:rsidP="00BE5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отношении муниципального жилищного фонда,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собственности муниципального образования сельское поселения Алябьевский, </w:t>
      </w: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именно: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требований к формированию фондов капитального ремонта;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 информации в системе;</w:t>
      </w:r>
    </w:p>
    <w:p w:rsidR="00BE521F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444F8C" w:rsidRPr="009C0210" w:rsidRDefault="00BE521F" w:rsidP="00BE5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44F8C" w:rsidRPr="009C0210" w:rsidRDefault="00117B69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12)</w:t>
      </w:r>
      <w:r w:rsidR="00444F8C"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правил: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содержания общего имущества в многоквартирном доме;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изменения размера платы за содержание жилого помещения;</w:t>
      </w:r>
    </w:p>
    <w:p w:rsidR="00444F8C" w:rsidRPr="009C0210" w:rsidRDefault="00444F8C" w:rsidP="00444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44F8C" w:rsidRPr="009C0210" w:rsidRDefault="00117B69" w:rsidP="00444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  <w:r w:rsidR="00444F8C"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решений, принимаемых по результатам контрольных мероприятий.</w:t>
      </w:r>
    </w:p>
    <w:p w:rsidR="00444F8C" w:rsidRPr="009C0210" w:rsidRDefault="00444F8C" w:rsidP="00444F8C">
      <w:pPr>
        <w:spacing w:after="0" w:line="240" w:lineRule="auto"/>
        <w:ind w:firstLine="708"/>
        <w:jc w:val="both"/>
        <w:rPr>
          <w:sz w:val="24"/>
          <w:szCs w:val="24"/>
        </w:rPr>
      </w:pPr>
      <w:r w:rsidRPr="009C0210">
        <w:rPr>
          <w:rFonts w:ascii="Times New Roman" w:eastAsia="Calibri" w:hAnsi="Times New Roman" w:cs="Times New Roman"/>
          <w:sz w:val="24"/>
          <w:szCs w:val="24"/>
        </w:rPr>
        <w:t>В 202</w:t>
      </w:r>
      <w:r w:rsidR="002B1A82">
        <w:rPr>
          <w:rFonts w:ascii="Times New Roman" w:eastAsia="Calibri" w:hAnsi="Times New Roman" w:cs="Times New Roman"/>
          <w:sz w:val="24"/>
          <w:szCs w:val="24"/>
        </w:rPr>
        <w:t>3</w:t>
      </w:r>
      <w:r w:rsidRPr="009C0210">
        <w:rPr>
          <w:rFonts w:ascii="Times New Roman" w:eastAsia="Calibri" w:hAnsi="Times New Roman" w:cs="Times New Roman"/>
          <w:sz w:val="24"/>
          <w:szCs w:val="24"/>
        </w:rPr>
        <w:t xml:space="preserve">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9C0210">
        <w:rPr>
          <w:sz w:val="24"/>
          <w:szCs w:val="24"/>
        </w:rPr>
        <w:t xml:space="preserve"> 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администрации  сельского поселения </w:t>
      </w:r>
      <w:r w:rsidR="00117B69" w:rsidRPr="009C0210">
        <w:rPr>
          <w:rFonts w:ascii="Times New Roman" w:hAnsi="Times New Roman" w:cs="Times New Roman"/>
          <w:sz w:val="24"/>
          <w:szCs w:val="24"/>
        </w:rPr>
        <w:t>Алябьевский</w:t>
      </w:r>
      <w:r w:rsidRPr="009C0210">
        <w:rPr>
          <w:rFonts w:ascii="Times New Roman" w:hAnsi="Times New Roman" w:cs="Times New Roman"/>
          <w:sz w:val="24"/>
          <w:szCs w:val="24"/>
        </w:rPr>
        <w:t xml:space="preserve">  разработаны и размещены: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 же тексты соответствующих нормативных правовых актов;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210">
        <w:rPr>
          <w:rFonts w:ascii="Times New Roman" w:hAnsi="Times New Roman" w:cs="Times New Roman"/>
          <w:sz w:val="24"/>
          <w:szCs w:val="24"/>
        </w:rPr>
        <w:t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актов  и размещение информации об изменениях в действующем законодательства, сроках и порядке вступления их в силу;</w:t>
      </w:r>
      <w:proofErr w:type="gramEnd"/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444F8C" w:rsidRPr="009C0210" w:rsidRDefault="00444F8C" w:rsidP="00444F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444F8C" w:rsidRPr="009C0210" w:rsidRDefault="00444F8C" w:rsidP="00444F8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21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жилищных правоотношений.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F8C" w:rsidRPr="009C0210" w:rsidRDefault="00444F8C" w:rsidP="00444F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02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44F8C" w:rsidRPr="009C0210" w:rsidRDefault="00444F8C" w:rsidP="00444F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жилищного контроля могут проводиться следующие виды профилактических мероприятий: 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</w:p>
    <w:p w:rsidR="00444F8C" w:rsidRPr="009C0210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2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444F8C" w:rsidRPr="00DC7803" w:rsidRDefault="00444F8C" w:rsidP="00444F8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2333"/>
        <w:gridCol w:w="2334"/>
      </w:tblGrid>
      <w:tr w:rsidR="00444F8C" w:rsidRPr="00DC7803" w:rsidTr="001230D7">
        <w:tc>
          <w:tcPr>
            <w:tcW w:w="588" w:type="dxa"/>
          </w:tcPr>
          <w:p w:rsidR="00444F8C" w:rsidRPr="009C0210" w:rsidRDefault="00444F8C" w:rsidP="0012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444F8C" w:rsidRPr="009C0210" w:rsidRDefault="00444F8C" w:rsidP="001230D7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34" w:type="dxa"/>
          </w:tcPr>
          <w:p w:rsidR="00444F8C" w:rsidRPr="009C0210" w:rsidRDefault="00444F8C" w:rsidP="00123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2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44F8C" w:rsidRPr="007059D1" w:rsidTr="001230D7">
        <w:trPr>
          <w:trHeight w:val="3095"/>
        </w:trPr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Информирование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4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117B69" w:rsidRPr="007059D1">
              <w:rPr>
                <w:rFonts w:ascii="Times New Roman" w:hAnsi="Times New Roman" w:cs="Times New Roman"/>
              </w:rPr>
              <w:t xml:space="preserve">по жилищным отношениям </w:t>
            </w:r>
            <w:r w:rsidR="007059D1" w:rsidRPr="007059D1">
              <w:rPr>
                <w:rFonts w:ascii="Times New Roman" w:hAnsi="Times New Roman" w:cs="Times New Roman"/>
              </w:rPr>
              <w:t>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Объявление предостережения</w:t>
            </w:r>
            <w:r w:rsidRPr="007059D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44F8C" w:rsidRPr="007059D1" w:rsidRDefault="00444F8C" w:rsidP="007059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В случае получения сведений о готовящихся или 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Консультирование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Консультирование контролируемых лиц и их представителей осуществляется инспектором, по обращениям контролируемых лиц и их представителей </w:t>
            </w:r>
            <w:r w:rsidRPr="007059D1">
              <w:rPr>
                <w:rFonts w:ascii="Times New Roman" w:hAnsi="Times New Roman" w:cs="Times New Roman"/>
                <w:szCs w:val="22"/>
              </w:rPr>
              <w:lastRenderedPageBreak/>
              <w:t>по вопросам, связанным с организацией и осуществлением муниципального контроля.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7059D1">
              <w:rPr>
                <w:szCs w:val="22"/>
              </w:rPr>
              <w:t xml:space="preserve"> </w:t>
            </w:r>
            <w:r w:rsidRPr="007059D1">
              <w:rPr>
                <w:rFonts w:ascii="Times New Roman" w:hAnsi="Times New Roman" w:cs="Times New Roman"/>
                <w:szCs w:val="22"/>
              </w:rPr>
              <w:t>Консультирование осуществляется по следующим вопросам: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компетенции контрольного органа;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организация и осуществление муниципального контроля;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порядок осуществления профилактических и контрольных мероприятий, установленных Положением о муниципальном жилищном контроле;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444F8C" w:rsidRPr="007059D1" w:rsidRDefault="00444F8C" w:rsidP="007059D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ab/>
              <w:t>- требования документов, исполнение  которых является необходимым в соответствии  с законодательством Российской Федерации;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 </w:t>
            </w:r>
            <w:r w:rsidRPr="007059D1">
              <w:rPr>
                <w:rFonts w:ascii="Times New Roman" w:hAnsi="Times New Roman" w:cs="Times New Roman"/>
              </w:rPr>
              <w:tab/>
              <w:t>- применение мер ответственности за нарушение обязательных требований, предусмотренных жилищным законодательством.</w:t>
            </w: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обращения контролируемого лица или его представителя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 xml:space="preserve">ведущий специалист по жилищным отношениям сектора правового и организационного </w:t>
            </w:r>
            <w:r w:rsidRPr="007059D1">
              <w:rPr>
                <w:rFonts w:ascii="Times New Roman" w:hAnsi="Times New Roman" w:cs="Times New Roman"/>
              </w:rPr>
              <w:lastRenderedPageBreak/>
              <w:t>обеспечения деятельности администрации</w:t>
            </w:r>
          </w:p>
        </w:tc>
      </w:tr>
      <w:tr w:rsidR="00444F8C" w:rsidRPr="007059D1" w:rsidTr="001230D7">
        <w:tc>
          <w:tcPr>
            <w:tcW w:w="588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340" w:type="dxa"/>
          </w:tcPr>
          <w:p w:rsidR="00444F8C" w:rsidRPr="007059D1" w:rsidRDefault="00444F8C" w:rsidP="007059D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059D1">
              <w:rPr>
                <w:rFonts w:ascii="Times New Roman" w:hAnsi="Times New Roman" w:cs="Times New Roman"/>
                <w:b/>
                <w:szCs w:val="22"/>
              </w:rPr>
              <w:t>Профилактический визит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3" w:type="dxa"/>
          </w:tcPr>
          <w:p w:rsidR="00444F8C" w:rsidRPr="007059D1" w:rsidRDefault="00444F8C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eastAsia="Times New Roman" w:hAnsi="Times New Roman" w:cs="Times New Roman"/>
                <w:lang w:eastAsia="ru-RU"/>
              </w:rPr>
              <w:t>На основании планового задания руководителя контрольного органа,</w:t>
            </w:r>
            <w:r w:rsidRPr="007059D1">
              <w:rPr>
                <w:rFonts w:ascii="Times New Roman" w:eastAsia="Calibri" w:hAnsi="Times New Roman" w:cs="Times New Roman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334" w:type="dxa"/>
          </w:tcPr>
          <w:p w:rsidR="00444F8C" w:rsidRPr="007059D1" w:rsidRDefault="007059D1" w:rsidP="007059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9D1">
              <w:rPr>
                <w:rFonts w:ascii="Times New Roman" w:hAnsi="Times New Roman" w:cs="Times New Roman"/>
              </w:rPr>
              <w:t>ведущий специалист по жилищным отношениям сектора правового и организационного обеспечения деятельности администрации</w:t>
            </w:r>
          </w:p>
        </w:tc>
      </w:tr>
    </w:tbl>
    <w:p w:rsidR="00444F8C" w:rsidRPr="007059D1" w:rsidRDefault="00444F8C" w:rsidP="007059D1">
      <w:pPr>
        <w:spacing w:after="0" w:line="240" w:lineRule="auto"/>
        <w:rPr>
          <w:rFonts w:ascii="Times New Roman" w:hAnsi="Times New Roman" w:cs="Times New Roman"/>
        </w:rPr>
      </w:pP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059D1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44F8C" w:rsidRPr="007059D1" w:rsidRDefault="00444F8C" w:rsidP="007059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567"/>
      </w:tblGrid>
      <w:tr w:rsidR="00444F8C" w:rsidRPr="007059D1" w:rsidTr="001230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№</w:t>
            </w: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59D1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444F8C" w:rsidRPr="007059D1" w:rsidTr="001230D7">
        <w:trPr>
          <w:trHeight w:hRule="exact" w:val="1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70%</w:t>
            </w:r>
          </w:p>
        </w:tc>
      </w:tr>
      <w:tr w:rsidR="00444F8C" w:rsidRPr="007059D1" w:rsidTr="001230D7">
        <w:trPr>
          <w:trHeight w:hRule="exact" w:val="8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0 %</w:t>
            </w:r>
          </w:p>
        </w:tc>
      </w:tr>
      <w:tr w:rsidR="00444F8C" w:rsidRPr="007059D1" w:rsidTr="001230D7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5 %</w:t>
            </w:r>
          </w:p>
        </w:tc>
      </w:tr>
      <w:tr w:rsidR="00444F8C" w:rsidRPr="007059D1" w:rsidTr="001230D7">
        <w:trPr>
          <w:trHeight w:hRule="exact" w:val="22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59D1">
              <w:rPr>
                <w:rFonts w:ascii="Times New Roman" w:hAnsi="Times New Roman" w:cs="Times New Roman"/>
                <w:szCs w:val="22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0%</w:t>
            </w:r>
          </w:p>
        </w:tc>
      </w:tr>
      <w:tr w:rsidR="00444F8C" w:rsidRPr="007059D1" w:rsidTr="001230D7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100%</w:t>
            </w:r>
          </w:p>
        </w:tc>
      </w:tr>
      <w:tr w:rsidR="00444F8C" w:rsidRPr="007059D1" w:rsidTr="001230D7">
        <w:trPr>
          <w:trHeight w:hRule="exact" w:val="7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widowControl w:val="0"/>
              <w:spacing w:after="0" w:line="240" w:lineRule="auto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59D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F8C" w:rsidRPr="007059D1" w:rsidRDefault="00444F8C" w:rsidP="00705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9D1">
              <w:rPr>
                <w:rFonts w:ascii="Times New Roman" w:hAnsi="Times New Roman" w:cs="Times New Roman"/>
              </w:rPr>
              <w:t>не менее 5</w:t>
            </w:r>
          </w:p>
        </w:tc>
      </w:tr>
    </w:tbl>
    <w:p w:rsidR="00444F8C" w:rsidRPr="00DC7803" w:rsidRDefault="00444F8C" w:rsidP="00444F8C">
      <w:pPr>
        <w:spacing w:after="0" w:line="240" w:lineRule="auto"/>
        <w:jc w:val="both"/>
        <w:rPr>
          <w:sz w:val="26"/>
          <w:szCs w:val="26"/>
        </w:rPr>
      </w:pPr>
    </w:p>
    <w:p w:rsidR="00256F9C" w:rsidRDefault="00256F9C"/>
    <w:sectPr w:rsidR="00256F9C" w:rsidSect="002F7E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C"/>
    <w:rsid w:val="00117B69"/>
    <w:rsid w:val="001B0EF6"/>
    <w:rsid w:val="00222AAD"/>
    <w:rsid w:val="00246CF3"/>
    <w:rsid w:val="00256F9C"/>
    <w:rsid w:val="002B1A82"/>
    <w:rsid w:val="002F7ECF"/>
    <w:rsid w:val="003C6BC6"/>
    <w:rsid w:val="00444F8C"/>
    <w:rsid w:val="005330E8"/>
    <w:rsid w:val="007059D1"/>
    <w:rsid w:val="008507FC"/>
    <w:rsid w:val="009C0210"/>
    <w:rsid w:val="009F6B4B"/>
    <w:rsid w:val="00BE521F"/>
    <w:rsid w:val="00C9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1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4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Delo</cp:lastModifiedBy>
  <cp:revision>3</cp:revision>
  <cp:lastPrinted>2024-03-22T10:22:00Z</cp:lastPrinted>
  <dcterms:created xsi:type="dcterms:W3CDTF">2024-03-22T10:22:00Z</dcterms:created>
  <dcterms:modified xsi:type="dcterms:W3CDTF">2024-03-22T10:22:00Z</dcterms:modified>
</cp:coreProperties>
</file>