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68" w:rsidRPr="00295AB9" w:rsidRDefault="00F01068" w:rsidP="00F010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A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C499CE" wp14:editId="5E4D45BB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F01068" w:rsidRPr="00295AB9" w:rsidRDefault="00F01068" w:rsidP="00F01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95AB9">
        <w:rPr>
          <w:rFonts w:ascii="Times New Roman" w:eastAsia="Times New Roman" w:hAnsi="Times New Roman" w:cs="Times New Roman"/>
          <w:b/>
          <w:sz w:val="36"/>
          <w:szCs w:val="40"/>
        </w:rPr>
        <w:t xml:space="preserve"> Администрация сельского поселения Алябьевский</w:t>
      </w:r>
    </w:p>
    <w:p w:rsidR="00F01068" w:rsidRPr="00295AB9" w:rsidRDefault="00F01068" w:rsidP="00F01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F01068" w:rsidRPr="00295AB9" w:rsidTr="000900D7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01068" w:rsidRPr="00295AB9" w:rsidRDefault="00F01068" w:rsidP="000900D7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1068" w:rsidRDefault="00F01068" w:rsidP="000900D7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95AB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ПОСТАНОВЛЕНИЕ</w:t>
            </w:r>
          </w:p>
          <w:p w:rsidR="00F01068" w:rsidRPr="0067574E" w:rsidRDefault="00F01068" w:rsidP="000900D7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F01068" w:rsidRPr="00295AB9" w:rsidRDefault="00F01068" w:rsidP="00F01068">
      <w:pPr>
        <w:tabs>
          <w:tab w:val="left" w:pos="36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01068" w:rsidRPr="00295AB9" w:rsidRDefault="00F01068" w:rsidP="00F01068">
      <w:pPr>
        <w:tabs>
          <w:tab w:val="left" w:pos="274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0E4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0E4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№  </w:t>
      </w:r>
      <w:r w:rsidR="00F812D9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F01068" w:rsidRPr="00295AB9" w:rsidRDefault="00F01068" w:rsidP="00F010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68" w:rsidRPr="00295AB9" w:rsidRDefault="00F01068" w:rsidP="00B76B82">
      <w:pPr>
        <w:tabs>
          <w:tab w:val="left" w:pos="4678"/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7A" w:rsidRPr="00DB487A" w:rsidRDefault="00DB487A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проведения</w:t>
      </w:r>
    </w:p>
    <w:p w:rsidR="00DB487A" w:rsidRPr="00DB487A" w:rsidRDefault="00DB487A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официальных физкультурных </w:t>
      </w:r>
    </w:p>
    <w:p w:rsidR="00B76B82" w:rsidRPr="00DB487A" w:rsidRDefault="00DB487A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спортивных мероприятий</w:t>
      </w:r>
    </w:p>
    <w:p w:rsidR="00B76B82" w:rsidRDefault="00B76B82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82" w:rsidRDefault="00B76B82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14 части 1 статьи 14, пунктом 26 части 1 статьи 15, пунктом 19 части 1 статьи 16 Федерального закона от 6 октября 2003 года № 131-ФЗ «Об общих принципах организации местного самоуправления в Российской Федерации», пунктом 3 части 1 статьи 9, пунктом 2 части 4 статьи 38 Федерального закона от 4 декабря 2007 года № 329-ФЗ «О физической</w:t>
      </w:r>
      <w:proofErr w:type="gramEnd"/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 и спорте в Российской Федерации», 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Уставом:</w:t>
      </w: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об организации проведения официальных физкультурных мероприятий и спортивных мероприятий на территории сельского поселения Алябьевский согласно приложению.</w:t>
      </w:r>
    </w:p>
    <w:p w:rsidR="00DB487A" w:rsidRDefault="00DB487A" w:rsidP="00DB48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B76B82" w:rsidRPr="006E051F" w:rsidRDefault="00B76B82" w:rsidP="00B76B8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официального опубликования. </w:t>
      </w:r>
    </w:p>
    <w:p w:rsidR="00B76B82" w:rsidRDefault="00B76B82" w:rsidP="00B7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9A4" w:rsidRPr="006E051F" w:rsidRDefault="006669A4" w:rsidP="00B7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B82" w:rsidRPr="006E051F" w:rsidRDefault="00B76B82" w:rsidP="00B76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                            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82" w:rsidRPr="006E051F" w:rsidRDefault="00B76B82" w:rsidP="00B76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4361" w:type="dxa"/>
        <w:tblInd w:w="5495" w:type="dxa"/>
        <w:tblLook w:val="04A0" w:firstRow="1" w:lastRow="0" w:firstColumn="1" w:lastColumn="0" w:noHBand="0" w:noVBand="1"/>
      </w:tblPr>
      <w:tblGrid>
        <w:gridCol w:w="4361"/>
      </w:tblGrid>
      <w:tr w:rsidR="00B76B82" w:rsidRPr="006E051F" w:rsidTr="00F70F49">
        <w:tc>
          <w:tcPr>
            <w:tcW w:w="4361" w:type="dxa"/>
            <w:shd w:val="clear" w:color="auto" w:fill="auto"/>
          </w:tcPr>
          <w:p w:rsidR="00B76B82" w:rsidRDefault="00B76B82" w:rsidP="001225D2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B82" w:rsidRPr="00B76B82" w:rsidRDefault="00B76B82" w:rsidP="00B76B8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8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B76B82" w:rsidRPr="00B76B82" w:rsidRDefault="00B76B82" w:rsidP="00B76B8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8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B76B82" w:rsidRPr="00B76B82" w:rsidRDefault="00B76B82" w:rsidP="00B76B8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8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Алябьевский </w:t>
            </w:r>
          </w:p>
          <w:p w:rsidR="00B76B82" w:rsidRPr="006E051F" w:rsidRDefault="00B76B82" w:rsidP="00B76B8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82">
              <w:rPr>
                <w:rFonts w:ascii="Times New Roman" w:hAnsi="Times New Roman" w:cs="Times New Roman"/>
                <w:sz w:val="20"/>
                <w:szCs w:val="20"/>
              </w:rPr>
              <w:t>от 23.06.2020 №</w:t>
            </w:r>
            <w:r w:rsidR="00F812D9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6B82" w:rsidRPr="006E051F" w:rsidRDefault="00B76B82" w:rsidP="00B76B82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B76B82" w:rsidRPr="006E051F" w:rsidRDefault="00B76B82" w:rsidP="00B76B82">
      <w:pPr>
        <w:pStyle w:val="ConsPlusTitle"/>
        <w:ind w:firstLine="709"/>
        <w:jc w:val="both"/>
        <w:rPr>
          <w:b w:val="0"/>
          <w:szCs w:val="24"/>
        </w:rPr>
      </w:pPr>
      <w:bookmarkStart w:id="0" w:name="_GoBack"/>
      <w:bookmarkEnd w:id="0"/>
    </w:p>
    <w:p w:rsidR="00DB487A" w:rsidRDefault="00DB487A" w:rsidP="009C6EC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487A" w:rsidRDefault="00DB487A" w:rsidP="009C6EC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487A" w:rsidRPr="00DB487A" w:rsidRDefault="00DB487A" w:rsidP="00DB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DB487A" w:rsidRPr="00DB487A" w:rsidRDefault="00DB487A" w:rsidP="00DB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проведения официальных физкультурных мероприятий и спортивных мероприятий  сельского поселения Алябьевский </w:t>
      </w:r>
    </w:p>
    <w:p w:rsidR="00DB487A" w:rsidRPr="00DB487A" w:rsidRDefault="00DB487A" w:rsidP="00DB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87A" w:rsidRPr="00DB487A" w:rsidRDefault="00DB487A" w:rsidP="00DB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Настоящее Положение устанавливает порядок организации проведения официальных физкультурных мероприятий и спортивных мероприятий  </w:t>
      </w:r>
      <w:r w:rsidRPr="00DB487A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Алябьевский</w:t>
      </w:r>
      <w:r w:rsidR="00A11A6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487A" w:rsidRPr="00DB487A" w:rsidRDefault="00DB487A" w:rsidP="00DB4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мероприятиях осуществляется на добровольных началах и является для спортсмена и спортивного судьи почетным и ответственным.</w:t>
      </w:r>
    </w:p>
    <w:p w:rsidR="00DB487A" w:rsidRPr="00DB487A" w:rsidRDefault="00DB487A" w:rsidP="00DB4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Мероприятия в трудовых коллективах и учебных заведениях </w:t>
      </w:r>
      <w:r w:rsidRPr="00DB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Алябьевский</w:t>
      </w:r>
      <w:r w:rsidRPr="00DB48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в свободное от работы и учебы время.</w:t>
      </w:r>
    </w:p>
    <w:p w:rsidR="00DB487A" w:rsidRPr="00DB487A" w:rsidRDefault="00DB487A" w:rsidP="00DB4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Мероприятия могут проводиться в виде спартакиад и спортивных игр (комплексные соревнования), чемпионатов, первенств по возрастным группам спортсменов, розыгрышей кубков, турниров, матчевых и товарищеских встреч между командами, в том числе среди инвалидов, лиц с ограниченными возможностями здоровья.</w:t>
      </w:r>
    </w:p>
    <w:p w:rsidR="00DB487A" w:rsidRPr="00DB487A" w:rsidRDefault="00DB487A" w:rsidP="00DB4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течение года в виде спорта может быть проведен один чемпионат, одни соревнования на кубок среди взрослых спортсменов и одно первенство для конкретной возрастной группы спортсменов в различных видах программы.</w:t>
      </w:r>
    </w:p>
    <w:p w:rsidR="00DB487A" w:rsidRDefault="00DB487A" w:rsidP="00DB4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видах спорта, где соревнования проводятся в помещении и на открытом воздухе, могут проводиться зимние и летние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6. Статус и наименование чемпионата, кубка или </w:t>
      </w:r>
      <w:r w:rsidRPr="00A11A6A">
        <w:rPr>
          <w:rFonts w:ascii="Times New Roman" w:hAnsi="Times New Roman" w:cs="Times New Roman"/>
          <w:sz w:val="24"/>
          <w:szCs w:val="24"/>
        </w:rPr>
        <w:t xml:space="preserve">первенства  </w:t>
      </w:r>
      <w:r w:rsidRPr="00A11A6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Алябьевский </w:t>
      </w:r>
      <w:r w:rsidRPr="006E051F">
        <w:rPr>
          <w:rFonts w:ascii="Times New Roman" w:hAnsi="Times New Roman" w:cs="Times New Roman"/>
          <w:sz w:val="24"/>
          <w:szCs w:val="24"/>
        </w:rPr>
        <w:t>могут иметь только официальные спортивные соревнования.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7. Мероприятия проводятся в соответствии с календарными планами физкультурных мероприятий и спортивных мероприятий, утверждаемыми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A6A">
        <w:rPr>
          <w:rFonts w:ascii="Times New Roman" w:hAnsi="Times New Roman" w:cs="Times New Roman"/>
          <w:sz w:val="24"/>
          <w:szCs w:val="24"/>
        </w:rPr>
        <w:t>администрацией сельского поселения Алябьевский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>(далее – календарный план)</w:t>
      </w:r>
      <w:r w:rsidRPr="006E051F">
        <w:rPr>
          <w:rFonts w:ascii="Times New Roman" w:hAnsi="Times New Roman" w:cs="Times New Roman"/>
          <w:sz w:val="24"/>
          <w:szCs w:val="24"/>
        </w:rPr>
        <w:t>.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E051F">
        <w:rPr>
          <w:rFonts w:ascii="Times New Roman" w:hAnsi="Times New Roman" w:cs="Times New Roman"/>
          <w:sz w:val="24"/>
          <w:szCs w:val="24"/>
        </w:rPr>
        <w:t>К участникам мероприятий относятся спортивные судьи, спортсмены, тренеры, тренеры-преподаватели, тренеры-врачи, тренеры-массажисты, руководители и представители команд или групп спортсменов, начальники тренировочных мероприятий (при условии, что они работают в непосредственном контакте со спортсменами), а в необходимых случаях, исходя из специфики вида спорта, – механики (ремонтники) по велосипедам, по оружию, конюхи и др.</w:t>
      </w:r>
      <w:proofErr w:type="gramEnd"/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9. Организатором проведения мероприятий является юридическое или физическое лицо, по инициативе которого проводится мероприятие и (или) которое осуществляет организационное, финансовое и иное обеспечение подготовки и проведения такого мероприятия:</w:t>
      </w:r>
    </w:p>
    <w:p w:rsidR="00DB487A" w:rsidRPr="006E051F" w:rsidRDefault="00DB487A" w:rsidP="00DB487A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9.1.</w:t>
      </w:r>
      <w:r w:rsidRPr="006E051F">
        <w:t xml:space="preserve"> </w:t>
      </w:r>
      <w:r w:rsidR="00A11A6A">
        <w:rPr>
          <w:color w:val="000000"/>
        </w:rPr>
        <w:t>Администрация сельского поселения Алябьевский</w:t>
      </w:r>
      <w:r w:rsidRPr="006E051F">
        <w:rPr>
          <w:color w:val="000000"/>
        </w:rPr>
        <w:t>;</w:t>
      </w:r>
    </w:p>
    <w:p w:rsidR="00DB487A" w:rsidRPr="006E051F" w:rsidRDefault="00DB487A" w:rsidP="00DB487A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9.2.</w:t>
      </w:r>
      <w:r w:rsidRPr="006E051F">
        <w:t xml:space="preserve"> </w:t>
      </w:r>
      <w:r w:rsidRPr="006E051F">
        <w:rPr>
          <w:color w:val="000000"/>
        </w:rPr>
        <w:t>спортивные федерации;</w:t>
      </w:r>
    </w:p>
    <w:p w:rsidR="00DB487A" w:rsidRPr="006E051F" w:rsidRDefault="00DB487A" w:rsidP="00DB487A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9.3.</w:t>
      </w:r>
      <w:r w:rsidRPr="006E051F">
        <w:t xml:space="preserve"> </w:t>
      </w:r>
      <w:r w:rsidRPr="006E051F">
        <w:rPr>
          <w:color w:val="000000"/>
        </w:rPr>
        <w:t xml:space="preserve">физкультурно-спортивные организации, заключившие договор о сотрудничестве с </w:t>
      </w:r>
      <w:r w:rsidR="00A11A6A" w:rsidRPr="00A11A6A">
        <w:rPr>
          <w:color w:val="000000"/>
        </w:rPr>
        <w:t>администрацией</w:t>
      </w:r>
      <w:r w:rsidRPr="00A11A6A">
        <w:rPr>
          <w:color w:val="000000"/>
        </w:rPr>
        <w:t xml:space="preserve">  сельского поселения Алябьевский</w:t>
      </w:r>
      <w:r w:rsidR="00A11A6A">
        <w:rPr>
          <w:color w:val="000000"/>
        </w:rPr>
        <w:t>,</w:t>
      </w:r>
      <w:r w:rsidRPr="006E051F">
        <w:rPr>
          <w:color w:val="000000"/>
        </w:rPr>
        <w:t xml:space="preserve"> </w:t>
      </w:r>
      <w:proofErr w:type="gramStart"/>
      <w:r w:rsidRPr="006E051F">
        <w:t>реализующим</w:t>
      </w:r>
      <w:proofErr w:type="gramEnd"/>
      <w:r w:rsidRPr="006E051F">
        <w:t xml:space="preserve"> полномочия </w:t>
      </w:r>
      <w:r w:rsidRPr="006E051F">
        <w:rPr>
          <w:color w:val="000000"/>
        </w:rPr>
        <w:t>в сфере физической культуры и спорта.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10. Организатор мероприятия на основании календарного плана утверждает положение о мероприятии, определяет условия его проведения, несет ответственность за его организацию и проведение, имеет право приостанавливать проведение мероприятия, </w:t>
      </w:r>
      <w:r w:rsidRPr="006E051F">
        <w:rPr>
          <w:rFonts w:ascii="Times New Roman" w:hAnsi="Times New Roman" w:cs="Times New Roman"/>
          <w:sz w:val="24"/>
          <w:szCs w:val="24"/>
        </w:rPr>
        <w:lastRenderedPageBreak/>
        <w:t>изменять время его проведения, прекращать проведение мероприятия и утверждать его итоги.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11. Порядок утверждения положений (регламентов) о мероприятиях, требования к их содержанию устанавливается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A6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 Организаторы мероприятий обязаны: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12.1. при разработке предложений в календарный план, положений о мероприятиях, сметы расходов на организацию и проведение мероприятий соблюдать максимальную экономию в планировании и расходовании средств, обеспечивающем нормальное проведение мероприятий;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12.2. обеспечивать минимальные переезды участников мероприятий;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12.3. соблюдать установленные требования к уровню спортивной квалификации спортсменов – участников мероприятий;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12.4. проводить мероприятия в строгом соответствии с календарными планами, планами тренировочных сборов и положениями о мероприятиях;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12.5. рационально использовать средства, направленные на организацию и проведение мероприятий, материальное обеспечение участников мероприятий, спортивных судей соревнований;</w:t>
      </w:r>
    </w:p>
    <w:p w:rsidR="00DB487A" w:rsidRPr="006E051F" w:rsidRDefault="00DB487A" w:rsidP="00DB48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12.6. содействовать обеспечению общественного порядка и общественной безопасности в местах проведения мероприятий;</w:t>
      </w:r>
    </w:p>
    <w:p w:rsidR="00DB487A" w:rsidRPr="006E051F" w:rsidRDefault="00DB487A" w:rsidP="00DB487A">
      <w:pPr>
        <w:pStyle w:val="af0"/>
        <w:rPr>
          <w:sz w:val="24"/>
          <w:szCs w:val="24"/>
        </w:rPr>
      </w:pPr>
      <w:r w:rsidRPr="006E051F">
        <w:rPr>
          <w:sz w:val="24"/>
          <w:szCs w:val="24"/>
        </w:rPr>
        <w:t>12.7. организовывать медицинское обеспечение участников во время проведения мероприятий в соответствии с требованиями законодательства Российской Федерации;</w:t>
      </w:r>
    </w:p>
    <w:p w:rsidR="00DB487A" w:rsidRPr="00DB487A" w:rsidRDefault="00DB487A" w:rsidP="00A11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12.8. осуществлять информационное обеспечение мероприятий, осуществлять сбор предварительных заявок на участие в мероприятиях от спортсменов (команд);</w:t>
      </w: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7A">
        <w:rPr>
          <w:rFonts w:ascii="Times New Roman" w:eastAsia="Calibri" w:hAnsi="Times New Roman" w:cs="Times New Roman"/>
          <w:sz w:val="24"/>
          <w:szCs w:val="24"/>
        </w:rPr>
        <w:t>12.9. разрабатывать сценарий торжественного открытия и закрытия (награждения) мероприятия, готовить всю необходимую атрибутику для награждения победителей, определять состав лиц, вручающих награды;</w:t>
      </w: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7A">
        <w:rPr>
          <w:rFonts w:ascii="Times New Roman" w:eastAsia="Calibri" w:hAnsi="Times New Roman" w:cs="Times New Roman"/>
          <w:sz w:val="24"/>
          <w:szCs w:val="24"/>
        </w:rPr>
        <w:t>12.10. обеспечивать подготовку мест проведения мероприятий, в соответствии с правилами проведения соревнований по видам спорта, оформление места проведения спортивного мероприятия;</w:t>
      </w: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7A">
        <w:rPr>
          <w:rFonts w:ascii="Times New Roman" w:eastAsia="Calibri" w:hAnsi="Times New Roman" w:cs="Times New Roman"/>
          <w:sz w:val="24"/>
          <w:szCs w:val="24"/>
        </w:rPr>
        <w:t>12.11. оказывать содействие в организации питания и проживания участников мероприятия.</w:t>
      </w:r>
    </w:p>
    <w:p w:rsidR="00DB487A" w:rsidRPr="00DB487A" w:rsidRDefault="00DB487A" w:rsidP="00DB4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если организаторами мероприятия являются несколько лиц, распределение прав и обязанностей между ними в отношении мероприятия осуществляется на основе договора и (или) положения (регламента) о мероприятии. Если иное не предусмотрено указанными документами, организаторы мероприятия несут солидарную ответственность за причинённый вред участникам мероприятия и (или) третьим лицам.</w:t>
      </w:r>
    </w:p>
    <w:p w:rsidR="00DB487A" w:rsidRPr="00DB487A" w:rsidRDefault="00DB487A" w:rsidP="00DB4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мероприятия принадлежат исключительные права на использование наименования мероприятия и его символики, на размещение рекламы товаров, работ и услуг в месте проведения мероприятия, на освещение мероприятия посредством трансляции изображения и (или) звука любыми способами и (или) с помощью любых технологий, а также посредством осуществления записи указанной трансляции и (или) фотосъёмки мероприятия.</w:t>
      </w:r>
      <w:proofErr w:type="gramEnd"/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мероприятий включает в себя следующие этапы:</w:t>
      </w: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подготовительный этап:</w:t>
      </w: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15.1.1. разработка, утверждение и рассылка участникам мероприятия положения о мероприятии за месяц до дня начала проведения мероприятия;</w:t>
      </w: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 утверждение сметы расходов на проведение мероприятия;</w:t>
      </w: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заключение договоров возмездного оказания услуг на обслуживание мероприятия;</w:t>
      </w:r>
    </w:p>
    <w:p w:rsidR="00DB487A" w:rsidRPr="00DB487A" w:rsidRDefault="00DB487A" w:rsidP="00DB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организационный этап:</w:t>
      </w:r>
    </w:p>
    <w:p w:rsidR="00DB487A" w:rsidRPr="00DB487A" w:rsidRDefault="00DB487A" w:rsidP="00A11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15.2.1. утверждение состава организационного комитета и проведение заседаний организационного комитета;</w:t>
      </w:r>
    </w:p>
    <w:p w:rsidR="00A11A6A" w:rsidRPr="006E051F" w:rsidRDefault="00A11A6A" w:rsidP="00A11A6A">
      <w:pPr>
        <w:pStyle w:val="ad"/>
        <w:spacing w:before="0" w:beforeAutospacing="0" w:after="0" w:afterAutospacing="0"/>
        <w:ind w:firstLine="709"/>
        <w:jc w:val="both"/>
      </w:pPr>
      <w:r w:rsidRPr="006E051F">
        <w:t>15.2.2. проведение заседаний судейских коллегий;</w:t>
      </w:r>
    </w:p>
    <w:p w:rsidR="00A11A6A" w:rsidRPr="006E051F" w:rsidRDefault="00A11A6A" w:rsidP="00A11A6A">
      <w:pPr>
        <w:pStyle w:val="ad"/>
        <w:spacing w:before="0" w:beforeAutospacing="0" w:after="0" w:afterAutospacing="0"/>
        <w:ind w:firstLine="709"/>
        <w:jc w:val="both"/>
      </w:pPr>
      <w:r w:rsidRPr="006E051F">
        <w:t>15.2.3. приобретение наградного материала;</w:t>
      </w:r>
    </w:p>
    <w:p w:rsidR="00A11A6A" w:rsidRPr="006E051F" w:rsidRDefault="00A11A6A" w:rsidP="00A11A6A">
      <w:pPr>
        <w:pStyle w:val="ad"/>
        <w:spacing w:before="0" w:beforeAutospacing="0" w:after="0" w:afterAutospacing="0"/>
        <w:ind w:firstLine="709"/>
        <w:jc w:val="both"/>
      </w:pPr>
      <w:r w:rsidRPr="006E051F">
        <w:t>15.2.4. информационное сопровождение мероприятия;</w:t>
      </w:r>
    </w:p>
    <w:p w:rsidR="00A11A6A" w:rsidRPr="006E051F" w:rsidRDefault="00A11A6A" w:rsidP="00A11A6A">
      <w:pPr>
        <w:pStyle w:val="ad"/>
        <w:spacing w:before="0" w:beforeAutospacing="0" w:after="0" w:afterAutospacing="0"/>
        <w:ind w:firstLine="709"/>
        <w:jc w:val="both"/>
      </w:pPr>
      <w:r w:rsidRPr="006E051F">
        <w:t>15.3. этап непосредственного проведения мероприятия:</w:t>
      </w:r>
    </w:p>
    <w:p w:rsidR="00A11A6A" w:rsidRPr="006E051F" w:rsidRDefault="00A11A6A" w:rsidP="00A11A6A">
      <w:pPr>
        <w:pStyle w:val="ad"/>
        <w:spacing w:before="0" w:beforeAutospacing="0" w:after="0" w:afterAutospacing="0"/>
        <w:ind w:firstLine="709"/>
        <w:jc w:val="both"/>
      </w:pPr>
      <w:r w:rsidRPr="006E051F">
        <w:t>15.3.1. открытие мероприятия;</w:t>
      </w:r>
    </w:p>
    <w:p w:rsidR="00A11A6A" w:rsidRPr="006E051F" w:rsidRDefault="00A11A6A" w:rsidP="00A11A6A">
      <w:pPr>
        <w:pStyle w:val="ad"/>
        <w:spacing w:before="0" w:beforeAutospacing="0" w:after="0" w:afterAutospacing="0"/>
        <w:ind w:firstLine="709"/>
        <w:jc w:val="both"/>
      </w:pPr>
      <w:r w:rsidRPr="006E051F">
        <w:t>15.3.2. соревновательный процесс,</w:t>
      </w:r>
    </w:p>
    <w:p w:rsidR="00A11A6A" w:rsidRPr="006E051F" w:rsidRDefault="00A11A6A" w:rsidP="00A11A6A">
      <w:pPr>
        <w:pStyle w:val="ad"/>
        <w:spacing w:before="0" w:beforeAutospacing="0" w:after="0" w:afterAutospacing="0"/>
        <w:ind w:firstLine="709"/>
        <w:jc w:val="both"/>
      </w:pPr>
      <w:r w:rsidRPr="006E051F">
        <w:t>15.3.3. награждение и закрытие мероприятия.</w:t>
      </w:r>
    </w:p>
    <w:p w:rsidR="00DB487A" w:rsidRDefault="00A11A6A" w:rsidP="00A11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Церемония открытия и закрытия мероприятия проводитс</w:t>
      </w:r>
      <w:r>
        <w:rPr>
          <w:rFonts w:ascii="Times New Roman" w:hAnsi="Times New Roman" w:cs="Times New Roman"/>
          <w:sz w:val="24"/>
          <w:szCs w:val="24"/>
        </w:rPr>
        <w:t xml:space="preserve">я по сценарию, согласованному с главой сельского поселения Алябьевский. </w:t>
      </w:r>
    </w:p>
    <w:p w:rsidR="00A11A6A" w:rsidRPr="00A11A6A" w:rsidRDefault="00A11A6A" w:rsidP="00A11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6A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этап формирования и предоставления отчетной документации.</w:t>
      </w:r>
    </w:p>
    <w:p w:rsidR="00A11A6A" w:rsidRPr="00A11A6A" w:rsidRDefault="00A11A6A" w:rsidP="00A1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целях повышения спортивного мастерства и успешного выступления в мероприятиях для спортсменов, включённых в состав спортивных сборных команд  </w:t>
      </w:r>
      <w:r w:rsidRPr="00A11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Алябьевский </w:t>
      </w:r>
      <w:r w:rsidRPr="00A1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готовящихся к указанным мероприятиям, могут проводиться тренировочные сборы.</w:t>
      </w:r>
    </w:p>
    <w:p w:rsidR="00A11A6A" w:rsidRPr="00A11A6A" w:rsidRDefault="00A11A6A" w:rsidP="00A1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6A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тренировочные сборы проводятся в соответствии с планом и утвержденными сметами расходов на их проведение в пределах средств, предусмотренных на указанные цели.</w:t>
      </w:r>
    </w:p>
    <w:p w:rsidR="00A11A6A" w:rsidRPr="00DB487A" w:rsidRDefault="00A11A6A" w:rsidP="00A11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C0A" w:rsidRDefault="00E80E40" w:rsidP="009C6EC5">
      <w:pPr>
        <w:pStyle w:val="ConsPlusNormal"/>
        <w:ind w:firstLine="709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70C0A" w:rsidSect="00666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65" w:rsidRDefault="00AA1B65" w:rsidP="00E80E40">
      <w:pPr>
        <w:spacing w:after="0" w:line="240" w:lineRule="auto"/>
      </w:pPr>
      <w:r>
        <w:separator/>
      </w:r>
    </w:p>
  </w:endnote>
  <w:endnote w:type="continuationSeparator" w:id="0">
    <w:p w:rsidR="00AA1B65" w:rsidRDefault="00AA1B65" w:rsidP="00E8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 w:rsidP="000900D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900D7" w:rsidRDefault="000900D7" w:rsidP="000900D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 w:rsidP="000900D7">
    <w:pPr>
      <w:pStyle w:val="aa"/>
      <w:framePr w:wrap="around" w:vAnchor="text" w:hAnchor="margin" w:xAlign="right" w:y="1"/>
      <w:ind w:right="360"/>
      <w:rPr>
        <w:rStyle w:val="ac"/>
      </w:rPr>
    </w:pPr>
  </w:p>
  <w:p w:rsidR="000900D7" w:rsidRDefault="000900D7" w:rsidP="000900D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65" w:rsidRDefault="00AA1B65" w:rsidP="00E80E40">
      <w:pPr>
        <w:spacing w:after="0" w:line="240" w:lineRule="auto"/>
      </w:pPr>
      <w:r>
        <w:separator/>
      </w:r>
    </w:p>
  </w:footnote>
  <w:footnote w:type="continuationSeparator" w:id="0">
    <w:p w:rsidR="00AA1B65" w:rsidRDefault="00AA1B65" w:rsidP="00E8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 w:rsidP="000900D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900D7" w:rsidRDefault="000900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 w:rsidP="000900D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69A4">
      <w:rPr>
        <w:rStyle w:val="ac"/>
        <w:noProof/>
      </w:rPr>
      <w:t>2</w:t>
    </w:r>
    <w:r>
      <w:rPr>
        <w:rStyle w:val="ac"/>
      </w:rPr>
      <w:fldChar w:fldCharType="end"/>
    </w:r>
  </w:p>
  <w:p w:rsidR="000900D7" w:rsidRDefault="000900D7" w:rsidP="006669A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 w:rsidP="006669A4">
    <w:pPr>
      <w:pStyle w:val="a8"/>
    </w:pPr>
  </w:p>
  <w:p w:rsidR="000900D7" w:rsidRDefault="000900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BA4"/>
    <w:multiLevelType w:val="hybridMultilevel"/>
    <w:tmpl w:val="7AE077D0"/>
    <w:lvl w:ilvl="0" w:tplc="0A2EF9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62"/>
    <w:rsid w:val="00037A0C"/>
    <w:rsid w:val="0007292C"/>
    <w:rsid w:val="000900D7"/>
    <w:rsid w:val="000D0000"/>
    <w:rsid w:val="001225D2"/>
    <w:rsid w:val="001A6763"/>
    <w:rsid w:val="002B6589"/>
    <w:rsid w:val="003716B8"/>
    <w:rsid w:val="003C410A"/>
    <w:rsid w:val="004933F0"/>
    <w:rsid w:val="004C6562"/>
    <w:rsid w:val="006669A4"/>
    <w:rsid w:val="00770C0A"/>
    <w:rsid w:val="008A5462"/>
    <w:rsid w:val="009C6EC5"/>
    <w:rsid w:val="00A11A6A"/>
    <w:rsid w:val="00A15803"/>
    <w:rsid w:val="00A60953"/>
    <w:rsid w:val="00A90A84"/>
    <w:rsid w:val="00AA1B65"/>
    <w:rsid w:val="00B501B6"/>
    <w:rsid w:val="00B76B82"/>
    <w:rsid w:val="00B90B20"/>
    <w:rsid w:val="00BB536F"/>
    <w:rsid w:val="00CD1220"/>
    <w:rsid w:val="00DB487A"/>
    <w:rsid w:val="00E80E40"/>
    <w:rsid w:val="00EA190A"/>
    <w:rsid w:val="00F01068"/>
    <w:rsid w:val="00F51E1A"/>
    <w:rsid w:val="00F812D9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E4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nhideWhenUsed/>
    <w:rsid w:val="00E80E4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80E4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E80E4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0E4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rsid w:val="00E80E40"/>
    <w:rPr>
      <w:rFonts w:eastAsiaTheme="minorEastAsia"/>
      <w:lang w:eastAsia="ru-RU"/>
    </w:rPr>
  </w:style>
  <w:style w:type="character" w:styleId="ac">
    <w:name w:val="page number"/>
    <w:basedOn w:val="a0"/>
    <w:rsid w:val="00E80E40"/>
  </w:style>
  <w:style w:type="paragraph" w:styleId="ad">
    <w:name w:val="Normal (Web)"/>
    <w:basedOn w:val="a"/>
    <w:uiPriority w:val="99"/>
    <w:unhideWhenUsed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80E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rsid w:val="00E8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E80E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0E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E80E4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E80E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80E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">
    <w:name w:val="headdoc"/>
    <w:basedOn w:val="a"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0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List Paragraph"/>
    <w:basedOn w:val="a"/>
    <w:uiPriority w:val="34"/>
    <w:qFormat/>
    <w:rsid w:val="00E8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E4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nhideWhenUsed/>
    <w:rsid w:val="00E80E4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80E4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E80E4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0E4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rsid w:val="00E80E40"/>
    <w:rPr>
      <w:rFonts w:eastAsiaTheme="minorEastAsia"/>
      <w:lang w:eastAsia="ru-RU"/>
    </w:rPr>
  </w:style>
  <w:style w:type="character" w:styleId="ac">
    <w:name w:val="page number"/>
    <w:basedOn w:val="a0"/>
    <w:rsid w:val="00E80E40"/>
  </w:style>
  <w:style w:type="paragraph" w:styleId="ad">
    <w:name w:val="Normal (Web)"/>
    <w:basedOn w:val="a"/>
    <w:uiPriority w:val="99"/>
    <w:unhideWhenUsed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80E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rsid w:val="00E8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E80E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0E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E80E4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E80E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80E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">
    <w:name w:val="headdoc"/>
    <w:basedOn w:val="a"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0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List Paragraph"/>
    <w:basedOn w:val="a"/>
    <w:uiPriority w:val="34"/>
    <w:qFormat/>
    <w:rsid w:val="00E8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18</cp:revision>
  <cp:lastPrinted>2020-06-23T10:45:00Z</cp:lastPrinted>
  <dcterms:created xsi:type="dcterms:W3CDTF">2020-06-23T04:45:00Z</dcterms:created>
  <dcterms:modified xsi:type="dcterms:W3CDTF">2020-06-23T10:58:00Z</dcterms:modified>
</cp:coreProperties>
</file>