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33F" w:rsidRDefault="004B133F" w:rsidP="004B13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66750" cy="952500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33F" w:rsidRDefault="004B133F" w:rsidP="004B133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B133F" w:rsidRDefault="004B133F" w:rsidP="004B133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Советский район</w:t>
      </w:r>
    </w:p>
    <w:p w:rsidR="004B133F" w:rsidRDefault="004B133F" w:rsidP="004B133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Ханты-Мансийский автономный округ – Югра</w:t>
      </w:r>
    </w:p>
    <w:p w:rsidR="004B133F" w:rsidRDefault="004B133F" w:rsidP="004B133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10"/>
          <w:szCs w:val="20"/>
        </w:rPr>
      </w:pPr>
    </w:p>
    <w:p w:rsidR="004B133F" w:rsidRDefault="004B133F" w:rsidP="004B1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</w:rPr>
      </w:pPr>
      <w:r>
        <w:rPr>
          <w:rFonts w:ascii="Times New Roman" w:eastAsia="Times New Roman" w:hAnsi="Times New Roman" w:cs="Times New Roman"/>
          <w:b/>
          <w:sz w:val="36"/>
          <w:szCs w:val="40"/>
        </w:rPr>
        <w:t xml:space="preserve">    Администрация сельского поселения Алябьевский</w:t>
      </w:r>
    </w:p>
    <w:p w:rsidR="004B133F" w:rsidRDefault="004B133F" w:rsidP="004B1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40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4B133F" w:rsidTr="004B133F">
        <w:trPr>
          <w:trHeight w:val="216"/>
        </w:trPr>
        <w:tc>
          <w:tcPr>
            <w:tcW w:w="949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4B133F" w:rsidRDefault="004B133F">
            <w:pPr>
              <w:spacing w:after="0" w:line="240" w:lineRule="atLeast"/>
              <w:ind w:right="6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133F" w:rsidRDefault="004B133F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pacing w:val="60"/>
                <w:sz w:val="40"/>
                <w:szCs w:val="36"/>
              </w:rPr>
              <w:t xml:space="preserve">     ПОСТАНОВЛЕНИЕ</w:t>
            </w:r>
          </w:p>
        </w:tc>
      </w:tr>
    </w:tbl>
    <w:p w:rsidR="004B133F" w:rsidRDefault="004B133F" w:rsidP="004B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B133F" w:rsidRDefault="004B133F" w:rsidP="004B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133F" w:rsidRDefault="004B133F" w:rsidP="004B133F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6851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15</w:t>
      </w:r>
      <w:proofErr w:type="gramEnd"/>
      <w:r w:rsidR="006851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</w:t>
      </w:r>
      <w:r w:rsidR="006851A8">
        <w:rPr>
          <w:rFonts w:ascii="Times New Roman" w:eastAsia="Times New Roman" w:hAnsi="Times New Roman" w:cs="Times New Roman"/>
          <w:sz w:val="24"/>
          <w:szCs w:val="20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</w:t>
      </w:r>
      <w:r w:rsidR="000C578F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                                                                                                         </w:t>
      </w:r>
      <w:r w:rsidR="006851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№ </w:t>
      </w:r>
      <w:r w:rsidR="000C578F">
        <w:rPr>
          <w:rFonts w:ascii="Times New Roman" w:eastAsia="Times New Roman" w:hAnsi="Times New Roman" w:cs="Times New Roman"/>
          <w:sz w:val="24"/>
          <w:szCs w:val="20"/>
          <w:lang w:eastAsia="ru-RU"/>
        </w:rPr>
        <w:t>48</w:t>
      </w:r>
    </w:p>
    <w:p w:rsidR="004B133F" w:rsidRDefault="004B133F" w:rsidP="004B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33F" w:rsidRDefault="004B133F" w:rsidP="004B133F">
      <w:pPr>
        <w:pStyle w:val="HEADERTEXT"/>
        <w:ind w:right="557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4B133F" w:rsidRDefault="004B133F" w:rsidP="004B133F">
      <w:pPr>
        <w:pStyle w:val="HEADERTEXT"/>
        <w:ind w:right="557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 реализации муниципального имущества на аукционе </w:t>
      </w:r>
    </w:p>
    <w:p w:rsidR="004B133F" w:rsidRDefault="004B133F" w:rsidP="004B133F">
      <w:pPr>
        <w:spacing w:after="0" w:line="240" w:lineRule="auto"/>
        <w:ind w:righ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33F" w:rsidRDefault="004B133F" w:rsidP="004B1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21.12.2001 года № 178-ФЗ «О приватизации государственного и муниципального имущества», постановлением Правительства Российской Федерации от 27.08.2012 года № 860 «Об организации  и проведении продажи государственного или муниципального имущества в электронной форме», решением Совета депутатов сельского поселения Алябьевский от «18» июля 2018г. № 237 «</w:t>
      </w:r>
      <w:r w:rsidRPr="004B1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определении Порядка управления и распоряжения имуществом, находящимся в муниципальной 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 Уставом сельского поселения Алябьевский:</w:t>
      </w:r>
    </w:p>
    <w:p w:rsidR="004B133F" w:rsidRDefault="004B133F" w:rsidP="004B1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805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главы сельского поселения 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ябьевский </w:t>
      </w:r>
      <w:r w:rsidR="006805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Румянцевой Наталье Михайловне</w:t>
      </w:r>
      <w:r w:rsidR="00822A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133F" w:rsidRDefault="004B133F" w:rsidP="004B1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реализовать на аукционе муниципальное имущество:</w:t>
      </w:r>
    </w:p>
    <w:p w:rsidR="004B133F" w:rsidRDefault="004B133F" w:rsidP="004B1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помещение, расположенное по адресу: Ханты-Мансийский автономный округ – Югра, Советский район, п. Алябьевский, ул. Коммунистическая, д. 23а, корп. 1, пом. 2; кадастровый номер – 86:09: 0901002:2262. </w:t>
      </w:r>
    </w:p>
    <w:p w:rsidR="004B133F" w:rsidRDefault="004B133F" w:rsidP="004B1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начальную цену продажи муниципального имущества, указанного в подпункте 1.1. настоящего постановления, определить в соответствии с отчетом независимого эксперта-оценщика;</w:t>
      </w:r>
    </w:p>
    <w:p w:rsidR="004B133F" w:rsidRDefault="004B133F" w:rsidP="004B1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задаток установить в размере 20% от начальной цены продажи имущества, шаг аукциона - не более 5% от начальной цены продажи;</w:t>
      </w:r>
    </w:p>
    <w:p w:rsidR="004B133F" w:rsidRDefault="004B133F" w:rsidP="004B1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подготовить и разместить информационное сообщение о реализации имущества, указанного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1.1. настоящего постановления, на официальном сайте Российской Федерации для размещения информации о проведении торгов </w:t>
      </w:r>
      <w:hyperlink r:id="rId5" w:history="1">
        <w:r w:rsidR="00F21714" w:rsidRPr="00771AF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https://torgi.gov.ru/new/public</w:t>
        </w:r>
      </w:hyperlink>
      <w:r w:rsidR="00F2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торговой площадке «СБЕРБАНК-АСТ», официальном сайте Администрации сельского поселения Алябьевский.</w:t>
      </w:r>
    </w:p>
    <w:p w:rsidR="004B133F" w:rsidRDefault="004B133F" w:rsidP="004B1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Средства, полученные от реализации муниципального имущества, указанного в подпункте 1.1. настоящего постановления, в полном объеме зачислить в бюджет сельского поселения Алябьевский.</w:t>
      </w:r>
    </w:p>
    <w:p w:rsidR="004B133F" w:rsidRDefault="004B133F" w:rsidP="004B1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Разместить настоящее постановление на официальном сайте Администрации сельского поселения Алябьевский.</w:t>
      </w:r>
    </w:p>
    <w:p w:rsidR="004B133F" w:rsidRDefault="004B133F" w:rsidP="004B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8F" w:rsidRDefault="000C578F" w:rsidP="004B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33F" w:rsidRDefault="00C77668" w:rsidP="004B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0C57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B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Алябьевский                                                       </w:t>
      </w:r>
      <w:r w:rsidR="0068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="004B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578F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Кудрина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2478" w:rsidRDefault="00BE2478"/>
    <w:sectPr w:rsidR="00BE2478" w:rsidSect="00C7766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E4"/>
    <w:rsid w:val="000C578F"/>
    <w:rsid w:val="002F4DE4"/>
    <w:rsid w:val="004B133F"/>
    <w:rsid w:val="00680536"/>
    <w:rsid w:val="006851A8"/>
    <w:rsid w:val="00822A6A"/>
    <w:rsid w:val="00BE2478"/>
    <w:rsid w:val="00C77668"/>
    <w:rsid w:val="00F2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43B7E-99BC-4B11-8BF7-7CB7E84D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3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4B13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2171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2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rgi.gov.ru/new/publi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FIN</cp:lastModifiedBy>
  <cp:revision>4</cp:revision>
  <cp:lastPrinted>2022-04-18T10:35:00Z</cp:lastPrinted>
  <dcterms:created xsi:type="dcterms:W3CDTF">2023-03-17T11:14:00Z</dcterms:created>
  <dcterms:modified xsi:type="dcterms:W3CDTF">2023-03-17T11:41:00Z</dcterms:modified>
</cp:coreProperties>
</file>