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B5" w:rsidRPr="00C002B5" w:rsidRDefault="00C002B5" w:rsidP="00C002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B5" w:rsidRPr="00C002B5" w:rsidRDefault="00C002B5" w:rsidP="00C002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02B5" w:rsidRPr="00C002B5" w:rsidRDefault="00C002B5" w:rsidP="00C002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002B5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C002B5" w:rsidRPr="00C002B5" w:rsidRDefault="00C002B5" w:rsidP="00C002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002B5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C002B5" w:rsidRPr="00C002B5" w:rsidRDefault="00C002B5" w:rsidP="00C002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C002B5">
        <w:rPr>
          <w:rFonts w:ascii="Times New Roman" w:eastAsia="Times New Roman" w:hAnsi="Times New Roman" w:cs="Times New Roman"/>
          <w:b/>
          <w:sz w:val="36"/>
          <w:szCs w:val="40"/>
        </w:rPr>
        <w:t xml:space="preserve">    Администрация сельского поселения Алябьевский</w:t>
      </w: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002B5" w:rsidRPr="00C002B5" w:rsidTr="00D13AE7">
        <w:trPr>
          <w:trHeight w:val="216"/>
        </w:trPr>
        <w:tc>
          <w:tcPr>
            <w:tcW w:w="9495" w:type="dxa"/>
          </w:tcPr>
          <w:p w:rsidR="00C002B5" w:rsidRPr="00C002B5" w:rsidRDefault="00C002B5" w:rsidP="00C002B5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02B5" w:rsidRPr="00C002B5" w:rsidRDefault="00C002B5" w:rsidP="00C002B5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C002B5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</w:tc>
      </w:tr>
    </w:tbl>
    <w:p w:rsidR="00C002B5" w:rsidRPr="00C002B5" w:rsidRDefault="00C002B5" w:rsidP="00C002B5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02B5" w:rsidRPr="00C002B5" w:rsidRDefault="00C002B5" w:rsidP="00C0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23.01.2020 </w:t>
      </w:r>
      <w:r w:rsidRPr="00C002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C002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002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002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002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002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</w:t>
      </w:r>
      <w:r w:rsidR="00E93E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="005E46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C61A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5E46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11</w:t>
      </w:r>
    </w:p>
    <w:p w:rsidR="00C002B5" w:rsidRPr="00C002B5" w:rsidRDefault="00C002B5" w:rsidP="00C002B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прогнозного плана (программы) приватизации муниципального имущества сельского поселения Алябьевский</w:t>
      </w:r>
    </w:p>
    <w:p w:rsidR="00C002B5" w:rsidRDefault="00C002B5" w:rsidP="00C002B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E93E20" w:rsidRDefault="00E93E20" w:rsidP="00C002B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E93E20" w:rsidRPr="00C002B5" w:rsidRDefault="00E93E20" w:rsidP="00C002B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C002B5" w:rsidRPr="000E1626" w:rsidRDefault="004F25F5" w:rsidP="000E16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002B5"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организации проведения торгов по продаже муниципального имущества сельского поселения Алябьевский, в соответствии с  Федеральным законом от 21.12.2001 г. № 178-ФЗ «О приватизации государственного и муниципального имущества», Федеральным законом от  06.10.2003 г. № 131-ФЗ «Об общих принципах организации местного самоуправления в Российской Федерации», руководствуясь </w:t>
      </w:r>
      <w:bookmarkStart w:id="0" w:name="_GoBack"/>
      <w:r w:rsidR="000E1626" w:rsidRPr="000E1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управления и распоряжения имуществом, находящимся  в муниципальной собственности</w:t>
      </w:r>
      <w:bookmarkEnd w:id="0"/>
      <w:r w:rsidR="00C002B5"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 Совета депутатов от  </w:t>
      </w:r>
      <w:r w:rsidR="000E1626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18.07.2018</w:t>
      </w:r>
      <w:r w:rsidR="00C002B5"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E1626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="00C002B5" w:rsidRPr="00C002B5">
        <w:rPr>
          <w:rFonts w:ascii="Times New Roman" w:eastAsia="Times New Roman" w:hAnsi="Times New Roman" w:cs="Times New Roman"/>
          <w:sz w:val="24"/>
          <w:szCs w:val="24"/>
        </w:rPr>
        <w:t>, Положением</w:t>
      </w:r>
      <w:proofErr w:type="gramEnd"/>
      <w:r w:rsidR="00C002B5" w:rsidRPr="00C002B5">
        <w:rPr>
          <w:rFonts w:ascii="Times New Roman" w:eastAsia="Times New Roman" w:hAnsi="Times New Roman" w:cs="Times New Roman"/>
          <w:sz w:val="24"/>
          <w:szCs w:val="24"/>
        </w:rPr>
        <w:t xml:space="preserve"> о порядке планирования и принятия решений об условиях приватизации муниципального имущества  сельского поселения Алябьевский, утвержденным постановлением Администрации сельского поселения Алябьевский  от 16.10.2015 №</w:t>
      </w:r>
      <w:r w:rsidR="004A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2B5" w:rsidRPr="00C002B5">
        <w:rPr>
          <w:rFonts w:ascii="Times New Roman" w:eastAsia="Times New Roman" w:hAnsi="Times New Roman" w:cs="Times New Roman"/>
          <w:sz w:val="24"/>
          <w:szCs w:val="24"/>
        </w:rPr>
        <w:t xml:space="preserve">339, </w:t>
      </w:r>
      <w:r w:rsidR="004A09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002B5"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сельского поселения Алябьевский, </w:t>
      </w:r>
    </w:p>
    <w:p w:rsidR="004F25F5" w:rsidRDefault="00C002B5" w:rsidP="004F2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прогнозный план (программу) приватизации муниципального имущества сельского поселения Алябьевский на  20</w:t>
      </w:r>
      <w:r w:rsidR="004A09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(Приложение).</w:t>
      </w:r>
      <w:r w:rsidR="004F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5F5" w:rsidRDefault="00C002B5" w:rsidP="004F2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</w:t>
      </w:r>
      <w:r w:rsidR="004A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периодическом издании органов местного самоуправления</w:t>
      </w:r>
      <w:r w:rsidRPr="00C0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бюллетене «Алябьевский вестник» и разместить на официальном сайте Администрации сельского поселения Алябьевский в сети Интернет.</w:t>
      </w:r>
      <w:r w:rsidR="004F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2B5" w:rsidRPr="00C002B5" w:rsidRDefault="00C002B5" w:rsidP="004F2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F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C002B5" w:rsidRPr="00C002B5" w:rsidRDefault="00C002B5" w:rsidP="004F2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:rsidR="00C002B5" w:rsidRPr="00C002B5" w:rsidRDefault="00C002B5" w:rsidP="00C00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B5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2B5">
        <w:rPr>
          <w:rFonts w:ascii="Times New Roman" w:eastAsia="Times New Roman" w:hAnsi="Times New Roman" w:cs="Times New Roman"/>
          <w:sz w:val="24"/>
          <w:szCs w:val="24"/>
        </w:rPr>
        <w:t>Глава сельского</w:t>
      </w:r>
      <w:r w:rsidR="004A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2B5">
        <w:rPr>
          <w:rFonts w:ascii="Times New Roman" w:eastAsia="Times New Roman" w:hAnsi="Times New Roman" w:cs="Times New Roman"/>
          <w:sz w:val="24"/>
          <w:szCs w:val="24"/>
        </w:rPr>
        <w:t>поселения Алябьевский</w:t>
      </w:r>
      <w:r w:rsidRPr="00C002B5">
        <w:rPr>
          <w:rFonts w:ascii="Times New Roman" w:eastAsia="Times New Roman" w:hAnsi="Times New Roman" w:cs="Times New Roman"/>
          <w:sz w:val="24"/>
          <w:szCs w:val="24"/>
        </w:rPr>
        <w:tab/>
      </w:r>
      <w:r w:rsidRPr="00C002B5">
        <w:rPr>
          <w:rFonts w:ascii="Times New Roman" w:eastAsia="Times New Roman" w:hAnsi="Times New Roman" w:cs="Times New Roman"/>
          <w:sz w:val="24"/>
          <w:szCs w:val="24"/>
        </w:rPr>
        <w:tab/>
      </w:r>
      <w:r w:rsidR="004A09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3E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A0924">
        <w:rPr>
          <w:rFonts w:ascii="Times New Roman" w:eastAsia="Times New Roman" w:hAnsi="Times New Roman" w:cs="Times New Roman"/>
          <w:sz w:val="24"/>
          <w:szCs w:val="24"/>
        </w:rPr>
        <w:t xml:space="preserve">              Ю.А. </w:t>
      </w:r>
      <w:proofErr w:type="spellStart"/>
      <w:r w:rsidR="004A0924"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 w:rsidR="004A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2B5">
        <w:rPr>
          <w:rFonts w:ascii="Times New Roman" w:eastAsia="Times New Roman" w:hAnsi="Times New Roman" w:cs="Times New Roman"/>
          <w:sz w:val="24"/>
          <w:szCs w:val="24"/>
        </w:rPr>
        <w:tab/>
      </w:r>
      <w:r w:rsidRPr="00C002B5">
        <w:rPr>
          <w:rFonts w:ascii="Times New Roman" w:eastAsia="Times New Roman" w:hAnsi="Times New Roman" w:cs="Times New Roman"/>
          <w:sz w:val="24"/>
          <w:szCs w:val="24"/>
        </w:rPr>
        <w:tab/>
      </w:r>
      <w:r w:rsidRPr="00C002B5">
        <w:rPr>
          <w:rFonts w:ascii="Times New Roman" w:eastAsia="Times New Roman" w:hAnsi="Times New Roman" w:cs="Times New Roman"/>
          <w:sz w:val="24"/>
          <w:szCs w:val="24"/>
        </w:rPr>
        <w:tab/>
      </w:r>
      <w:r w:rsidRPr="00C002B5">
        <w:rPr>
          <w:rFonts w:ascii="Times New Roman" w:eastAsia="Times New Roman" w:hAnsi="Times New Roman" w:cs="Times New Roman"/>
          <w:sz w:val="24"/>
          <w:szCs w:val="24"/>
        </w:rPr>
        <w:tab/>
      </w:r>
      <w:r w:rsidRPr="00C002B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002B5" w:rsidRPr="00C002B5" w:rsidRDefault="00C002B5" w:rsidP="00C0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2B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C002B5" w:rsidRPr="00C002B5" w:rsidRDefault="00C002B5" w:rsidP="00C0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C002B5" w:rsidRPr="00C002B5" w:rsidRDefault="00C002B5" w:rsidP="00C0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2B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Алябьевский</w:t>
      </w:r>
    </w:p>
    <w:p w:rsidR="00C002B5" w:rsidRPr="00C002B5" w:rsidRDefault="00C002B5" w:rsidP="00C0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A0924" w:rsidRPr="00E93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23.01.2020 № </w:t>
      </w:r>
      <w:r w:rsidR="005E46C3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C002B5" w:rsidRDefault="00C002B5" w:rsidP="00C0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F5" w:rsidRPr="00C002B5" w:rsidRDefault="004F25F5" w:rsidP="00C0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1"/>
          <w:sz w:val="20"/>
          <w:szCs w:val="20"/>
          <w:lang w:eastAsia="ru-RU"/>
        </w:rPr>
      </w:pPr>
    </w:p>
    <w:p w:rsidR="00C002B5" w:rsidRPr="00C002B5" w:rsidRDefault="00C002B5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Прогнозный план (программа) приватизации имущества, находящегося в муниципальной собственности сельского поселения Алябьевский</w:t>
      </w:r>
      <w:r w:rsidR="00B54B6F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,</w:t>
      </w: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на 20</w:t>
      </w:r>
      <w:r w:rsidR="004A0924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20</w:t>
      </w: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год </w:t>
      </w:r>
    </w:p>
    <w:p w:rsidR="00C002B5" w:rsidRPr="00C002B5" w:rsidRDefault="00C002B5" w:rsidP="00C00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0565E6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1.</w:t>
      </w:r>
      <w:r w:rsidR="004F25F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</w:t>
      </w: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Общие положения</w:t>
      </w:r>
    </w:p>
    <w:p w:rsidR="00C002B5" w:rsidRPr="000565E6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</w:t>
      </w:r>
      <w:r w:rsidR="00B54B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E46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4B6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гнозный план (п</w:t>
      </w: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="00B54B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4B6F" w:rsidRPr="00B54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имущества, находящегося в муниципальной собственности сельского поселения Алябьевский</w:t>
      </w:r>
      <w:r w:rsidR="00B5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Программа), </w:t>
      </w:r>
      <w:r w:rsidR="00B54B6F" w:rsidRPr="00B5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основные цели, задачи приватизации в сельском поселении Алябьевский, перечень имущества, находящегося в собственности сельского поселения Алябьевский (далее - муниципальное имущество), подлежащего приватизации, и мероприятия по ее реализации.</w:t>
      </w:r>
    </w:p>
    <w:p w:rsidR="00C002B5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 целями реализации Программы являются:</w:t>
      </w:r>
    </w:p>
    <w:p w:rsidR="00C002B5" w:rsidRPr="00C002B5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повышение эффективности управления муниципальной собственностью;</w:t>
      </w:r>
    </w:p>
    <w:p w:rsidR="000565E6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обеспечение планомерности процесса приватизации;</w:t>
      </w:r>
    </w:p>
    <w:p w:rsidR="00C002B5" w:rsidRPr="00C002B5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доходов бюджета сельского поселения.</w:t>
      </w:r>
    </w:p>
    <w:p w:rsidR="000565E6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 достижения указанных целей Программа будет направлена на решение следующих задач:</w:t>
      </w:r>
    </w:p>
    <w:p w:rsidR="000565E6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оптимизация структуры муниципальной собственности;</w:t>
      </w:r>
      <w:r w:rsidR="00056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5E6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рациональное пополнение доходов бюджета сельского поселения;</w:t>
      </w:r>
      <w:r w:rsidR="00056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5E6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уменьшение расходов бюджета поселения на управление муниципальным имуществом;</w:t>
      </w:r>
      <w:r w:rsidR="00056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5E6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проведение предпродажной подготовки с привлечением аудиторов, оценщиков;</w:t>
      </w:r>
      <w:r w:rsidR="00056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2B5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обеспечение </w:t>
      </w:r>
      <w:proofErr w:type="gramStart"/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обязательств собственниками приватизированного имущества.</w:t>
      </w:r>
    </w:p>
    <w:p w:rsidR="00E93E20" w:rsidRPr="00C002B5" w:rsidRDefault="00E93E20" w:rsidP="00056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F5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2. Перечни муниципального имущества, </w:t>
      </w:r>
    </w:p>
    <w:p w:rsidR="000565E6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подлежащего приватизации в 20</w:t>
      </w:r>
      <w:r w:rsidR="000565E6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20</w:t>
      </w: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году</w:t>
      </w:r>
      <w:r w:rsidR="000565E6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</w:t>
      </w:r>
    </w:p>
    <w:p w:rsidR="00C002B5" w:rsidRPr="000565E6" w:rsidRDefault="00C002B5" w:rsidP="00056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2.1.В рамках реализации задач по приватизации муниципального имущества в 20</w:t>
      </w:r>
      <w:r w:rsidR="00E93E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необходимо осуществить продажу муниципального имущества согласно перечню муниципального имущества, подлежащего приватизации в 20</w:t>
      </w:r>
      <w:r w:rsidR="00E93E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9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к прогнозному плану). </w:t>
      </w: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Вышеуказанный перечень не является окончательным и может дополняться по мере поступления заявок от юридических и физических лиц на приватизацию муниципального имущества.</w:t>
      </w:r>
    </w:p>
    <w:p w:rsidR="00E93E20" w:rsidRPr="00C002B5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F5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4F2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 мероприятия по реализации Программы</w:t>
      </w:r>
      <w:r w:rsidR="004F2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25F5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 целях реализации Программы предусматривается проведение следующих мероприятий:</w:t>
      </w:r>
      <w:r w:rsidR="004F2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25F5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1)оценка муниципального имущества;</w:t>
      </w:r>
      <w:r w:rsidR="004F2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25F5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2)принятие решения об условиях приватизации муниципального имущества;</w:t>
      </w:r>
      <w:r w:rsidR="004F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5F5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3)информационное обеспечение приватизации муниципального имущества;</w:t>
      </w:r>
      <w:r w:rsidR="004F2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25F5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4)подготовка и проведение  аукциона по п</w:t>
      </w:r>
      <w:r w:rsidR="004F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родаже муниципального имущества; </w:t>
      </w:r>
    </w:p>
    <w:p w:rsidR="004F25F5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5)распределение денежных средств, полученных от приватизации муниципального имущества;</w:t>
      </w:r>
      <w:r w:rsidR="004F2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3E20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4F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 регистрация перехода права собственности к новому собственнику</w:t>
      </w:r>
      <w:r w:rsidR="004F2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5F5" w:rsidRDefault="004F25F5" w:rsidP="00B54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5F5" w:rsidRPr="004F25F5" w:rsidRDefault="004F25F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lastRenderedPageBreak/>
        <w:t>4.</w:t>
      </w:r>
      <w:r w:rsidR="004F25F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 </w:t>
      </w: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Определение цены подлежащего</w:t>
      </w:r>
    </w:p>
    <w:p w:rsidR="004F25F5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прива</w:t>
      </w:r>
      <w:r w:rsidR="004F25F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тизации муниципального имущества </w:t>
      </w:r>
    </w:p>
    <w:p w:rsidR="00C002B5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4.1.Начальная цена приватизируемого муниципального имущества устанавливается в случаях, предусмотренных законом, 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F25F5" w:rsidRPr="004F25F5" w:rsidRDefault="004F25F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C002B5" w:rsidRPr="00C002B5" w:rsidRDefault="00C002B5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5. Организация </w:t>
      </w:r>
      <w:proofErr w:type="gramStart"/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контроля за</w:t>
      </w:r>
      <w:proofErr w:type="gramEnd"/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проведением</w:t>
      </w:r>
    </w:p>
    <w:p w:rsidR="004F25F5" w:rsidRPr="00C002B5" w:rsidRDefault="00C002B5" w:rsidP="004F2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приватизации муниципального имущества</w:t>
      </w:r>
    </w:p>
    <w:p w:rsidR="00C002B5" w:rsidRPr="00C002B5" w:rsidRDefault="004F25F5" w:rsidP="004F2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C002B5"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 </w:t>
      </w:r>
      <w:proofErr w:type="gramStart"/>
      <w:r w:rsidR="00C002B5"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002B5" w:rsidRPr="00C0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гарантированное получение средств от приватизации в планируемых объемах и в установленные сроки.</w:t>
      </w:r>
    </w:p>
    <w:p w:rsidR="00C002B5" w:rsidRDefault="00C002B5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Default="00E93E20" w:rsidP="004F2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0" w:rsidRPr="00C002B5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2B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</w:t>
      </w:r>
    </w:p>
    <w:p w:rsidR="00C002B5" w:rsidRPr="00C002B5" w:rsidRDefault="00C002B5" w:rsidP="00C002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прогнозному плану (программе) приватизации имущества, находящегося в муниципальной собственности сельского  поселения Алябьевский </w:t>
      </w:r>
      <w:r w:rsidR="004A0924" w:rsidRPr="00E93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2020</w:t>
      </w:r>
      <w:r w:rsidRPr="00C00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</w:t>
      </w: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E93E20" w:rsidRDefault="00E93E20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C002B5" w:rsidRPr="00C002B5" w:rsidRDefault="00C002B5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Перечень </w:t>
      </w:r>
    </w:p>
    <w:p w:rsidR="00C002B5" w:rsidRPr="00C002B5" w:rsidRDefault="00C002B5" w:rsidP="00C00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муниципального имущества, подлежащего приватизации в 20</w:t>
      </w:r>
      <w:r w:rsidR="00E93E20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20</w:t>
      </w:r>
      <w:r w:rsidRPr="00C002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году </w:t>
      </w: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6"/>
        <w:gridCol w:w="1275"/>
        <w:gridCol w:w="1842"/>
        <w:gridCol w:w="1134"/>
        <w:gridCol w:w="1229"/>
        <w:gridCol w:w="1079"/>
      </w:tblGrid>
      <w:tr w:rsidR="00C002B5" w:rsidRPr="00C002B5" w:rsidTr="00D13AE7">
        <w:trPr>
          <w:trHeight w:val="6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5" w:rsidRPr="00C002B5" w:rsidRDefault="00C002B5" w:rsidP="00C002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  <w:p w:rsidR="00C002B5" w:rsidRPr="00C002B5" w:rsidRDefault="00C002B5" w:rsidP="00C002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5" w:rsidRPr="00C002B5" w:rsidRDefault="00C002B5" w:rsidP="00C0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объекта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5" w:rsidRPr="00C002B5" w:rsidRDefault="00C002B5" w:rsidP="00C0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характеристика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2B5" w:rsidRPr="00C002B5" w:rsidRDefault="00C002B5" w:rsidP="00C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</w:t>
            </w:r>
            <w:proofErr w:type="spellStart"/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5" w:rsidRPr="00C002B5" w:rsidRDefault="00C002B5" w:rsidP="00C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 приватизации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5" w:rsidRPr="00C002B5" w:rsidRDefault="00C002B5" w:rsidP="00C002B5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приватизации</w:t>
            </w:r>
          </w:p>
          <w:p w:rsidR="00C002B5" w:rsidRPr="00C002B5" w:rsidRDefault="00C002B5" w:rsidP="00C00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2B5" w:rsidRPr="00C002B5" w:rsidTr="00D13AE7">
        <w:trPr>
          <w:trHeight w:val="6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5" w:rsidRPr="00C002B5" w:rsidRDefault="00C002B5" w:rsidP="00C002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5" w:rsidRPr="00C002B5" w:rsidRDefault="00C002B5" w:rsidP="00C0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Населенный пункт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5" w:rsidRPr="00C002B5" w:rsidRDefault="00C002B5" w:rsidP="00C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Улица, </w:t>
            </w:r>
          </w:p>
          <w:p w:rsidR="00C002B5" w:rsidRPr="00C002B5" w:rsidRDefault="00C002B5" w:rsidP="00C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5" w:rsidRPr="00C002B5" w:rsidRDefault="00C002B5" w:rsidP="00C0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2B5">
              <w:rPr>
                <w:rFonts w:ascii="Times New Roman" w:eastAsia="Times New Roman" w:hAnsi="Times New Roman" w:cs="Times New Roman"/>
                <w:bCs/>
                <w:lang w:eastAsia="ru-RU"/>
              </w:rPr>
              <w:t>№ здания, сооружения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5" w:rsidRPr="00C002B5" w:rsidRDefault="00C002B5" w:rsidP="00C002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02B5" w:rsidRPr="00C002B5" w:rsidRDefault="00C002B5" w:rsidP="00C002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5" w:rsidRPr="00C002B5" w:rsidRDefault="00C002B5" w:rsidP="00C002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5" w:rsidRPr="00C002B5" w:rsidRDefault="00C002B5" w:rsidP="00C00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2B5" w:rsidRPr="000565E6" w:rsidTr="00D13AE7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5" w:rsidRPr="00C002B5" w:rsidRDefault="000565E6" w:rsidP="00C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5" w:rsidRPr="00C002B5" w:rsidRDefault="000565E6" w:rsidP="00C002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C002B5" w:rsidRPr="00056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Алябьевский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5" w:rsidRPr="000565E6" w:rsidRDefault="00C002B5" w:rsidP="00C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5E6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5" w:rsidRPr="000565E6" w:rsidRDefault="00E20298" w:rsidP="00C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5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23А, корп.1, пом.2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5" w:rsidRPr="000565E6" w:rsidRDefault="000565E6" w:rsidP="0005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5E6">
              <w:rPr>
                <w:rFonts w:ascii="Times New Roman" w:eastAsia="Times New Roman" w:hAnsi="Times New Roman" w:cs="Times New Roman"/>
                <w:lang w:eastAsia="ru-RU"/>
              </w:rPr>
              <w:t>Помещение, расположенное на 1 этаже  одноэтажного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5" w:rsidRPr="000565E6" w:rsidRDefault="00E20298" w:rsidP="00C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5E6">
              <w:rPr>
                <w:rFonts w:ascii="Times New Roman" w:eastAsia="Times New Roman" w:hAnsi="Times New Roman" w:cs="Times New Roman"/>
                <w:lang w:eastAsia="ru-RU"/>
              </w:rPr>
              <w:t xml:space="preserve">209,7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5" w:rsidRPr="000565E6" w:rsidRDefault="00C002B5" w:rsidP="00C0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5E6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5" w:rsidRPr="000565E6" w:rsidRDefault="004A0924" w:rsidP="00C002B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5E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C002B5" w:rsidRPr="000565E6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C002B5" w:rsidRPr="000565E6" w:rsidRDefault="00C002B5" w:rsidP="004A0924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5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A0924" w:rsidRPr="000565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565E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C002B5" w:rsidRPr="00C002B5" w:rsidRDefault="00C002B5" w:rsidP="00C0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B5" w:rsidRPr="00C002B5" w:rsidRDefault="00C002B5" w:rsidP="00C0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02B5" w:rsidRPr="00C002B5" w:rsidSect="00E93E20">
      <w:headerReference w:type="default" r:id="rId8"/>
      <w:pgSz w:w="11906" w:h="16838"/>
      <w:pgMar w:top="1134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7F" w:rsidRDefault="0097327F" w:rsidP="00E93E20">
      <w:pPr>
        <w:spacing w:after="0" w:line="240" w:lineRule="auto"/>
      </w:pPr>
      <w:r>
        <w:separator/>
      </w:r>
    </w:p>
  </w:endnote>
  <w:endnote w:type="continuationSeparator" w:id="0">
    <w:p w:rsidR="0097327F" w:rsidRDefault="0097327F" w:rsidP="00E9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7F" w:rsidRDefault="0097327F" w:rsidP="00E93E20">
      <w:pPr>
        <w:spacing w:after="0" w:line="240" w:lineRule="auto"/>
      </w:pPr>
      <w:r>
        <w:separator/>
      </w:r>
    </w:p>
  </w:footnote>
  <w:footnote w:type="continuationSeparator" w:id="0">
    <w:p w:rsidR="0097327F" w:rsidRDefault="0097327F" w:rsidP="00E9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627722"/>
      <w:docPartObj>
        <w:docPartGallery w:val="Page Numbers (Top of Page)"/>
        <w:docPartUnique/>
      </w:docPartObj>
    </w:sdtPr>
    <w:sdtEndPr/>
    <w:sdtContent>
      <w:p w:rsidR="00E93E20" w:rsidRDefault="00E93E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626">
          <w:rPr>
            <w:noProof/>
          </w:rPr>
          <w:t>4</w:t>
        </w:r>
        <w:r>
          <w:fldChar w:fldCharType="end"/>
        </w:r>
      </w:p>
    </w:sdtContent>
  </w:sdt>
  <w:p w:rsidR="00E93E20" w:rsidRDefault="00E93E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A5"/>
    <w:rsid w:val="000565E6"/>
    <w:rsid w:val="000E1626"/>
    <w:rsid w:val="004A0924"/>
    <w:rsid w:val="004F25F5"/>
    <w:rsid w:val="005E46C3"/>
    <w:rsid w:val="008B34A5"/>
    <w:rsid w:val="0097327F"/>
    <w:rsid w:val="00AA76EB"/>
    <w:rsid w:val="00B54B6F"/>
    <w:rsid w:val="00C002B5"/>
    <w:rsid w:val="00C0403F"/>
    <w:rsid w:val="00C61AD4"/>
    <w:rsid w:val="00C9089A"/>
    <w:rsid w:val="00E20298"/>
    <w:rsid w:val="00E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E20"/>
  </w:style>
  <w:style w:type="paragraph" w:styleId="a7">
    <w:name w:val="footer"/>
    <w:basedOn w:val="a"/>
    <w:link w:val="a8"/>
    <w:uiPriority w:val="99"/>
    <w:unhideWhenUsed/>
    <w:rsid w:val="00E9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E20"/>
  </w:style>
  <w:style w:type="paragraph" w:styleId="a7">
    <w:name w:val="footer"/>
    <w:basedOn w:val="a"/>
    <w:link w:val="a8"/>
    <w:uiPriority w:val="99"/>
    <w:unhideWhenUsed/>
    <w:rsid w:val="00E9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2020-01-23T04:59:00Z</dcterms:created>
  <dcterms:modified xsi:type="dcterms:W3CDTF">2020-02-06T06:47:00Z</dcterms:modified>
</cp:coreProperties>
</file>