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7F" w:rsidRDefault="00E9577F" w:rsidP="00E95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    ДЕПУТАТОВ</w:t>
      </w:r>
    </w:p>
    <w:p w:rsidR="00E9577F" w:rsidRDefault="00E9577F" w:rsidP="00E9577F">
      <w:pPr>
        <w:rPr>
          <w:b/>
          <w:sz w:val="36"/>
          <w:szCs w:val="36"/>
        </w:rPr>
      </w:pPr>
      <w:r>
        <w:t xml:space="preserve">                                 </w:t>
      </w:r>
      <w:r>
        <w:rPr>
          <w:b/>
          <w:sz w:val="36"/>
          <w:szCs w:val="36"/>
        </w:rPr>
        <w:t xml:space="preserve">сельского поселения </w:t>
      </w:r>
      <w:proofErr w:type="spellStart"/>
      <w:r>
        <w:rPr>
          <w:b/>
          <w:sz w:val="36"/>
          <w:szCs w:val="36"/>
        </w:rPr>
        <w:t>Алябьевский</w:t>
      </w:r>
      <w:proofErr w:type="spellEnd"/>
      <w:r>
        <w:rPr>
          <w:b/>
          <w:sz w:val="36"/>
          <w:szCs w:val="36"/>
        </w:rPr>
        <w:t xml:space="preserve"> </w:t>
      </w:r>
    </w:p>
    <w:p w:rsidR="00E9577F" w:rsidRDefault="00E9577F" w:rsidP="00E9577F">
      <w:pPr>
        <w:rPr>
          <w:b/>
        </w:rPr>
      </w:pPr>
      <w:r>
        <w:t xml:space="preserve">                                                                      </w:t>
      </w:r>
      <w:proofErr w:type="gramStart"/>
      <w:r>
        <w:rPr>
          <w:b/>
        </w:rPr>
        <w:t>Советского  района</w:t>
      </w:r>
      <w:proofErr w:type="gramEnd"/>
    </w:p>
    <w:p w:rsidR="00E9577F" w:rsidRDefault="00E9577F" w:rsidP="00E9577F">
      <w:pPr>
        <w:rPr>
          <w:b/>
        </w:rPr>
      </w:pPr>
      <w:r>
        <w:t xml:space="preserve">                                           </w:t>
      </w:r>
      <w:r>
        <w:rPr>
          <w:b/>
        </w:rPr>
        <w:t>Ханты-Мансийского автономного округа-Югры</w:t>
      </w:r>
    </w:p>
    <w:p w:rsidR="00E9577F" w:rsidRDefault="00E9577F" w:rsidP="00E9577F">
      <w:pPr>
        <w:tabs>
          <w:tab w:val="left" w:pos="2880"/>
        </w:tabs>
        <w:rPr>
          <w:b/>
          <w:sz w:val="22"/>
        </w:rPr>
      </w:pPr>
      <w:r>
        <w:t xml:space="preserve">  </w:t>
      </w:r>
      <w:r>
        <w:rPr>
          <w:sz w:val="22"/>
        </w:rPr>
        <w:tab/>
      </w:r>
      <w:r>
        <w:rPr>
          <w:sz w:val="22"/>
        </w:rPr>
        <w:tab/>
      </w:r>
    </w:p>
    <w:p w:rsidR="00E9577F" w:rsidRDefault="00E9577F" w:rsidP="00E9577F">
      <w:pPr>
        <w:tabs>
          <w:tab w:val="left" w:pos="2880"/>
        </w:tabs>
        <w:spacing w:line="240" w:lineRule="atLeast"/>
        <w:ind w:right="-665"/>
        <w:jc w:val="both"/>
        <w:rPr>
          <w:rFonts w:ascii="Arial" w:hAnsi="Arial"/>
        </w:rPr>
      </w:pP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9225" w:type="dxa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E9577F" w:rsidTr="00E9577F">
        <w:trPr>
          <w:trHeight w:val="96"/>
        </w:trPr>
        <w:tc>
          <w:tcPr>
            <w:tcW w:w="9225" w:type="dxa"/>
            <w:tcBorders>
              <w:top w:val="double" w:sz="12" w:space="0" w:color="auto"/>
              <w:left w:val="nil"/>
              <w:bottom w:val="nil"/>
              <w:right w:val="nil"/>
            </w:tcBorders>
            <w:hideMark/>
          </w:tcPr>
          <w:p w:rsidR="00E9577F" w:rsidRDefault="00E9577F">
            <w:pPr>
              <w:spacing w:line="240" w:lineRule="atLeas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РЕШЕНИЕ</w:t>
            </w:r>
          </w:p>
        </w:tc>
      </w:tr>
    </w:tbl>
    <w:p w:rsidR="00E9577F" w:rsidRDefault="00E9577F" w:rsidP="00E9577F">
      <w:pPr>
        <w:jc w:val="center"/>
        <w:rPr>
          <w:sz w:val="22"/>
          <w:szCs w:val="22"/>
        </w:rPr>
      </w:pPr>
    </w:p>
    <w:p w:rsidR="00E9577F" w:rsidRDefault="00E9577F" w:rsidP="00E9577F">
      <w:pPr>
        <w:jc w:val="both"/>
        <w:rPr>
          <w:sz w:val="24"/>
          <w:szCs w:val="24"/>
        </w:rPr>
      </w:pPr>
    </w:p>
    <w:p w:rsidR="00E9577F" w:rsidRDefault="00EF557E" w:rsidP="00E9577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05</w:t>
      </w:r>
      <w:r w:rsidR="00E9577F">
        <w:rPr>
          <w:sz w:val="24"/>
          <w:szCs w:val="24"/>
        </w:rPr>
        <w:t xml:space="preserve">»  </w:t>
      </w:r>
      <w:r>
        <w:rPr>
          <w:sz w:val="24"/>
          <w:szCs w:val="24"/>
        </w:rPr>
        <w:t>апреля</w:t>
      </w:r>
      <w:proofErr w:type="gramEnd"/>
      <w:r w:rsidR="00E9577F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="00E9577F">
        <w:rPr>
          <w:sz w:val="24"/>
          <w:szCs w:val="24"/>
        </w:rPr>
        <w:t xml:space="preserve">  г.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proofErr w:type="gramStart"/>
      <w:r w:rsidR="00E9577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9577F">
        <w:rPr>
          <w:sz w:val="24"/>
          <w:szCs w:val="24"/>
        </w:rPr>
        <w:t xml:space="preserve"> </w:t>
      </w:r>
      <w:r>
        <w:rPr>
          <w:sz w:val="24"/>
          <w:szCs w:val="24"/>
        </w:rPr>
        <w:t>163</w:t>
      </w:r>
      <w:proofErr w:type="gramEnd"/>
    </w:p>
    <w:p w:rsidR="00E9577F" w:rsidRDefault="00E9577F" w:rsidP="00E95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9577F" w:rsidRDefault="00E9577F" w:rsidP="00E95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9577F" w:rsidRDefault="00E9577F" w:rsidP="00E9577F">
      <w:pPr>
        <w:jc w:val="both"/>
        <w:rPr>
          <w:sz w:val="24"/>
          <w:szCs w:val="24"/>
        </w:rPr>
      </w:pPr>
    </w:p>
    <w:p w:rsidR="00E9577F" w:rsidRDefault="00E9577F" w:rsidP="00E95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</w:t>
      </w:r>
    </w:p>
    <w:p w:rsidR="00E9577F" w:rsidRDefault="00E9577F" w:rsidP="00E95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Алябьевский</w:t>
      </w:r>
      <w:proofErr w:type="spellEnd"/>
      <w:r>
        <w:rPr>
          <w:sz w:val="24"/>
          <w:szCs w:val="24"/>
        </w:rPr>
        <w:t xml:space="preserve"> от «27» октября </w:t>
      </w:r>
    </w:p>
    <w:p w:rsidR="00E9577F" w:rsidRDefault="00E9577F" w:rsidP="00E95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г. № 136 «Об утверждении Положения о </w:t>
      </w:r>
    </w:p>
    <w:p w:rsidR="00E9577F" w:rsidRDefault="00E9577F" w:rsidP="00E95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муниципальном земельном контроле»              </w:t>
      </w:r>
    </w:p>
    <w:p w:rsidR="00E9577F" w:rsidRDefault="00E9577F" w:rsidP="00E9577F">
      <w:pPr>
        <w:widowControl w:val="0"/>
        <w:jc w:val="center"/>
        <w:rPr>
          <w:sz w:val="28"/>
        </w:rPr>
      </w:pPr>
    </w:p>
    <w:p w:rsidR="00E9577F" w:rsidRDefault="00E9577F" w:rsidP="00E9577F">
      <w:pPr>
        <w:widowControl w:val="0"/>
        <w:jc w:val="center"/>
        <w:rPr>
          <w:b/>
          <w:sz w:val="28"/>
          <w:szCs w:val="28"/>
        </w:rPr>
      </w:pPr>
    </w:p>
    <w:p w:rsidR="00E9577F" w:rsidRDefault="00E9577F" w:rsidP="00E957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577F" w:rsidRDefault="00E9577F" w:rsidP="00E957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соответствии со статьей 72 Земельного кодекса Российской Федерации, Федеральными законами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sz w:val="24"/>
          <w:szCs w:val="24"/>
        </w:rPr>
        <w:t>Алябьевский</w:t>
      </w:r>
      <w:proofErr w:type="spellEnd"/>
      <w:r>
        <w:rPr>
          <w:sz w:val="24"/>
          <w:szCs w:val="24"/>
        </w:rPr>
        <w:t xml:space="preserve">, </w:t>
      </w:r>
    </w:p>
    <w:p w:rsidR="00E9577F" w:rsidRDefault="00E9577F" w:rsidP="00E957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577F" w:rsidRDefault="00E9577F" w:rsidP="00E957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сельского поселения </w:t>
      </w:r>
      <w:proofErr w:type="spellStart"/>
      <w:r>
        <w:rPr>
          <w:b/>
          <w:sz w:val="24"/>
          <w:szCs w:val="24"/>
        </w:rPr>
        <w:t>Алябьевский</w:t>
      </w:r>
      <w:proofErr w:type="spellEnd"/>
      <w:r>
        <w:rPr>
          <w:b/>
          <w:sz w:val="24"/>
          <w:szCs w:val="24"/>
        </w:rPr>
        <w:t xml:space="preserve"> решил:</w:t>
      </w:r>
    </w:p>
    <w:p w:rsidR="00E9577F" w:rsidRDefault="00E9577F" w:rsidP="00E9577F">
      <w:pPr>
        <w:widowControl w:val="0"/>
        <w:autoSpaceDE w:val="0"/>
        <w:jc w:val="both"/>
        <w:rPr>
          <w:b/>
          <w:sz w:val="26"/>
          <w:szCs w:val="26"/>
          <w:lang w:eastAsia="ru-RU"/>
        </w:rPr>
      </w:pPr>
    </w:p>
    <w:p w:rsidR="00E9577F" w:rsidRPr="00E9577F" w:rsidRDefault="00E9577F" w:rsidP="00E9577F">
      <w:pPr>
        <w:pStyle w:val="a3"/>
        <w:numPr>
          <w:ilvl w:val="0"/>
          <w:numId w:val="6"/>
        </w:numPr>
        <w:ind w:left="0" w:firstLine="360"/>
        <w:jc w:val="both"/>
        <w:rPr>
          <w:sz w:val="24"/>
          <w:szCs w:val="24"/>
        </w:rPr>
      </w:pPr>
      <w:r w:rsidRPr="00E9577F">
        <w:rPr>
          <w:sz w:val="24"/>
          <w:szCs w:val="24"/>
          <w:lang w:eastAsia="ru-RU"/>
        </w:rPr>
        <w:t xml:space="preserve">Внести в решение Совета депутатов сельского поселения </w:t>
      </w:r>
      <w:proofErr w:type="spellStart"/>
      <w:r w:rsidRPr="00E9577F">
        <w:rPr>
          <w:sz w:val="24"/>
          <w:szCs w:val="24"/>
          <w:lang w:eastAsia="ru-RU"/>
        </w:rPr>
        <w:t>Алябьевский</w:t>
      </w:r>
      <w:proofErr w:type="spellEnd"/>
      <w:r w:rsidRPr="00E9577F">
        <w:rPr>
          <w:sz w:val="24"/>
          <w:szCs w:val="24"/>
          <w:lang w:eastAsia="ru-RU"/>
        </w:rPr>
        <w:t xml:space="preserve"> </w:t>
      </w:r>
      <w:r w:rsidRPr="00E9577F">
        <w:rPr>
          <w:sz w:val="24"/>
          <w:szCs w:val="24"/>
        </w:rPr>
        <w:t>от «27» октября 2021 г. № 136 «Об утверждении Положения о м</w:t>
      </w:r>
      <w:r>
        <w:rPr>
          <w:sz w:val="24"/>
          <w:szCs w:val="24"/>
        </w:rPr>
        <w:t xml:space="preserve">униципальном земельном контроле» </w:t>
      </w:r>
      <w:r w:rsidRPr="00E9577F">
        <w:rPr>
          <w:sz w:val="24"/>
          <w:szCs w:val="24"/>
          <w:lang w:eastAsia="ru-RU"/>
        </w:rPr>
        <w:t xml:space="preserve">изменения, дополнив приложение к решению разделом </w:t>
      </w:r>
      <w:r w:rsidRPr="00E9577F">
        <w:rPr>
          <w:sz w:val="24"/>
          <w:szCs w:val="24"/>
          <w:lang w:val="en-US" w:eastAsia="ru-RU"/>
        </w:rPr>
        <w:t>VII</w:t>
      </w:r>
      <w:r w:rsidRPr="00E9577F">
        <w:rPr>
          <w:sz w:val="24"/>
          <w:szCs w:val="24"/>
          <w:lang w:eastAsia="ru-RU"/>
        </w:rPr>
        <w:t xml:space="preserve"> следующего содержания:  </w:t>
      </w:r>
    </w:p>
    <w:p w:rsidR="00E9577F" w:rsidRPr="00E9577F" w:rsidRDefault="00E9577F" w:rsidP="00E9577F">
      <w:pPr>
        <w:tabs>
          <w:tab w:val="left" w:pos="0"/>
          <w:tab w:val="left" w:pos="567"/>
        </w:tabs>
        <w:ind w:right="-2" w:firstLine="709"/>
        <w:jc w:val="both"/>
        <w:rPr>
          <w:sz w:val="24"/>
          <w:szCs w:val="24"/>
          <w:lang w:eastAsia="ru-RU"/>
        </w:rPr>
      </w:pPr>
      <w:r w:rsidRPr="00E9577F">
        <w:rPr>
          <w:sz w:val="24"/>
          <w:szCs w:val="24"/>
          <w:lang w:eastAsia="ru-RU"/>
        </w:rPr>
        <w:t>«</w:t>
      </w:r>
      <w:r w:rsidRPr="00E9577F">
        <w:rPr>
          <w:sz w:val="24"/>
          <w:szCs w:val="24"/>
          <w:lang w:val="en-US" w:eastAsia="ru-RU"/>
        </w:rPr>
        <w:t>VII</w:t>
      </w:r>
      <w:r w:rsidRPr="00E9577F">
        <w:rPr>
          <w:sz w:val="24"/>
          <w:szCs w:val="24"/>
          <w:lang w:eastAsia="ru-RU"/>
        </w:rPr>
        <w:t xml:space="preserve">. Оценка результативности и эффективности деятельности контрольного органа. </w:t>
      </w:r>
    </w:p>
    <w:p w:rsidR="00E9577F" w:rsidRPr="00E9577F" w:rsidRDefault="00063954" w:rsidP="00E9577F">
      <w:pPr>
        <w:tabs>
          <w:tab w:val="left" w:pos="0"/>
          <w:tab w:val="left" w:pos="567"/>
        </w:tabs>
        <w:ind w:right="-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7.1</w:t>
      </w:r>
      <w:r w:rsidR="00E9577F" w:rsidRPr="00E9577F">
        <w:rPr>
          <w:sz w:val="24"/>
          <w:szCs w:val="24"/>
          <w:lang w:eastAsia="ru-RU"/>
        </w:rPr>
        <w:t xml:space="preserve">. Оценка результативности и эффективности деятельности контрольного органа осуществляется в соответствии со статьей 30 </w:t>
      </w:r>
      <w:r w:rsidR="00E9577F" w:rsidRPr="00E9577F">
        <w:rPr>
          <w:rFonts w:cs="Arial"/>
          <w:bCs/>
          <w:sz w:val="24"/>
          <w:szCs w:val="24"/>
          <w:lang w:eastAsia="ru-RU"/>
        </w:rPr>
        <w:t xml:space="preserve">Федерального закона </w:t>
      </w:r>
      <w:hyperlink r:id="rId5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="00E9577F" w:rsidRPr="00E9577F">
          <w:rPr>
            <w:rFonts w:cs="Arial"/>
            <w:bCs/>
            <w:sz w:val="24"/>
            <w:szCs w:val="24"/>
            <w:lang w:eastAsia="ru-RU"/>
          </w:rPr>
          <w:t>№ 248-ФЗ</w:t>
        </w:r>
      </w:hyperlink>
      <w:r w:rsidR="00E9577F" w:rsidRPr="00E9577F">
        <w:rPr>
          <w:sz w:val="24"/>
          <w:szCs w:val="24"/>
          <w:lang w:eastAsia="ru-RU"/>
        </w:rPr>
        <w:t xml:space="preserve"> на основе системы показателей результативности и эффектив</w:t>
      </w:r>
      <w:r>
        <w:rPr>
          <w:sz w:val="24"/>
          <w:szCs w:val="24"/>
          <w:lang w:eastAsia="ru-RU"/>
        </w:rPr>
        <w:t>ности, установленных частями 7.2., 7.3</w:t>
      </w:r>
      <w:r w:rsidR="00E9577F" w:rsidRPr="00E9577F">
        <w:rPr>
          <w:sz w:val="24"/>
          <w:szCs w:val="24"/>
          <w:lang w:eastAsia="ru-RU"/>
        </w:rPr>
        <w:t xml:space="preserve">  настоящего раздела.</w:t>
      </w:r>
    </w:p>
    <w:p w:rsidR="00E9577F" w:rsidRPr="00063954" w:rsidRDefault="00063954" w:rsidP="00063954">
      <w:pPr>
        <w:pStyle w:val="a3"/>
        <w:tabs>
          <w:tab w:val="left" w:pos="0"/>
          <w:tab w:val="left" w:pos="567"/>
          <w:tab w:val="left" w:pos="1134"/>
        </w:tabs>
        <w:suppressAutoHyphens w:val="0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7.2.</w:t>
      </w:r>
      <w:r w:rsidR="003A42EC">
        <w:rPr>
          <w:sz w:val="24"/>
          <w:szCs w:val="24"/>
          <w:lang w:eastAsia="ru-RU"/>
        </w:rPr>
        <w:t xml:space="preserve"> </w:t>
      </w:r>
      <w:r w:rsidR="00E9577F" w:rsidRPr="00063954">
        <w:rPr>
          <w:sz w:val="24"/>
          <w:szCs w:val="24"/>
          <w:lang w:eastAsia="ru-RU"/>
        </w:rPr>
        <w:t>Ключевые показатели муниципального контроля и их целевые значения:</w:t>
      </w:r>
    </w:p>
    <w:p w:rsidR="00E9577F" w:rsidRPr="00E9577F" w:rsidRDefault="00E9577F" w:rsidP="003A42EC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доля устраненных нарушений обязательных требований из числа выявленных нарушений обязательных требований – 70 %;</w:t>
      </w:r>
    </w:p>
    <w:p w:rsidR="00E9577F" w:rsidRPr="00E9577F" w:rsidRDefault="00E9577F" w:rsidP="003A42EC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доля выполнения программы профилактики рисков причинения вреда за отчетный период – 100 %;</w:t>
      </w:r>
    </w:p>
    <w:p w:rsidR="00E9577F" w:rsidRPr="00E9577F" w:rsidRDefault="00E9577F" w:rsidP="003A42EC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доля решений, принятых по результатам контрольных мероприятий, отмененных судом, от общего количества решений – 0 %.</w:t>
      </w:r>
    </w:p>
    <w:p w:rsidR="00E9577F" w:rsidRPr="00E9577F" w:rsidRDefault="00063954" w:rsidP="003A42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E9577F" w:rsidRPr="00E9577F">
        <w:rPr>
          <w:sz w:val="24"/>
          <w:szCs w:val="24"/>
        </w:rPr>
        <w:t>. Индикативные показатели муниципального контроля: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E9577F">
        <w:rPr>
          <w:sz w:val="24"/>
          <w:szCs w:val="24"/>
          <w:shd w:val="clear" w:color="auto" w:fill="FFFFFF"/>
        </w:rPr>
        <w:t>количество внеплановых контрольных мероприятий, проведенных за отчётный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  <w:shd w:val="clear" w:color="auto" w:fill="FFFFFF"/>
        </w:rPr>
        <w:t>количество контрольных мероприятий с взаимодействием, проведенных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E9577F">
        <w:rPr>
          <w:sz w:val="24"/>
          <w:szCs w:val="24"/>
          <w:shd w:val="clear" w:color="auto" w:fill="FFFFFF"/>
        </w:rPr>
        <w:t>количество предостережений, объявленных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E9577F">
        <w:rPr>
          <w:sz w:val="24"/>
          <w:szCs w:val="24"/>
          <w:shd w:val="clear" w:color="auto" w:fill="FFFFFF"/>
        </w:rPr>
        <w:lastRenderedPageBreak/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E9577F">
        <w:rPr>
          <w:sz w:val="24"/>
          <w:szCs w:val="24"/>
          <w:shd w:val="clear" w:color="auto" w:fill="FFFFFF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  <w:shd w:val="clear" w:color="auto" w:fill="FFFFFF"/>
        </w:rPr>
        <w:t>сумма ад</w:t>
      </w:r>
      <w:r w:rsidRPr="00E9577F">
        <w:rPr>
          <w:sz w:val="24"/>
          <w:szCs w:val="24"/>
        </w:rPr>
        <w:t>министративных штрафов, наложенных по результатам контрольных мероприятий,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общее количество учтенных объектов контроля на конец отчетного периода;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 w:rsidRPr="00E9577F">
        <w:rPr>
          <w:sz w:val="24"/>
          <w:szCs w:val="24"/>
        </w:rPr>
        <w:t>количество  учтенных</w:t>
      </w:r>
      <w:proofErr w:type="gramEnd"/>
      <w:r w:rsidRPr="00E9577F">
        <w:rPr>
          <w:sz w:val="24"/>
          <w:szCs w:val="24"/>
        </w:rPr>
        <w:t xml:space="preserve"> контролируемых лиц на конец отчетного периода;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общее количество жалоб, поданных контролируемыми лицами в досудебном порядке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Pr="00E9577F">
        <w:rPr>
          <w:sz w:val="24"/>
          <w:szCs w:val="24"/>
        </w:rPr>
        <w:t>органа</w:t>
      </w:r>
      <w:proofErr w:type="gramEnd"/>
      <w:r w:rsidRPr="00E9577F">
        <w:rPr>
          <w:sz w:val="24"/>
          <w:szCs w:val="24"/>
        </w:rPr>
        <w:t xml:space="preserve"> либо о признании действий (бездействий) должностных лиц контрольного органа недействительными, за отчётный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9577F" w:rsidRPr="00E9577F" w:rsidRDefault="00E9577F" w:rsidP="003A42E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E9577F">
        <w:rPr>
          <w:sz w:val="24"/>
          <w:szCs w:val="24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 w:rsidRPr="00E9577F">
        <w:rPr>
          <w:color w:val="000000"/>
          <w:sz w:val="24"/>
          <w:szCs w:val="24"/>
        </w:rPr>
        <w:t>».</w:t>
      </w:r>
    </w:p>
    <w:p w:rsidR="00E9577F" w:rsidRP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9577F">
        <w:rPr>
          <w:sz w:val="24"/>
          <w:szCs w:val="24"/>
          <w:lang w:eastAsia="ru-RU"/>
        </w:rPr>
        <w:t xml:space="preserve"> </w:t>
      </w:r>
      <w:r w:rsidRPr="00E9577F">
        <w:rPr>
          <w:sz w:val="24"/>
          <w:szCs w:val="24"/>
          <w:lang w:eastAsia="ru-RU"/>
        </w:rPr>
        <w:tab/>
        <w:t>2. Опубликовать настоящее решение в периодическом издании органов местного самоуправления в бюллетене «</w:t>
      </w:r>
      <w:proofErr w:type="spellStart"/>
      <w:r w:rsidRPr="00E9577F">
        <w:rPr>
          <w:sz w:val="24"/>
          <w:szCs w:val="24"/>
          <w:lang w:eastAsia="ru-RU"/>
        </w:rPr>
        <w:t>Алябьевский</w:t>
      </w:r>
      <w:proofErr w:type="spellEnd"/>
      <w:r w:rsidRPr="00E9577F">
        <w:rPr>
          <w:sz w:val="24"/>
          <w:szCs w:val="24"/>
          <w:lang w:eastAsia="ru-RU"/>
        </w:rPr>
        <w:t xml:space="preserve"> вестник» и разместить на официальном сайте администрации сельского поселения </w:t>
      </w:r>
      <w:proofErr w:type="spellStart"/>
      <w:r w:rsidRPr="00E9577F">
        <w:rPr>
          <w:sz w:val="24"/>
          <w:szCs w:val="24"/>
          <w:lang w:eastAsia="ru-RU"/>
        </w:rPr>
        <w:t>Алябьевский</w:t>
      </w:r>
      <w:proofErr w:type="spellEnd"/>
      <w:r w:rsidRPr="00E9577F">
        <w:rPr>
          <w:sz w:val="24"/>
          <w:szCs w:val="24"/>
          <w:lang w:eastAsia="ru-RU"/>
        </w:rPr>
        <w:t xml:space="preserve"> в сети Интернет. </w:t>
      </w:r>
    </w:p>
    <w:p w:rsidR="00E9577F" w:rsidRP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9577F">
        <w:rPr>
          <w:sz w:val="24"/>
          <w:szCs w:val="24"/>
          <w:lang w:eastAsia="ru-RU"/>
        </w:rPr>
        <w:t xml:space="preserve"> </w:t>
      </w:r>
      <w:r w:rsidRPr="00E9577F">
        <w:rPr>
          <w:sz w:val="24"/>
          <w:szCs w:val="24"/>
          <w:lang w:eastAsia="ru-RU"/>
        </w:rPr>
        <w:tab/>
        <w:t xml:space="preserve">3. Настоящее решение вступает в силу </w:t>
      </w:r>
      <w:proofErr w:type="gramStart"/>
      <w:r w:rsidRPr="00E9577F">
        <w:rPr>
          <w:sz w:val="24"/>
          <w:szCs w:val="24"/>
          <w:lang w:eastAsia="ru-RU"/>
        </w:rPr>
        <w:t>с  момента</w:t>
      </w:r>
      <w:proofErr w:type="gramEnd"/>
      <w:r w:rsidRPr="00E9577F">
        <w:rPr>
          <w:sz w:val="24"/>
          <w:szCs w:val="24"/>
          <w:lang w:eastAsia="ru-RU"/>
        </w:rPr>
        <w:t xml:space="preserve"> его официального опубликования.</w:t>
      </w:r>
    </w:p>
    <w:p w:rsidR="00E9577F" w:rsidRP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E9577F" w:rsidRP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E9577F" w:rsidRP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9577F">
        <w:rPr>
          <w:sz w:val="24"/>
          <w:szCs w:val="24"/>
          <w:lang w:eastAsia="ru-RU"/>
        </w:rPr>
        <w:t xml:space="preserve">Исполняющий обязанности </w:t>
      </w:r>
    </w:p>
    <w:p w:rsid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9577F">
        <w:rPr>
          <w:sz w:val="24"/>
          <w:szCs w:val="24"/>
          <w:lang w:eastAsia="ru-RU"/>
        </w:rPr>
        <w:t xml:space="preserve">Главы сельского поселения </w:t>
      </w:r>
      <w:proofErr w:type="spellStart"/>
      <w:r w:rsidRPr="00E9577F">
        <w:rPr>
          <w:sz w:val="24"/>
          <w:szCs w:val="24"/>
          <w:lang w:eastAsia="ru-RU"/>
        </w:rPr>
        <w:t>Алябьевский</w:t>
      </w:r>
      <w:proofErr w:type="spellEnd"/>
      <w:r w:rsidRPr="00E9577F">
        <w:rPr>
          <w:sz w:val="24"/>
          <w:szCs w:val="24"/>
          <w:lang w:eastAsia="ru-RU"/>
        </w:rPr>
        <w:t xml:space="preserve">                                               Л.Х. </w:t>
      </w:r>
      <w:proofErr w:type="spellStart"/>
      <w:r w:rsidRPr="00E9577F">
        <w:rPr>
          <w:sz w:val="24"/>
          <w:szCs w:val="24"/>
          <w:lang w:eastAsia="ru-RU"/>
        </w:rPr>
        <w:t>Яминова</w:t>
      </w:r>
      <w:proofErr w:type="spellEnd"/>
      <w:r w:rsidRPr="00E9577F">
        <w:rPr>
          <w:sz w:val="24"/>
          <w:szCs w:val="24"/>
          <w:lang w:eastAsia="ru-RU"/>
        </w:rPr>
        <w:t xml:space="preserve"> </w:t>
      </w:r>
    </w:p>
    <w:p w:rsidR="00EF557E" w:rsidRPr="00E9577F" w:rsidRDefault="00EF557E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E9577F" w:rsidRP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E9577F" w:rsidRP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9577F">
        <w:rPr>
          <w:sz w:val="24"/>
          <w:szCs w:val="24"/>
          <w:lang w:eastAsia="ru-RU"/>
        </w:rPr>
        <w:t xml:space="preserve">Заместитель председателя </w:t>
      </w:r>
    </w:p>
    <w:p w:rsidR="00E9577F" w:rsidRPr="00E9577F" w:rsidRDefault="00E9577F" w:rsidP="00E9577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9577F">
        <w:rPr>
          <w:sz w:val="24"/>
          <w:szCs w:val="24"/>
          <w:lang w:eastAsia="ru-RU"/>
        </w:rPr>
        <w:t xml:space="preserve">Совета депутатов сельского поселения </w:t>
      </w:r>
      <w:proofErr w:type="spellStart"/>
      <w:r w:rsidRPr="00E9577F">
        <w:rPr>
          <w:sz w:val="24"/>
          <w:szCs w:val="24"/>
          <w:lang w:eastAsia="ru-RU"/>
        </w:rPr>
        <w:t>Алябьевский</w:t>
      </w:r>
      <w:proofErr w:type="spellEnd"/>
      <w:r w:rsidRPr="00E9577F">
        <w:rPr>
          <w:sz w:val="24"/>
          <w:szCs w:val="24"/>
          <w:lang w:eastAsia="ru-RU"/>
        </w:rPr>
        <w:t xml:space="preserve">                            М.Г. Исакова </w:t>
      </w:r>
    </w:p>
    <w:p w:rsidR="00E9577F" w:rsidRDefault="00E9577F" w:rsidP="00E9577F">
      <w:pPr>
        <w:spacing w:line="240" w:lineRule="atLeast"/>
        <w:jc w:val="both"/>
        <w:rPr>
          <w:sz w:val="24"/>
          <w:szCs w:val="24"/>
        </w:rPr>
      </w:pPr>
    </w:p>
    <w:p w:rsidR="00E9577F" w:rsidRDefault="00E9577F" w:rsidP="00E9577F">
      <w:pPr>
        <w:jc w:val="right"/>
        <w:rPr>
          <w:sz w:val="24"/>
          <w:szCs w:val="24"/>
        </w:rPr>
      </w:pPr>
    </w:p>
    <w:p w:rsidR="00E9577F" w:rsidRDefault="00E9577F" w:rsidP="00E9577F">
      <w:pPr>
        <w:jc w:val="right"/>
        <w:rPr>
          <w:sz w:val="24"/>
          <w:szCs w:val="24"/>
        </w:rPr>
      </w:pPr>
    </w:p>
    <w:p w:rsidR="00E9577F" w:rsidRDefault="00E9577F" w:rsidP="00E9577F">
      <w:pPr>
        <w:jc w:val="right"/>
        <w:rPr>
          <w:sz w:val="24"/>
          <w:szCs w:val="24"/>
        </w:rPr>
      </w:pPr>
    </w:p>
    <w:p w:rsidR="00E9577F" w:rsidRDefault="00E9577F" w:rsidP="00E9577F">
      <w:pPr>
        <w:jc w:val="right"/>
        <w:rPr>
          <w:sz w:val="24"/>
          <w:szCs w:val="24"/>
        </w:rPr>
      </w:pPr>
    </w:p>
    <w:p w:rsidR="00E9577F" w:rsidRDefault="00E9577F" w:rsidP="00E9577F">
      <w:pPr>
        <w:jc w:val="right"/>
        <w:rPr>
          <w:sz w:val="24"/>
          <w:szCs w:val="24"/>
        </w:rPr>
      </w:pPr>
    </w:p>
    <w:p w:rsidR="00994267" w:rsidRDefault="00994267">
      <w:bookmarkStart w:id="0" w:name="_GoBack"/>
      <w:bookmarkEnd w:id="0"/>
    </w:p>
    <w:sectPr w:rsidR="00994267" w:rsidSect="00AC01F1">
      <w:pgSz w:w="11906" w:h="16838"/>
      <w:pgMar w:top="1134" w:right="124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F31"/>
    <w:multiLevelType w:val="multilevel"/>
    <w:tmpl w:val="0344B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0C476E"/>
    <w:multiLevelType w:val="hybridMultilevel"/>
    <w:tmpl w:val="99086DEE"/>
    <w:lvl w:ilvl="0" w:tplc="A3489362">
      <w:start w:val="5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7F0D09"/>
    <w:multiLevelType w:val="hybridMultilevel"/>
    <w:tmpl w:val="93A49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D76E4C"/>
    <w:multiLevelType w:val="hybridMultilevel"/>
    <w:tmpl w:val="2876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4774"/>
    <w:multiLevelType w:val="hybridMultilevel"/>
    <w:tmpl w:val="5D921D54"/>
    <w:lvl w:ilvl="0" w:tplc="3B523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257D73"/>
    <w:multiLevelType w:val="hybridMultilevel"/>
    <w:tmpl w:val="006A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4991"/>
    <w:multiLevelType w:val="hybridMultilevel"/>
    <w:tmpl w:val="A55AF91C"/>
    <w:lvl w:ilvl="0" w:tplc="21BEE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60"/>
    <w:rsid w:val="00063954"/>
    <w:rsid w:val="003A42EC"/>
    <w:rsid w:val="003C16D6"/>
    <w:rsid w:val="00994267"/>
    <w:rsid w:val="00AC01F1"/>
    <w:rsid w:val="00D83F41"/>
    <w:rsid w:val="00E36B60"/>
    <w:rsid w:val="00E9577F"/>
    <w:rsid w:val="00E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03E5"/>
  <w15:chartTrackingRefBased/>
  <w15:docId w15:val="{F2FD29D5-C7C4-4658-B273-2B2F18D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content/act/cf1f5643-3aeb-4438-9333-2e47f2a9d0e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urist</cp:lastModifiedBy>
  <cp:revision>8</cp:revision>
  <dcterms:created xsi:type="dcterms:W3CDTF">2022-04-02T15:04:00Z</dcterms:created>
  <dcterms:modified xsi:type="dcterms:W3CDTF">2022-04-05T12:31:00Z</dcterms:modified>
</cp:coreProperties>
</file>