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77" w:rsidRDefault="007C7777" w:rsidP="007C77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6C97CA6" wp14:editId="2ABFD847">
            <wp:extent cx="668020" cy="954405"/>
            <wp:effectExtent l="0" t="0" r="0" b="0"/>
            <wp:docPr id="1" name="Рисунок 1" descr="Описание: 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777" w:rsidRDefault="007C7777" w:rsidP="007C7777">
      <w:pPr>
        <w:spacing w:after="0" w:line="24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7C7777" w:rsidRDefault="007C7777" w:rsidP="007C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Советский район</w:t>
      </w:r>
    </w:p>
    <w:p w:rsidR="007C7777" w:rsidRDefault="007C7777" w:rsidP="007C7777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Ханты-Мансийский автономный округ – Югра</w:t>
      </w:r>
    </w:p>
    <w:p w:rsidR="007C7777" w:rsidRDefault="007C7777" w:rsidP="007C7777">
      <w:pPr>
        <w:spacing w:after="0" w:line="240" w:lineRule="atLeast"/>
        <w:jc w:val="center"/>
        <w:rPr>
          <w:rFonts w:ascii="Times New Roman" w:eastAsia="Times New Roman" w:hAnsi="Times New Roman"/>
          <w:b/>
          <w:sz w:val="10"/>
          <w:szCs w:val="20"/>
        </w:rPr>
      </w:pPr>
    </w:p>
    <w:p w:rsidR="007C7777" w:rsidRDefault="007C7777" w:rsidP="007C777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40"/>
        </w:rPr>
      </w:pPr>
      <w:r>
        <w:rPr>
          <w:rFonts w:ascii="Times New Roman" w:eastAsia="Times New Roman" w:hAnsi="Times New Roman"/>
          <w:b/>
          <w:sz w:val="36"/>
          <w:szCs w:val="40"/>
        </w:rPr>
        <w:t>Администрация сельского поселения Алябьевский</w:t>
      </w:r>
    </w:p>
    <w:p w:rsidR="007C7777" w:rsidRDefault="007C7777" w:rsidP="007C7777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7C7777" w:rsidTr="00E03044">
        <w:trPr>
          <w:trHeight w:val="216"/>
        </w:trPr>
        <w:tc>
          <w:tcPr>
            <w:tcW w:w="9709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7C7777" w:rsidRDefault="007C7777" w:rsidP="00E03044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C7777" w:rsidRDefault="007C7777" w:rsidP="00E03044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/>
                <w:b/>
                <w:spacing w:val="60"/>
                <w:sz w:val="40"/>
                <w:szCs w:val="36"/>
              </w:rPr>
            </w:pPr>
            <w:r>
              <w:rPr>
                <w:rFonts w:ascii="Times New Roman" w:eastAsia="Times New Roman" w:hAnsi="Times New Roman"/>
                <w:b/>
                <w:spacing w:val="60"/>
                <w:sz w:val="40"/>
                <w:szCs w:val="36"/>
              </w:rPr>
              <w:t>ПОСТАНОВЛЕНИЕ</w:t>
            </w:r>
          </w:p>
          <w:p w:rsidR="007C7777" w:rsidRPr="00F23564" w:rsidRDefault="007C7777" w:rsidP="005A52B9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/>
                <w:spacing w:val="60"/>
                <w:sz w:val="24"/>
                <w:szCs w:val="24"/>
              </w:rPr>
            </w:pPr>
          </w:p>
        </w:tc>
      </w:tr>
    </w:tbl>
    <w:p w:rsidR="007C7777" w:rsidRDefault="007C7777" w:rsidP="007C7777">
      <w:pPr>
        <w:spacing w:after="0" w:line="240" w:lineRule="auto"/>
        <w:rPr>
          <w:rFonts w:ascii="Times New Roman" w:eastAsia="Times New Roman" w:hAnsi="Times New Roman"/>
          <w:sz w:val="24"/>
          <w:szCs w:val="20"/>
        </w:rPr>
      </w:pPr>
    </w:p>
    <w:p w:rsidR="007C7777" w:rsidRDefault="007C7777" w:rsidP="007C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65C">
        <w:rPr>
          <w:rFonts w:ascii="Times New Roman" w:eastAsia="Times New Roman" w:hAnsi="Times New Roman"/>
          <w:sz w:val="24"/>
          <w:szCs w:val="24"/>
        </w:rPr>
        <w:t>«</w:t>
      </w:r>
      <w:r w:rsidR="005A52B9">
        <w:rPr>
          <w:rFonts w:ascii="Times New Roman" w:eastAsia="Times New Roman" w:hAnsi="Times New Roman"/>
          <w:sz w:val="24"/>
          <w:szCs w:val="24"/>
        </w:rPr>
        <w:t>06</w:t>
      </w:r>
      <w:r w:rsidRPr="0040065C">
        <w:rPr>
          <w:rFonts w:ascii="Times New Roman" w:eastAsia="Times New Roman" w:hAnsi="Times New Roman"/>
          <w:sz w:val="24"/>
          <w:szCs w:val="24"/>
        </w:rPr>
        <w:t xml:space="preserve">» </w:t>
      </w:r>
      <w:r w:rsidR="005A52B9">
        <w:rPr>
          <w:rFonts w:ascii="Times New Roman" w:eastAsia="Times New Roman" w:hAnsi="Times New Roman"/>
          <w:sz w:val="24"/>
          <w:szCs w:val="24"/>
        </w:rPr>
        <w:t>апреля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0065C">
        <w:rPr>
          <w:rFonts w:ascii="Times New Roman" w:eastAsia="Times New Roman" w:hAnsi="Times New Roman"/>
          <w:sz w:val="24"/>
          <w:szCs w:val="24"/>
        </w:rPr>
        <w:t xml:space="preserve">  20</w:t>
      </w:r>
      <w:r w:rsidR="005A52B9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0065C">
        <w:rPr>
          <w:rFonts w:ascii="Times New Roman" w:eastAsia="Times New Roman" w:hAnsi="Times New Roman"/>
          <w:sz w:val="24"/>
          <w:szCs w:val="24"/>
        </w:rPr>
        <w:t xml:space="preserve">  г.</w:t>
      </w:r>
      <w:r w:rsidRPr="004006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06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06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4006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52B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40065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52B9">
        <w:rPr>
          <w:rFonts w:ascii="Times New Roman" w:eastAsia="Times New Roman" w:hAnsi="Times New Roman"/>
          <w:sz w:val="24"/>
          <w:szCs w:val="24"/>
          <w:lang w:eastAsia="ru-RU"/>
        </w:rPr>
        <w:t>43</w:t>
      </w:r>
    </w:p>
    <w:p w:rsidR="007C7777" w:rsidRPr="0040065C" w:rsidRDefault="007C7777" w:rsidP="007C777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66EB6" w:rsidRDefault="00266EB6" w:rsidP="007C7777">
      <w:pPr>
        <w:autoSpaceDE w:val="0"/>
        <w:autoSpaceDN w:val="0"/>
        <w:adjustRightInd w:val="0"/>
        <w:spacing w:before="108" w:after="108" w:line="240" w:lineRule="auto"/>
        <w:ind w:right="4875"/>
        <w:jc w:val="both"/>
        <w:outlineLvl w:val="0"/>
        <w:rPr>
          <w:rFonts w:ascii="Times New Roman" w:hAnsi="Times New Roman"/>
          <w:bCs/>
          <w:color w:val="26282F"/>
          <w:sz w:val="24"/>
          <w:szCs w:val="24"/>
        </w:rPr>
      </w:pPr>
    </w:p>
    <w:p w:rsidR="007C7777" w:rsidRPr="0040065C" w:rsidRDefault="007C7777" w:rsidP="007C7777">
      <w:pPr>
        <w:autoSpaceDE w:val="0"/>
        <w:autoSpaceDN w:val="0"/>
        <w:adjustRightInd w:val="0"/>
        <w:spacing w:before="108" w:after="108" w:line="240" w:lineRule="auto"/>
        <w:ind w:right="4875"/>
        <w:jc w:val="both"/>
        <w:outlineLvl w:val="0"/>
        <w:rPr>
          <w:rFonts w:ascii="Times New Roman" w:hAnsi="Times New Roman"/>
          <w:bCs/>
          <w:color w:val="26282F"/>
          <w:sz w:val="24"/>
          <w:szCs w:val="24"/>
        </w:rPr>
      </w:pPr>
      <w:r w:rsidRPr="0040065C">
        <w:rPr>
          <w:rFonts w:ascii="Times New Roman" w:hAnsi="Times New Roman"/>
          <w:bCs/>
          <w:color w:val="26282F"/>
          <w:sz w:val="24"/>
          <w:szCs w:val="24"/>
        </w:rPr>
        <w:br/>
      </w:r>
      <w:r>
        <w:rPr>
          <w:rFonts w:ascii="Times New Roman" w:hAnsi="Times New Roman"/>
          <w:bCs/>
          <w:color w:val="26282F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bCs/>
          <w:color w:val="26282F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bCs/>
          <w:color w:val="26282F"/>
          <w:sz w:val="24"/>
          <w:szCs w:val="24"/>
        </w:rPr>
        <w:t xml:space="preserve"> силу постановления Администрации сельского поселения Алябьевский </w:t>
      </w:r>
    </w:p>
    <w:p w:rsidR="007C7777" w:rsidRDefault="007C7777" w:rsidP="007C7777">
      <w:pPr>
        <w:spacing w:after="1" w:line="220" w:lineRule="atLeas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6EB6" w:rsidRDefault="00266EB6" w:rsidP="007C7777">
      <w:pPr>
        <w:spacing w:after="1" w:line="220" w:lineRule="atLeas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6EB6" w:rsidRPr="0040065C" w:rsidRDefault="00266EB6" w:rsidP="007C7777">
      <w:pPr>
        <w:spacing w:after="1" w:line="220" w:lineRule="atLeas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777" w:rsidRPr="0040065C" w:rsidRDefault="007C7777" w:rsidP="007C7777">
      <w:pPr>
        <w:spacing w:after="1" w:line="22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65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</w:t>
      </w:r>
      <w:r w:rsidRPr="0040065C">
        <w:rPr>
          <w:rFonts w:ascii="Times New Roman" w:eastAsia="Times New Roman" w:hAnsi="Times New Roman"/>
          <w:sz w:val="24"/>
          <w:szCs w:val="24"/>
          <w:lang w:eastAsia="ru-RU"/>
        </w:rPr>
        <w:t xml:space="preserve"> от 6 октября 2003 № 131-ФЗ «Об общих принципах организации местного самоуправления в Российской Федерации», руководствуясь Уставом сельского поселения Алябьевский:</w:t>
      </w:r>
    </w:p>
    <w:p w:rsidR="007C7777" w:rsidRPr="0040065C" w:rsidRDefault="007C7777" w:rsidP="007C7777">
      <w:pPr>
        <w:pStyle w:val="a3"/>
        <w:spacing w:after="0" w:line="220" w:lineRule="atLeast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65C">
        <w:rPr>
          <w:rFonts w:ascii="Times New Roman" w:eastAsiaTheme="minorHAnsi" w:hAnsi="Times New Roman"/>
          <w:sz w:val="24"/>
          <w:szCs w:val="24"/>
        </w:rPr>
        <w:t xml:space="preserve">1. </w:t>
      </w:r>
      <w:r>
        <w:rPr>
          <w:rFonts w:ascii="Times New Roman" w:eastAsiaTheme="minorHAnsi" w:hAnsi="Times New Roman"/>
          <w:sz w:val="24"/>
          <w:szCs w:val="24"/>
        </w:rPr>
        <w:t>Признать утратившим силу постановление Администрации сельского поселения Алябьевский от 23.11.2017 № 232 «</w:t>
      </w:r>
      <w:r w:rsidRPr="007C7777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Положения </w:t>
      </w:r>
      <w:proofErr w:type="gramStart"/>
      <w:r w:rsidRPr="007C777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7C77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постоянно действующей комиссии по оценке технического </w:t>
      </w:r>
      <w:proofErr w:type="gramStart"/>
      <w:r w:rsidRPr="007C7777">
        <w:rPr>
          <w:rFonts w:ascii="Times New Roman" w:eastAsia="Times New Roman" w:hAnsi="Times New Roman"/>
          <w:sz w:val="24"/>
          <w:szCs w:val="24"/>
          <w:lang w:eastAsia="ru-RU"/>
        </w:rPr>
        <w:t>состояния автомобильных дорог общего пользования  местного значения муниципального образования</w:t>
      </w:r>
      <w:proofErr w:type="gramEnd"/>
      <w:r w:rsidRPr="007C7777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сельское поселение Алябьевский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7C7777" w:rsidRDefault="007C7777" w:rsidP="007C7777">
      <w:pPr>
        <w:spacing w:after="0" w:line="22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40065C">
        <w:rPr>
          <w:rFonts w:ascii="Times New Roman" w:eastAsia="Times New Roman" w:hAnsi="Times New Roman"/>
          <w:sz w:val="24"/>
          <w:szCs w:val="24"/>
          <w:lang w:eastAsia="ru-RU"/>
        </w:rPr>
        <w:t>. Опубликовать настоящее постановление в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 в сети Интернет.</w:t>
      </w:r>
    </w:p>
    <w:p w:rsidR="007C7777" w:rsidRPr="0040065C" w:rsidRDefault="00266EB6" w:rsidP="007C7777">
      <w:pPr>
        <w:spacing w:after="0" w:line="22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C7777" w:rsidRPr="0040065C">
        <w:rPr>
          <w:rFonts w:ascii="Times New Roman" w:eastAsia="Times New Roman" w:hAnsi="Times New Roman"/>
          <w:sz w:val="24"/>
          <w:szCs w:val="24"/>
          <w:lang w:eastAsia="ru-RU"/>
        </w:rPr>
        <w:t>. Настоящее постановление вступает в силу с момента его официального опубликования.</w:t>
      </w:r>
    </w:p>
    <w:p w:rsidR="007C7777" w:rsidRPr="0040065C" w:rsidRDefault="00266EB6" w:rsidP="007C7777">
      <w:pPr>
        <w:spacing w:after="0" w:line="22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C7777" w:rsidRPr="0040065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7C7777" w:rsidRPr="0040065C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7C7777" w:rsidRPr="0040065C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постановления </w:t>
      </w:r>
      <w:r w:rsidR="007C7777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</w:t>
      </w:r>
      <w:r w:rsidR="007C7777" w:rsidRPr="0040065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C7777" w:rsidRDefault="007C7777" w:rsidP="007C7777">
      <w:pPr>
        <w:spacing w:after="0" w:line="2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777" w:rsidRPr="0040065C" w:rsidRDefault="007C7777" w:rsidP="007C7777">
      <w:pPr>
        <w:spacing w:after="0" w:line="2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7777" w:rsidRPr="0040065C" w:rsidRDefault="007C7777" w:rsidP="007C7777">
      <w:pPr>
        <w:spacing w:before="220" w:after="1" w:line="2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65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сельского поселения Алябьевский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40065C">
        <w:rPr>
          <w:rFonts w:ascii="Times New Roman" w:eastAsia="Times New Roman" w:hAnsi="Times New Roman"/>
          <w:sz w:val="24"/>
          <w:szCs w:val="24"/>
          <w:lang w:eastAsia="ru-RU"/>
        </w:rPr>
        <w:t xml:space="preserve"> Ю.А. </w:t>
      </w:r>
      <w:proofErr w:type="spellStart"/>
      <w:r w:rsidRPr="0040065C">
        <w:rPr>
          <w:rFonts w:ascii="Times New Roman" w:eastAsia="Times New Roman" w:hAnsi="Times New Roman"/>
          <w:sz w:val="24"/>
          <w:szCs w:val="24"/>
          <w:lang w:eastAsia="ru-RU"/>
        </w:rPr>
        <w:t>Кочурова</w:t>
      </w:r>
      <w:proofErr w:type="spellEnd"/>
    </w:p>
    <w:p w:rsidR="007C7777" w:rsidRPr="002633DF" w:rsidRDefault="007C7777" w:rsidP="007C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C7777" w:rsidRDefault="007C7777" w:rsidP="007C77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7C7777" w:rsidRDefault="007C7777" w:rsidP="007C77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7C7777" w:rsidRDefault="007C7777" w:rsidP="007C77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7C7777" w:rsidRDefault="007C7777" w:rsidP="007C77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7C7777" w:rsidRDefault="007C7777" w:rsidP="007C77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7C7777" w:rsidRDefault="007C7777" w:rsidP="007C77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7C7777" w:rsidRDefault="007C7777" w:rsidP="007C777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E27449" w:rsidRDefault="00E27449">
      <w:bookmarkStart w:id="0" w:name="_GoBack"/>
      <w:bookmarkEnd w:id="0"/>
    </w:p>
    <w:sectPr w:rsidR="00E2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A4"/>
    <w:rsid w:val="00266EB6"/>
    <w:rsid w:val="002925AF"/>
    <w:rsid w:val="005266A4"/>
    <w:rsid w:val="005A52B9"/>
    <w:rsid w:val="007C7777"/>
    <w:rsid w:val="00C57EC8"/>
    <w:rsid w:val="00E2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7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7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7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2020-04-06T07:42:00Z</cp:lastPrinted>
  <dcterms:created xsi:type="dcterms:W3CDTF">2020-04-06T07:30:00Z</dcterms:created>
  <dcterms:modified xsi:type="dcterms:W3CDTF">2020-04-06T07:52:00Z</dcterms:modified>
</cp:coreProperties>
</file>