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10" w:rsidRDefault="00837910" w:rsidP="00837910">
      <w:pPr>
        <w:jc w:val="center"/>
      </w:pPr>
      <w:r w:rsidRPr="005E58F8">
        <w:rPr>
          <w:noProof/>
          <w:lang w:eastAsia="ru-RU"/>
        </w:rPr>
        <w:drawing>
          <wp:inline distT="0" distB="0" distL="0" distR="0" wp14:anchorId="5185CC86" wp14:editId="1504220D">
            <wp:extent cx="666750" cy="952500"/>
            <wp:effectExtent l="0" t="0" r="0" b="0"/>
            <wp:docPr id="5" name="Рисунок 5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910" w:rsidRPr="005E58F8" w:rsidRDefault="00837910" w:rsidP="00837910">
      <w:pPr>
        <w:spacing w:line="240" w:lineRule="atLeast"/>
        <w:jc w:val="center"/>
        <w:rPr>
          <w:b/>
        </w:rPr>
      </w:pPr>
      <w:r w:rsidRPr="005E58F8">
        <w:rPr>
          <w:b/>
        </w:rPr>
        <w:t>Советский район</w:t>
      </w:r>
    </w:p>
    <w:p w:rsidR="00837910" w:rsidRPr="005E58F8" w:rsidRDefault="00837910" w:rsidP="00837910">
      <w:pPr>
        <w:spacing w:line="240" w:lineRule="atLeast"/>
        <w:jc w:val="center"/>
        <w:rPr>
          <w:b/>
        </w:rPr>
      </w:pPr>
      <w:r w:rsidRPr="005E58F8">
        <w:rPr>
          <w:b/>
        </w:rPr>
        <w:t>Ханты-Мансийский автономный округ – Югра</w:t>
      </w:r>
    </w:p>
    <w:p w:rsidR="00837910" w:rsidRPr="005E58F8" w:rsidRDefault="00837910" w:rsidP="00837910">
      <w:pPr>
        <w:spacing w:line="240" w:lineRule="atLeast"/>
        <w:jc w:val="center"/>
        <w:rPr>
          <w:b/>
          <w:sz w:val="10"/>
        </w:rPr>
      </w:pPr>
    </w:p>
    <w:p w:rsidR="00837910" w:rsidRPr="005E58F8" w:rsidRDefault="00837910" w:rsidP="00837910">
      <w:pPr>
        <w:jc w:val="center"/>
        <w:rPr>
          <w:b/>
          <w:sz w:val="36"/>
          <w:szCs w:val="40"/>
        </w:rPr>
      </w:pPr>
      <w:r w:rsidRPr="005E58F8">
        <w:rPr>
          <w:b/>
          <w:sz w:val="36"/>
          <w:szCs w:val="40"/>
        </w:rPr>
        <w:t>Администрация сельского поселения Алябьевский</w:t>
      </w:r>
    </w:p>
    <w:p w:rsidR="00837910" w:rsidRPr="005E58F8" w:rsidRDefault="00837910" w:rsidP="00837910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37910" w:rsidRPr="005E58F8" w:rsidTr="00B105A2">
        <w:trPr>
          <w:trHeight w:val="216"/>
        </w:trPr>
        <w:tc>
          <w:tcPr>
            <w:tcW w:w="10276" w:type="dxa"/>
          </w:tcPr>
          <w:p w:rsidR="00837910" w:rsidRPr="005E58F8" w:rsidRDefault="00837910" w:rsidP="00B105A2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837910" w:rsidRPr="005E58F8" w:rsidRDefault="00837910" w:rsidP="00B73622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 w:rsidRPr="005E58F8"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837910" w:rsidRPr="00D23CF9" w:rsidRDefault="00837910" w:rsidP="00837910">
      <w:pPr>
        <w:jc w:val="center"/>
        <w:rPr>
          <w:b/>
        </w:rPr>
      </w:pPr>
    </w:p>
    <w:p w:rsidR="00837910" w:rsidRPr="00837910" w:rsidRDefault="00837910" w:rsidP="00837910">
      <w:pPr>
        <w:tabs>
          <w:tab w:val="left" w:pos="8505"/>
        </w:tabs>
        <w:jc w:val="both"/>
        <w:rPr>
          <w:sz w:val="24"/>
          <w:szCs w:val="24"/>
        </w:rPr>
      </w:pPr>
      <w:r w:rsidRPr="00837910">
        <w:rPr>
          <w:sz w:val="24"/>
          <w:szCs w:val="24"/>
        </w:rPr>
        <w:t>«</w:t>
      </w:r>
      <w:r w:rsidR="00897C8E">
        <w:rPr>
          <w:sz w:val="24"/>
          <w:szCs w:val="24"/>
        </w:rPr>
        <w:t>18»  июля 2025</w:t>
      </w:r>
      <w:r w:rsidRPr="00837910">
        <w:rPr>
          <w:sz w:val="24"/>
          <w:szCs w:val="24"/>
        </w:rPr>
        <w:t xml:space="preserve"> года                                                                                                  № </w:t>
      </w:r>
      <w:r w:rsidR="00897C8E">
        <w:rPr>
          <w:sz w:val="24"/>
          <w:szCs w:val="24"/>
        </w:rPr>
        <w:t>112</w:t>
      </w:r>
      <w:r w:rsidRPr="00837910">
        <w:rPr>
          <w:sz w:val="24"/>
          <w:szCs w:val="24"/>
        </w:rPr>
        <w:t xml:space="preserve">                        </w:t>
      </w:r>
      <w:r w:rsidRPr="00837910">
        <w:rPr>
          <w:sz w:val="24"/>
          <w:szCs w:val="24"/>
        </w:rPr>
        <w:tab/>
        <w:t xml:space="preserve">                                                                 </w:t>
      </w:r>
      <w:r w:rsidR="00897C8E">
        <w:rPr>
          <w:sz w:val="24"/>
          <w:szCs w:val="24"/>
        </w:rPr>
        <w:t xml:space="preserve">                         </w:t>
      </w:r>
      <w:r w:rsidRPr="00837910">
        <w:rPr>
          <w:sz w:val="24"/>
          <w:szCs w:val="24"/>
        </w:rPr>
        <w:tab/>
      </w:r>
      <w:r w:rsidRPr="00837910">
        <w:rPr>
          <w:sz w:val="24"/>
          <w:szCs w:val="24"/>
        </w:rPr>
        <w:tab/>
        <w:t xml:space="preserve">                  </w:t>
      </w:r>
    </w:p>
    <w:p w:rsidR="00897C8E" w:rsidRPr="00897C8E" w:rsidRDefault="00897C8E" w:rsidP="00897C8E">
      <w:pPr>
        <w:pStyle w:val="Standard0"/>
        <w:spacing w:after="0" w:line="240" w:lineRule="auto"/>
        <w:rPr>
          <w:rFonts w:ascii="Times New Roman" w:hAnsi="Times New Roman" w:cs="Times New Roman"/>
        </w:rPr>
      </w:pPr>
      <w:r w:rsidRPr="00897C8E">
        <w:rPr>
          <w:rFonts w:ascii="Times New Roman" w:hAnsi="Times New Roman" w:cs="Times New Roman"/>
        </w:rPr>
        <w:t xml:space="preserve">О внесении изменений </w:t>
      </w:r>
    </w:p>
    <w:p w:rsidR="00897C8E" w:rsidRPr="00897C8E" w:rsidRDefault="00897C8E" w:rsidP="00897C8E">
      <w:pPr>
        <w:pStyle w:val="Standard0"/>
        <w:spacing w:after="0" w:line="240" w:lineRule="auto"/>
        <w:rPr>
          <w:rFonts w:ascii="Times New Roman" w:hAnsi="Times New Roman" w:cs="Times New Roman"/>
        </w:rPr>
      </w:pPr>
      <w:r w:rsidRPr="00897C8E">
        <w:rPr>
          <w:rFonts w:ascii="Times New Roman" w:hAnsi="Times New Roman" w:cs="Times New Roman"/>
        </w:rPr>
        <w:t xml:space="preserve">в постановление администрации </w:t>
      </w:r>
    </w:p>
    <w:p w:rsidR="00897C8E" w:rsidRPr="00897C8E" w:rsidRDefault="00897C8E" w:rsidP="00897C8E">
      <w:pPr>
        <w:pStyle w:val="Standard0"/>
        <w:spacing w:after="0" w:line="240" w:lineRule="auto"/>
        <w:rPr>
          <w:rFonts w:ascii="Times New Roman" w:hAnsi="Times New Roman" w:cs="Times New Roman"/>
        </w:rPr>
      </w:pPr>
      <w:r w:rsidRPr="00897C8E">
        <w:rPr>
          <w:rFonts w:ascii="Times New Roman" w:hAnsi="Times New Roman" w:cs="Times New Roman"/>
        </w:rPr>
        <w:t>сельского поселения Алябьевский</w:t>
      </w:r>
    </w:p>
    <w:p w:rsidR="00897C8E" w:rsidRPr="00897C8E" w:rsidRDefault="00897C8E" w:rsidP="00897C8E">
      <w:pPr>
        <w:shd w:val="clear" w:color="auto" w:fill="FFFFFF"/>
        <w:tabs>
          <w:tab w:val="center" w:pos="4872"/>
        </w:tabs>
        <w:rPr>
          <w:sz w:val="24"/>
          <w:szCs w:val="24"/>
        </w:rPr>
      </w:pPr>
      <w:r w:rsidRPr="00897C8E">
        <w:rPr>
          <w:sz w:val="24"/>
          <w:szCs w:val="24"/>
        </w:rPr>
        <w:t>от 18.05.2022 № 109</w:t>
      </w:r>
    </w:p>
    <w:p w:rsidR="00897C8E" w:rsidRPr="00897C8E" w:rsidRDefault="00897C8E" w:rsidP="00897C8E">
      <w:pPr>
        <w:shd w:val="clear" w:color="auto" w:fill="FFFFFF"/>
        <w:tabs>
          <w:tab w:val="center" w:pos="4872"/>
        </w:tabs>
        <w:rPr>
          <w:sz w:val="24"/>
          <w:szCs w:val="24"/>
        </w:rPr>
      </w:pPr>
    </w:p>
    <w:p w:rsidR="00897C8E" w:rsidRPr="00897C8E" w:rsidRDefault="00897C8E" w:rsidP="00897C8E">
      <w:pPr>
        <w:pStyle w:val="Standard0"/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897C8E">
        <w:rPr>
          <w:rFonts w:ascii="Times New Roman" w:hAnsi="Times New Roman" w:cs="Times New Roman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22.07.2024 № 194-ФЗ «О внесении изменений в Земельный кодекс Российской Федерации», Федеральным законом от 23.11.2024 № 392-ФЗ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26.12.2024 № 486-ФЗ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20.03.2025 № 35-ФЗ «О внесении изменений в отдельные законодательные акты Российской Федерации», Законом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 постановлением Правительства Ханты-Мансийского автономного округа – Югры от 22.07.2022 № 351-п «Об установлении в 2022 и 2024 годах случаев утверждения без проведения общественных обсуждений или публичных слушаний проектов генеральных планов, проектов правил землепользования и застройки муниципальных образований Ханты-Мансийского автономного округа – Югры, проектов планировки территории, проектов межевания территории и проектов, предусматривающих внесение изменений в указанные документы», Уставом сельского поселения Алябьевский:</w:t>
      </w:r>
    </w:p>
    <w:p w:rsidR="00897C8E" w:rsidRPr="006A5AC1" w:rsidRDefault="00897C8E" w:rsidP="00897C8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897C8E">
        <w:rPr>
          <w:sz w:val="24"/>
          <w:szCs w:val="24"/>
        </w:rPr>
        <w:t>Внести в постановление администрации сельского поселения Алябьевский</w:t>
      </w:r>
      <w:r w:rsidRPr="00897C8E">
        <w:rPr>
          <w:sz w:val="24"/>
          <w:szCs w:val="24"/>
        </w:rPr>
        <w:br/>
        <w:t xml:space="preserve">от 18.05.2022 № 109 «Об утверждении </w:t>
      </w:r>
      <w:r w:rsidRPr="00897C8E">
        <w:rPr>
          <w:bCs/>
          <w:sz w:val="24"/>
          <w:szCs w:val="24"/>
        </w:rPr>
        <w:t>Правил землепользования и застройки сельского</w:t>
      </w:r>
      <w:r w:rsidRPr="006A5AC1">
        <w:rPr>
          <w:bCs/>
          <w:sz w:val="24"/>
          <w:szCs w:val="24"/>
        </w:rPr>
        <w:t xml:space="preserve"> поселения </w:t>
      </w:r>
      <w:r w:rsidRPr="006A5AC1">
        <w:rPr>
          <w:sz w:val="24"/>
          <w:szCs w:val="24"/>
        </w:rPr>
        <w:t>Алябьевский</w:t>
      </w:r>
      <w:r w:rsidRPr="006A5AC1">
        <w:rPr>
          <w:rFonts w:eastAsia="Calibri"/>
          <w:sz w:val="24"/>
          <w:szCs w:val="24"/>
        </w:rPr>
        <w:t>» следующие изменения:</w:t>
      </w:r>
    </w:p>
    <w:p w:rsidR="00897C8E" w:rsidRPr="006A5AC1" w:rsidRDefault="00897C8E" w:rsidP="00897C8E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6A5AC1">
        <w:rPr>
          <w:sz w:val="24"/>
          <w:szCs w:val="24"/>
        </w:rPr>
        <w:t xml:space="preserve">1.1. в пункте 2 статьи 7 главы 1 части </w:t>
      </w:r>
      <w:r w:rsidRPr="006A5AC1">
        <w:rPr>
          <w:sz w:val="24"/>
          <w:szCs w:val="24"/>
          <w:lang w:val="en-US"/>
        </w:rPr>
        <w:t>I</w:t>
      </w:r>
      <w:r w:rsidRPr="006A5AC1">
        <w:rPr>
          <w:sz w:val="24"/>
          <w:szCs w:val="24"/>
        </w:rPr>
        <w:t xml:space="preserve"> приложения к постановлению слова «зон территориального развития в Российской Федерации» исключить;</w:t>
      </w:r>
    </w:p>
    <w:p w:rsidR="00897C8E" w:rsidRPr="006A5AC1" w:rsidRDefault="00897C8E" w:rsidP="00897C8E">
      <w:pPr>
        <w:pStyle w:val="a3"/>
        <w:widowControl w:val="0"/>
        <w:shd w:val="clear" w:color="auto" w:fill="FFFFFF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A5AC1">
        <w:rPr>
          <w:sz w:val="24"/>
          <w:szCs w:val="24"/>
        </w:rPr>
        <w:t xml:space="preserve">1.2. подпункт 1 пункта 4 статьи 7 главы 1 части </w:t>
      </w:r>
      <w:r w:rsidRPr="006A5AC1">
        <w:rPr>
          <w:sz w:val="24"/>
          <w:szCs w:val="24"/>
          <w:lang w:val="en-US"/>
        </w:rPr>
        <w:t>I</w:t>
      </w:r>
      <w:r w:rsidRPr="006A5AC1">
        <w:rPr>
          <w:sz w:val="24"/>
          <w:szCs w:val="24"/>
        </w:rPr>
        <w:t xml:space="preserve"> приложения к постановлению исключить;</w:t>
      </w:r>
    </w:p>
    <w:p w:rsidR="00897C8E" w:rsidRPr="006A5AC1" w:rsidRDefault="00897C8E" w:rsidP="00897C8E">
      <w:pPr>
        <w:pStyle w:val="a3"/>
        <w:widowControl w:val="0"/>
        <w:shd w:val="clear" w:color="auto" w:fill="FFFFFF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A5AC1">
        <w:rPr>
          <w:sz w:val="24"/>
          <w:szCs w:val="24"/>
        </w:rPr>
        <w:t xml:space="preserve">1.3. подпункт 3 пункта 4 статьи 7 главы 1 части </w:t>
      </w:r>
      <w:r w:rsidRPr="006A5AC1">
        <w:rPr>
          <w:sz w:val="24"/>
          <w:szCs w:val="24"/>
          <w:lang w:val="en-US"/>
        </w:rPr>
        <w:t>I</w:t>
      </w:r>
      <w:r w:rsidRPr="006A5AC1">
        <w:rPr>
          <w:sz w:val="24"/>
          <w:szCs w:val="24"/>
        </w:rPr>
        <w:t xml:space="preserve"> приложения к постановлению изложить в следующей редакции:</w:t>
      </w:r>
    </w:p>
    <w:p w:rsidR="00897C8E" w:rsidRPr="006A5AC1" w:rsidRDefault="00897C8E" w:rsidP="00897C8E">
      <w:pPr>
        <w:pStyle w:val="a3"/>
        <w:widowControl w:val="0"/>
        <w:shd w:val="clear" w:color="auto" w:fill="FFFFFF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A5AC1">
        <w:rPr>
          <w:sz w:val="24"/>
          <w:szCs w:val="24"/>
        </w:rPr>
        <w:t xml:space="preserve">«3) в границах элемента планировочной структуры, застроенного многоквартирными </w:t>
      </w:r>
      <w:r w:rsidRPr="006A5AC1">
        <w:rPr>
          <w:sz w:val="24"/>
          <w:szCs w:val="24"/>
        </w:rPr>
        <w:lastRenderedPageBreak/>
        <w:t>домами, за исключением образования земельного участка для целей, предусмотренных статьей 13 Федерального закона от</w:t>
      </w:r>
      <w:r>
        <w:rPr>
          <w:sz w:val="24"/>
          <w:szCs w:val="24"/>
        </w:rPr>
        <w:t xml:space="preserve"> 30 декабря 2004 года № 214-ФЗ «</w:t>
      </w:r>
      <w:r w:rsidRPr="006A5AC1">
        <w:rPr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</w:t>
      </w:r>
      <w:r>
        <w:rPr>
          <w:sz w:val="24"/>
          <w:szCs w:val="24"/>
        </w:rPr>
        <w:t>сийской Федерации»</w:t>
      </w:r>
      <w:r w:rsidRPr="006A5AC1">
        <w:rPr>
          <w:sz w:val="24"/>
          <w:szCs w:val="24"/>
        </w:rPr>
        <w:t>, статьей 3 Федерального закона</w:t>
      </w:r>
      <w:r>
        <w:rPr>
          <w:sz w:val="24"/>
          <w:szCs w:val="24"/>
        </w:rPr>
        <w:t xml:space="preserve"> от 24 июля 2008 года N 161-ФЗ «</w:t>
      </w:r>
      <w:r w:rsidRPr="006A5AC1">
        <w:rPr>
          <w:sz w:val="24"/>
          <w:szCs w:val="24"/>
        </w:rPr>
        <w:t>О содействии развитию жилищного строительства, созданию объектов туристской инфраструкт</w:t>
      </w:r>
      <w:r>
        <w:rPr>
          <w:sz w:val="24"/>
          <w:szCs w:val="24"/>
        </w:rPr>
        <w:t>уры и иному развитию территорий»</w:t>
      </w:r>
      <w:r w:rsidRPr="006A5AC1">
        <w:rPr>
          <w:sz w:val="24"/>
          <w:szCs w:val="24"/>
        </w:rPr>
        <w:t>, образования земельного участка для размещения объектов федерального значения, объектов регионального значения, объектов местного значения, не являющихся линейными объектами, образования земельного участка, на котором расположены многоквартирный дом и иные входящие в состав такого дома объекты недвижимого имущества, а также образования земельного участка в целях его предоставления собственникам расположенных на нем зданий, сооружений;</w:t>
      </w:r>
    </w:p>
    <w:p w:rsidR="00897C8E" w:rsidRPr="006A5AC1" w:rsidRDefault="00897C8E" w:rsidP="00897C8E">
      <w:pPr>
        <w:pStyle w:val="a3"/>
        <w:widowControl w:val="0"/>
        <w:shd w:val="clear" w:color="auto" w:fill="FFFFFF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A5AC1">
        <w:rPr>
          <w:sz w:val="24"/>
          <w:szCs w:val="24"/>
        </w:rPr>
        <w:t xml:space="preserve">1.4. в подпункте 2 пункта 1 статьи 9 главы 1 части </w:t>
      </w:r>
      <w:r w:rsidRPr="006A5AC1">
        <w:rPr>
          <w:sz w:val="24"/>
          <w:szCs w:val="24"/>
          <w:lang w:val="en-US"/>
        </w:rPr>
        <w:t>I</w:t>
      </w:r>
      <w:r w:rsidRPr="006A5AC1">
        <w:rPr>
          <w:sz w:val="24"/>
          <w:szCs w:val="24"/>
        </w:rPr>
        <w:t xml:space="preserve"> приложения к постановлению слова «объекта социальной инфраструктуры (если размещение объекта социальной инфраструктуры необходимо для соблюдения нормативов градостроительного проектирования),» исключить;</w:t>
      </w:r>
    </w:p>
    <w:p w:rsidR="00897C8E" w:rsidRPr="006A5AC1" w:rsidRDefault="00897C8E" w:rsidP="00897C8E">
      <w:pPr>
        <w:pStyle w:val="FORMATTEXT"/>
        <w:ind w:firstLine="709"/>
        <w:jc w:val="both"/>
        <w:rPr>
          <w:lang w:eastAsia="zh-CN"/>
        </w:rPr>
      </w:pPr>
      <w:r w:rsidRPr="006A5AC1">
        <w:rPr>
          <w:lang w:eastAsia="zh-CN"/>
        </w:rPr>
        <w:t xml:space="preserve">1.5. пункт 1 статьи 9 главы 1 части  </w:t>
      </w:r>
      <w:r w:rsidRPr="006A5AC1">
        <w:rPr>
          <w:lang w:val="en-US" w:eastAsia="zh-CN"/>
        </w:rPr>
        <w:t>I</w:t>
      </w:r>
      <w:r w:rsidRPr="006A5AC1">
        <w:rPr>
          <w:lang w:eastAsia="zh-CN"/>
        </w:rPr>
        <w:t xml:space="preserve"> приложения к постановлению дополнить подпунктами 3 и 4 следующего содержания:</w:t>
      </w:r>
    </w:p>
    <w:p w:rsidR="00897C8E" w:rsidRPr="006A5AC1" w:rsidRDefault="00897C8E" w:rsidP="00897C8E">
      <w:pPr>
        <w:pStyle w:val="FORMATTEXT"/>
        <w:ind w:firstLine="709"/>
        <w:jc w:val="both"/>
        <w:rPr>
          <w:lang w:eastAsia="zh-CN"/>
        </w:rPr>
      </w:pPr>
      <w:r w:rsidRPr="006A5AC1">
        <w:rPr>
          <w:lang w:eastAsia="zh-CN"/>
        </w:rPr>
        <w:t>«3)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объекта социальной инфраструктуры,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территории;</w:t>
      </w:r>
    </w:p>
    <w:p w:rsidR="00897C8E" w:rsidRPr="006A5AC1" w:rsidRDefault="00897C8E" w:rsidP="00897C8E">
      <w:pPr>
        <w:pStyle w:val="FORMATTEXT"/>
        <w:ind w:firstLine="709"/>
        <w:jc w:val="both"/>
        <w:rPr>
          <w:lang w:eastAsia="zh-CN"/>
        </w:rPr>
      </w:pPr>
      <w:r w:rsidRPr="006A5AC1">
        <w:rPr>
          <w:lang w:eastAsia="zh-CN"/>
        </w:rPr>
        <w:t>4)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объектов или реализации масштабных инвестиционных проектов, указанных в подпунктах 2 и 3 пункта 2 статьи 39.6 Земельного кодекса Российской Федерации.»;</w:t>
      </w:r>
    </w:p>
    <w:p w:rsidR="00897C8E" w:rsidRPr="006A5AC1" w:rsidRDefault="00897C8E" w:rsidP="00897C8E">
      <w:pPr>
        <w:pStyle w:val="a3"/>
        <w:widowControl w:val="0"/>
        <w:shd w:val="clear" w:color="auto" w:fill="FFFFFF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A5AC1">
        <w:rPr>
          <w:sz w:val="24"/>
          <w:szCs w:val="24"/>
        </w:rPr>
        <w:t>1.6.</w:t>
      </w:r>
      <w:r w:rsidRPr="006A5AC1">
        <w:t xml:space="preserve"> </w:t>
      </w:r>
      <w:r w:rsidRPr="006A5AC1">
        <w:rPr>
          <w:sz w:val="24"/>
          <w:szCs w:val="24"/>
        </w:rPr>
        <w:t xml:space="preserve">в пункте 2 статьи 18 главы 3 части </w:t>
      </w:r>
      <w:r w:rsidRPr="006A5AC1">
        <w:rPr>
          <w:sz w:val="24"/>
          <w:szCs w:val="24"/>
          <w:lang w:val="en-US"/>
        </w:rPr>
        <w:t>I</w:t>
      </w:r>
      <w:r w:rsidRPr="006A5AC1">
        <w:rPr>
          <w:sz w:val="24"/>
          <w:szCs w:val="24"/>
        </w:rPr>
        <w:t xml:space="preserve"> приложения к постановлению слова «пятнадцати рабочих дней» заменить словами «десяти рабочих дней»;</w:t>
      </w:r>
    </w:p>
    <w:p w:rsidR="00897C8E" w:rsidRPr="006A5AC1" w:rsidRDefault="00897C8E" w:rsidP="00897C8E">
      <w:pPr>
        <w:pStyle w:val="a3"/>
        <w:widowControl w:val="0"/>
        <w:shd w:val="clear" w:color="auto" w:fill="FFFFFF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A5AC1">
        <w:rPr>
          <w:sz w:val="24"/>
          <w:szCs w:val="24"/>
        </w:rPr>
        <w:t xml:space="preserve">1.7. в пункте 3 статьи 18 главы 3 части </w:t>
      </w:r>
      <w:r w:rsidRPr="006A5AC1">
        <w:rPr>
          <w:sz w:val="24"/>
          <w:szCs w:val="24"/>
          <w:lang w:val="en-US"/>
        </w:rPr>
        <w:t>I</w:t>
      </w:r>
      <w:r w:rsidRPr="006A5AC1">
        <w:rPr>
          <w:sz w:val="24"/>
          <w:szCs w:val="24"/>
        </w:rPr>
        <w:t xml:space="preserve"> приложения к постановлению слова «пятнадцати рабочих дней» заменить словами «десяти рабочих дней»;</w:t>
      </w:r>
    </w:p>
    <w:p w:rsidR="00897C8E" w:rsidRPr="006A5AC1" w:rsidRDefault="00897C8E" w:rsidP="00897C8E">
      <w:pPr>
        <w:pStyle w:val="a3"/>
        <w:widowControl w:val="0"/>
        <w:shd w:val="clear" w:color="auto" w:fill="FFFFFF"/>
        <w:tabs>
          <w:tab w:val="left" w:pos="0"/>
        </w:tabs>
        <w:ind w:left="0" w:firstLine="709"/>
        <w:jc w:val="both"/>
      </w:pPr>
      <w:r w:rsidRPr="006A5AC1">
        <w:rPr>
          <w:sz w:val="24"/>
          <w:szCs w:val="24"/>
        </w:rPr>
        <w:t xml:space="preserve">1.8. пункт 2 статьи 20 главы 5 части </w:t>
      </w:r>
      <w:r w:rsidRPr="006A5AC1">
        <w:rPr>
          <w:sz w:val="24"/>
          <w:szCs w:val="24"/>
          <w:lang w:val="en-US"/>
        </w:rPr>
        <w:t>I</w:t>
      </w:r>
      <w:r w:rsidRPr="006A5AC1">
        <w:rPr>
          <w:sz w:val="24"/>
          <w:szCs w:val="24"/>
        </w:rPr>
        <w:t xml:space="preserve"> приложения к постановлению изложить в следующей редакции:</w:t>
      </w:r>
    </w:p>
    <w:p w:rsidR="00897C8E" w:rsidRPr="006A5AC1" w:rsidRDefault="00897C8E" w:rsidP="00897C8E">
      <w:pPr>
        <w:widowControl w:val="0"/>
        <w:tabs>
          <w:tab w:val="left" w:pos="1134"/>
        </w:tabs>
        <w:autoSpaceDE w:val="0"/>
        <w:autoSpaceDN w:val="0"/>
        <w:ind w:left="127" w:right="3" w:firstLine="582"/>
        <w:jc w:val="both"/>
        <w:rPr>
          <w:sz w:val="24"/>
          <w:szCs w:val="24"/>
        </w:rPr>
      </w:pPr>
      <w:r w:rsidRPr="006A5AC1">
        <w:rPr>
          <w:sz w:val="24"/>
          <w:szCs w:val="24"/>
        </w:rPr>
        <w:t>« 2. Основаниями для рассмотрения главой Администрации сельского поселения</w:t>
      </w:r>
    </w:p>
    <w:p w:rsidR="00897C8E" w:rsidRPr="006A5AC1" w:rsidRDefault="00897C8E" w:rsidP="00897C8E">
      <w:pPr>
        <w:widowControl w:val="0"/>
        <w:tabs>
          <w:tab w:val="left" w:pos="1134"/>
        </w:tabs>
        <w:autoSpaceDE w:val="0"/>
        <w:autoSpaceDN w:val="0"/>
        <w:ind w:right="3"/>
        <w:jc w:val="both"/>
        <w:rPr>
          <w:sz w:val="24"/>
          <w:szCs w:val="24"/>
        </w:rPr>
      </w:pPr>
      <w:r w:rsidRPr="006A5AC1">
        <w:rPr>
          <w:sz w:val="24"/>
          <w:szCs w:val="24"/>
        </w:rPr>
        <w:t>Алябьевский вопроса о внесении изменений в Правила являются:</w:t>
      </w:r>
    </w:p>
    <w:p w:rsidR="00897C8E" w:rsidRPr="006A5AC1" w:rsidRDefault="00897C8E" w:rsidP="00897C8E">
      <w:pPr>
        <w:pStyle w:val="a3"/>
        <w:widowControl w:val="0"/>
        <w:numPr>
          <w:ilvl w:val="0"/>
          <w:numId w:val="5"/>
        </w:numPr>
        <w:tabs>
          <w:tab w:val="left" w:pos="1313"/>
        </w:tabs>
        <w:autoSpaceDE w:val="0"/>
        <w:autoSpaceDN w:val="0"/>
        <w:ind w:left="0" w:right="3" w:firstLine="709"/>
        <w:contextualSpacing w:val="0"/>
        <w:jc w:val="both"/>
        <w:rPr>
          <w:sz w:val="24"/>
          <w:szCs w:val="24"/>
        </w:rPr>
      </w:pPr>
      <w:r w:rsidRPr="006A5AC1">
        <w:rPr>
          <w:sz w:val="24"/>
          <w:szCs w:val="24"/>
        </w:rPr>
        <w:t>несоответствие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Правил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Генеральному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плану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сельского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поселения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Алябьевский,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возникшее</w:t>
      </w:r>
      <w:r w:rsidRPr="006A5AC1">
        <w:rPr>
          <w:spacing w:val="-2"/>
          <w:sz w:val="24"/>
          <w:szCs w:val="24"/>
        </w:rPr>
        <w:t xml:space="preserve"> </w:t>
      </w:r>
      <w:r w:rsidRPr="006A5AC1">
        <w:rPr>
          <w:sz w:val="24"/>
          <w:szCs w:val="24"/>
        </w:rPr>
        <w:t>в</w:t>
      </w:r>
      <w:r w:rsidRPr="006A5AC1">
        <w:rPr>
          <w:spacing w:val="-1"/>
          <w:sz w:val="24"/>
          <w:szCs w:val="24"/>
        </w:rPr>
        <w:t xml:space="preserve"> </w:t>
      </w:r>
      <w:r w:rsidRPr="006A5AC1">
        <w:rPr>
          <w:sz w:val="24"/>
          <w:szCs w:val="24"/>
        </w:rPr>
        <w:t>результате внесения в</w:t>
      </w:r>
      <w:r w:rsidRPr="006A5AC1">
        <w:rPr>
          <w:spacing w:val="-2"/>
          <w:sz w:val="24"/>
          <w:szCs w:val="24"/>
        </w:rPr>
        <w:t xml:space="preserve"> </w:t>
      </w:r>
      <w:r w:rsidRPr="006A5AC1">
        <w:rPr>
          <w:sz w:val="24"/>
          <w:szCs w:val="24"/>
        </w:rPr>
        <w:t>Генеральный план</w:t>
      </w:r>
      <w:r w:rsidRPr="006A5AC1">
        <w:rPr>
          <w:spacing w:val="-2"/>
          <w:sz w:val="24"/>
          <w:szCs w:val="24"/>
        </w:rPr>
        <w:t xml:space="preserve"> </w:t>
      </w:r>
      <w:r w:rsidRPr="006A5AC1">
        <w:rPr>
          <w:sz w:val="24"/>
          <w:szCs w:val="24"/>
        </w:rPr>
        <w:t>изменений;</w:t>
      </w:r>
    </w:p>
    <w:p w:rsidR="00897C8E" w:rsidRPr="006A5AC1" w:rsidRDefault="00897C8E" w:rsidP="00897C8E">
      <w:pPr>
        <w:pStyle w:val="a3"/>
        <w:widowControl w:val="0"/>
        <w:numPr>
          <w:ilvl w:val="0"/>
          <w:numId w:val="5"/>
        </w:numPr>
        <w:tabs>
          <w:tab w:val="left" w:pos="1285"/>
        </w:tabs>
        <w:autoSpaceDE w:val="0"/>
        <w:autoSpaceDN w:val="0"/>
        <w:ind w:left="0" w:right="3" w:firstLine="709"/>
        <w:contextualSpacing w:val="0"/>
        <w:jc w:val="both"/>
        <w:rPr>
          <w:sz w:val="24"/>
          <w:szCs w:val="24"/>
        </w:rPr>
      </w:pPr>
      <w:r w:rsidRPr="006A5AC1">
        <w:rPr>
          <w:sz w:val="24"/>
          <w:szCs w:val="24"/>
        </w:rPr>
        <w:t>поступление предложений об изменении границ территориальных зон, изменении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градостроительных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регламентов;</w:t>
      </w:r>
    </w:p>
    <w:p w:rsidR="00897C8E" w:rsidRPr="006A5AC1" w:rsidRDefault="00897C8E" w:rsidP="00897C8E">
      <w:pPr>
        <w:pStyle w:val="a3"/>
        <w:widowControl w:val="0"/>
        <w:numPr>
          <w:ilvl w:val="0"/>
          <w:numId w:val="5"/>
        </w:numPr>
        <w:tabs>
          <w:tab w:val="left" w:pos="1328"/>
        </w:tabs>
        <w:autoSpaceDE w:val="0"/>
        <w:autoSpaceDN w:val="0"/>
        <w:ind w:left="0" w:right="3" w:firstLine="709"/>
        <w:contextualSpacing w:val="0"/>
        <w:jc w:val="both"/>
        <w:rPr>
          <w:sz w:val="24"/>
          <w:szCs w:val="24"/>
        </w:rPr>
      </w:pPr>
      <w:r w:rsidRPr="006A5AC1">
        <w:rPr>
          <w:sz w:val="24"/>
          <w:szCs w:val="24"/>
        </w:rPr>
        <w:t>несоответствие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сведений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о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местоположении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границ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зон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с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особыми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условиями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использования территорий, территорий объектов культурного наследия, отображенных на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карте градостроительного зонирования, содержащемуся в Едином государственном реестре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недвижимости описанию</w:t>
      </w:r>
      <w:r w:rsidRPr="006A5AC1">
        <w:rPr>
          <w:spacing w:val="-1"/>
          <w:sz w:val="24"/>
          <w:szCs w:val="24"/>
        </w:rPr>
        <w:t xml:space="preserve"> </w:t>
      </w:r>
      <w:r w:rsidRPr="006A5AC1">
        <w:rPr>
          <w:sz w:val="24"/>
          <w:szCs w:val="24"/>
        </w:rPr>
        <w:t>местоположения</w:t>
      </w:r>
      <w:r w:rsidRPr="006A5AC1">
        <w:rPr>
          <w:spacing w:val="-1"/>
          <w:sz w:val="24"/>
          <w:szCs w:val="24"/>
        </w:rPr>
        <w:t xml:space="preserve"> </w:t>
      </w:r>
      <w:r w:rsidRPr="006A5AC1">
        <w:rPr>
          <w:sz w:val="24"/>
          <w:szCs w:val="24"/>
        </w:rPr>
        <w:t>границ</w:t>
      </w:r>
      <w:r w:rsidRPr="006A5AC1">
        <w:rPr>
          <w:spacing w:val="2"/>
          <w:sz w:val="24"/>
          <w:szCs w:val="24"/>
        </w:rPr>
        <w:t xml:space="preserve"> </w:t>
      </w:r>
      <w:r w:rsidRPr="006A5AC1">
        <w:rPr>
          <w:sz w:val="24"/>
          <w:szCs w:val="24"/>
        </w:rPr>
        <w:t>указанных</w:t>
      </w:r>
      <w:r w:rsidRPr="006A5AC1">
        <w:rPr>
          <w:spacing w:val="-1"/>
          <w:sz w:val="24"/>
          <w:szCs w:val="24"/>
        </w:rPr>
        <w:t xml:space="preserve"> </w:t>
      </w:r>
      <w:r w:rsidRPr="006A5AC1">
        <w:rPr>
          <w:sz w:val="24"/>
          <w:szCs w:val="24"/>
        </w:rPr>
        <w:t>зон,</w:t>
      </w:r>
      <w:r w:rsidRPr="006A5AC1">
        <w:rPr>
          <w:spacing w:val="-4"/>
          <w:sz w:val="24"/>
          <w:szCs w:val="24"/>
        </w:rPr>
        <w:t xml:space="preserve"> </w:t>
      </w:r>
      <w:r w:rsidRPr="006A5AC1">
        <w:rPr>
          <w:sz w:val="24"/>
          <w:szCs w:val="24"/>
        </w:rPr>
        <w:t>территорий;</w:t>
      </w:r>
    </w:p>
    <w:p w:rsidR="00897C8E" w:rsidRPr="006A5AC1" w:rsidRDefault="00897C8E" w:rsidP="00897C8E">
      <w:pPr>
        <w:pStyle w:val="a3"/>
        <w:tabs>
          <w:tab w:val="left" w:pos="1328"/>
        </w:tabs>
        <w:ind w:left="0" w:right="3" w:firstLine="709"/>
        <w:jc w:val="both"/>
        <w:rPr>
          <w:sz w:val="24"/>
          <w:szCs w:val="24"/>
        </w:rPr>
      </w:pPr>
      <w:r w:rsidRPr="006A5AC1">
        <w:rPr>
          <w:sz w:val="24"/>
          <w:szCs w:val="24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документов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897C8E" w:rsidRPr="006A5AC1" w:rsidRDefault="00897C8E" w:rsidP="00897C8E">
      <w:pPr>
        <w:pStyle w:val="a3"/>
        <w:widowControl w:val="0"/>
        <w:numPr>
          <w:ilvl w:val="0"/>
          <w:numId w:val="5"/>
        </w:numPr>
        <w:tabs>
          <w:tab w:val="left" w:pos="1393"/>
        </w:tabs>
        <w:autoSpaceDE w:val="0"/>
        <w:autoSpaceDN w:val="0"/>
        <w:ind w:left="0" w:right="3" w:firstLine="709"/>
        <w:contextualSpacing w:val="0"/>
        <w:jc w:val="both"/>
        <w:rPr>
          <w:sz w:val="24"/>
          <w:szCs w:val="24"/>
        </w:rPr>
      </w:pPr>
      <w:r w:rsidRPr="006A5AC1">
        <w:rPr>
          <w:sz w:val="24"/>
          <w:szCs w:val="24"/>
        </w:rPr>
        <w:t>несоответствие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установленных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градостроительным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регламентом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ограничений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использования земельных участков и объектов капитального строительства, расположенных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полностью или частично в границах зон с особыми условиями использования территорий,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lastRenderedPageBreak/>
        <w:t>территорий достопримечательных мест федерального, регионального и местного значения,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содержащимся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в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Едином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государственном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реестре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недвижимости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ограничениям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использования</w:t>
      </w:r>
      <w:r w:rsidRPr="006A5AC1">
        <w:rPr>
          <w:spacing w:val="-1"/>
          <w:sz w:val="24"/>
          <w:szCs w:val="24"/>
        </w:rPr>
        <w:t xml:space="preserve"> </w:t>
      </w:r>
      <w:r w:rsidRPr="006A5AC1">
        <w:rPr>
          <w:sz w:val="24"/>
          <w:szCs w:val="24"/>
        </w:rPr>
        <w:t>объектов</w:t>
      </w:r>
      <w:r w:rsidRPr="006A5AC1">
        <w:rPr>
          <w:spacing w:val="-2"/>
          <w:sz w:val="24"/>
          <w:szCs w:val="24"/>
        </w:rPr>
        <w:t xml:space="preserve"> </w:t>
      </w:r>
      <w:r w:rsidRPr="006A5AC1">
        <w:rPr>
          <w:sz w:val="24"/>
          <w:szCs w:val="24"/>
        </w:rPr>
        <w:t>недвижимости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в</w:t>
      </w:r>
      <w:r w:rsidRPr="006A5AC1">
        <w:rPr>
          <w:spacing w:val="-2"/>
          <w:sz w:val="24"/>
          <w:szCs w:val="24"/>
        </w:rPr>
        <w:t xml:space="preserve"> </w:t>
      </w:r>
      <w:r w:rsidRPr="006A5AC1">
        <w:rPr>
          <w:sz w:val="24"/>
          <w:szCs w:val="24"/>
        </w:rPr>
        <w:t>пределах</w:t>
      </w:r>
      <w:r w:rsidRPr="006A5AC1">
        <w:rPr>
          <w:spacing w:val="2"/>
          <w:sz w:val="24"/>
          <w:szCs w:val="24"/>
        </w:rPr>
        <w:t xml:space="preserve"> </w:t>
      </w:r>
      <w:r w:rsidRPr="006A5AC1">
        <w:rPr>
          <w:sz w:val="24"/>
          <w:szCs w:val="24"/>
        </w:rPr>
        <w:t>таких</w:t>
      </w:r>
      <w:r w:rsidRPr="006A5AC1">
        <w:rPr>
          <w:spacing w:val="-2"/>
          <w:sz w:val="24"/>
          <w:szCs w:val="24"/>
        </w:rPr>
        <w:t xml:space="preserve"> </w:t>
      </w:r>
      <w:r w:rsidRPr="006A5AC1">
        <w:rPr>
          <w:sz w:val="24"/>
          <w:szCs w:val="24"/>
        </w:rPr>
        <w:t>зон,</w:t>
      </w:r>
      <w:r w:rsidRPr="006A5AC1">
        <w:rPr>
          <w:spacing w:val="-1"/>
          <w:sz w:val="24"/>
          <w:szCs w:val="24"/>
        </w:rPr>
        <w:t xml:space="preserve"> </w:t>
      </w:r>
      <w:r w:rsidRPr="006A5AC1">
        <w:rPr>
          <w:sz w:val="24"/>
          <w:szCs w:val="24"/>
        </w:rPr>
        <w:t>территорий;</w:t>
      </w:r>
    </w:p>
    <w:p w:rsidR="00897C8E" w:rsidRPr="006A5AC1" w:rsidRDefault="00897C8E" w:rsidP="00897C8E">
      <w:pPr>
        <w:pStyle w:val="a3"/>
        <w:widowControl w:val="0"/>
        <w:numPr>
          <w:ilvl w:val="0"/>
          <w:numId w:val="5"/>
        </w:numPr>
        <w:tabs>
          <w:tab w:val="left" w:pos="1277"/>
        </w:tabs>
        <w:autoSpaceDE w:val="0"/>
        <w:autoSpaceDN w:val="0"/>
        <w:ind w:left="0" w:right="3" w:firstLine="709"/>
        <w:contextualSpacing w:val="0"/>
        <w:jc w:val="both"/>
        <w:rPr>
          <w:sz w:val="24"/>
          <w:szCs w:val="24"/>
        </w:rPr>
      </w:pPr>
      <w:r w:rsidRPr="006A5AC1">
        <w:rPr>
          <w:sz w:val="24"/>
          <w:szCs w:val="24"/>
        </w:rPr>
        <w:t>установление, изменение, прекращение существования зоны с особыми условиями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использования</w:t>
      </w:r>
      <w:r w:rsidRPr="006A5AC1">
        <w:rPr>
          <w:spacing w:val="23"/>
          <w:sz w:val="24"/>
          <w:szCs w:val="24"/>
        </w:rPr>
        <w:t xml:space="preserve"> </w:t>
      </w:r>
      <w:r w:rsidRPr="006A5AC1">
        <w:rPr>
          <w:sz w:val="24"/>
          <w:szCs w:val="24"/>
        </w:rPr>
        <w:t>территории,</w:t>
      </w:r>
      <w:r w:rsidRPr="006A5AC1">
        <w:rPr>
          <w:spacing w:val="25"/>
          <w:sz w:val="24"/>
          <w:szCs w:val="24"/>
        </w:rPr>
        <w:t xml:space="preserve"> </w:t>
      </w:r>
      <w:r w:rsidRPr="006A5AC1">
        <w:rPr>
          <w:sz w:val="24"/>
          <w:szCs w:val="24"/>
        </w:rPr>
        <w:t>установление,</w:t>
      </w:r>
      <w:r w:rsidRPr="006A5AC1">
        <w:rPr>
          <w:spacing w:val="25"/>
          <w:sz w:val="24"/>
          <w:szCs w:val="24"/>
        </w:rPr>
        <w:t xml:space="preserve"> </w:t>
      </w:r>
      <w:r w:rsidRPr="006A5AC1">
        <w:rPr>
          <w:sz w:val="24"/>
          <w:szCs w:val="24"/>
        </w:rPr>
        <w:t>изменение</w:t>
      </w:r>
      <w:r w:rsidRPr="006A5AC1">
        <w:rPr>
          <w:spacing w:val="22"/>
          <w:sz w:val="24"/>
          <w:szCs w:val="24"/>
        </w:rPr>
        <w:t xml:space="preserve"> </w:t>
      </w:r>
      <w:r w:rsidRPr="006A5AC1">
        <w:rPr>
          <w:sz w:val="24"/>
          <w:szCs w:val="24"/>
        </w:rPr>
        <w:t>границ</w:t>
      </w:r>
      <w:r w:rsidRPr="006A5AC1">
        <w:rPr>
          <w:spacing w:val="22"/>
          <w:sz w:val="24"/>
          <w:szCs w:val="24"/>
        </w:rPr>
        <w:t xml:space="preserve"> </w:t>
      </w:r>
      <w:r w:rsidRPr="006A5AC1">
        <w:rPr>
          <w:sz w:val="24"/>
          <w:szCs w:val="24"/>
        </w:rPr>
        <w:t>территории</w:t>
      </w:r>
      <w:r w:rsidRPr="006A5AC1">
        <w:rPr>
          <w:spacing w:val="32"/>
          <w:sz w:val="24"/>
          <w:szCs w:val="24"/>
        </w:rPr>
        <w:t xml:space="preserve"> </w:t>
      </w:r>
      <w:r w:rsidRPr="006A5AC1">
        <w:rPr>
          <w:sz w:val="24"/>
          <w:szCs w:val="24"/>
        </w:rPr>
        <w:t>объекта культурного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наследия,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территории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исторического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поселения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федерального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значения,</w:t>
      </w:r>
      <w:r w:rsidRPr="006A5AC1">
        <w:rPr>
          <w:spacing w:val="1"/>
          <w:sz w:val="24"/>
          <w:szCs w:val="24"/>
        </w:rPr>
        <w:t xml:space="preserve"> </w:t>
      </w:r>
      <w:r w:rsidRPr="006A5AC1">
        <w:rPr>
          <w:sz w:val="24"/>
          <w:szCs w:val="24"/>
        </w:rPr>
        <w:t>территории</w:t>
      </w:r>
      <w:r w:rsidRPr="006A5AC1">
        <w:rPr>
          <w:spacing w:val="-1"/>
          <w:sz w:val="24"/>
          <w:szCs w:val="24"/>
        </w:rPr>
        <w:t xml:space="preserve"> </w:t>
      </w:r>
      <w:r w:rsidRPr="006A5AC1">
        <w:rPr>
          <w:sz w:val="24"/>
          <w:szCs w:val="24"/>
        </w:rPr>
        <w:t>исторического поселения регионального</w:t>
      </w:r>
      <w:r w:rsidRPr="006A5AC1">
        <w:rPr>
          <w:spacing w:val="-1"/>
          <w:sz w:val="24"/>
          <w:szCs w:val="24"/>
        </w:rPr>
        <w:t xml:space="preserve"> </w:t>
      </w:r>
      <w:r w:rsidRPr="006A5AC1">
        <w:rPr>
          <w:sz w:val="24"/>
          <w:szCs w:val="24"/>
        </w:rPr>
        <w:t>значения.</w:t>
      </w:r>
    </w:p>
    <w:p w:rsidR="00897C8E" w:rsidRPr="006A5AC1" w:rsidRDefault="00897C8E" w:rsidP="00897C8E">
      <w:pPr>
        <w:pStyle w:val="a3"/>
        <w:widowControl w:val="0"/>
        <w:numPr>
          <w:ilvl w:val="0"/>
          <w:numId w:val="5"/>
        </w:numPr>
        <w:tabs>
          <w:tab w:val="left" w:pos="1277"/>
        </w:tabs>
        <w:autoSpaceDE w:val="0"/>
        <w:autoSpaceDN w:val="0"/>
        <w:ind w:left="0" w:right="3" w:firstLine="709"/>
        <w:contextualSpacing w:val="0"/>
        <w:jc w:val="both"/>
        <w:rPr>
          <w:sz w:val="24"/>
          <w:szCs w:val="24"/>
        </w:rPr>
      </w:pPr>
      <w:r w:rsidRPr="006A5AC1">
        <w:rPr>
          <w:sz w:val="24"/>
          <w:szCs w:val="24"/>
        </w:rPr>
        <w:t>Принятие решения о комплексном развитии территории или заключение в соответствии со статьей 70 Градостроительного кодекса Российской Федерации договора о комплексном развитии территории.</w:t>
      </w:r>
    </w:p>
    <w:p w:rsidR="00897C8E" w:rsidRPr="006A5AC1" w:rsidRDefault="00897C8E" w:rsidP="00897C8E">
      <w:pPr>
        <w:pStyle w:val="a3"/>
        <w:widowControl w:val="0"/>
        <w:numPr>
          <w:ilvl w:val="0"/>
          <w:numId w:val="5"/>
        </w:numPr>
        <w:tabs>
          <w:tab w:val="left" w:pos="1277"/>
        </w:tabs>
        <w:autoSpaceDE w:val="0"/>
        <w:autoSpaceDN w:val="0"/>
        <w:ind w:left="0" w:right="3" w:firstLine="709"/>
        <w:contextualSpacing w:val="0"/>
        <w:jc w:val="both"/>
        <w:rPr>
          <w:sz w:val="24"/>
          <w:szCs w:val="24"/>
        </w:rPr>
      </w:pPr>
      <w:r w:rsidRPr="006A5AC1">
        <w:rPr>
          <w:sz w:val="24"/>
          <w:szCs w:val="24"/>
        </w:rPr>
        <w:t>Обнаружение мест захоронений погибших при защите Отечества, расположенных в границах муниципального образования;</w:t>
      </w:r>
    </w:p>
    <w:p w:rsidR="00897C8E" w:rsidRPr="006A5AC1" w:rsidRDefault="00897C8E" w:rsidP="00897C8E">
      <w:pPr>
        <w:pStyle w:val="a3"/>
        <w:widowControl w:val="0"/>
        <w:numPr>
          <w:ilvl w:val="0"/>
          <w:numId w:val="5"/>
        </w:numPr>
        <w:tabs>
          <w:tab w:val="left" w:pos="1277"/>
        </w:tabs>
        <w:autoSpaceDE w:val="0"/>
        <w:autoSpaceDN w:val="0"/>
        <w:ind w:left="0" w:right="3" w:firstLine="709"/>
        <w:contextualSpacing w:val="0"/>
        <w:jc w:val="both"/>
        <w:rPr>
          <w:sz w:val="24"/>
          <w:szCs w:val="24"/>
        </w:rPr>
      </w:pPr>
      <w:r w:rsidRPr="006A5AC1">
        <w:rPr>
          <w:sz w:val="24"/>
          <w:szCs w:val="24"/>
        </w:rPr>
        <w:t>несоответствие сведений о границах территориальных зон, содержащихся в правилах землепользова</w:t>
      </w:r>
      <w:bookmarkStart w:id="0" w:name="_GoBack"/>
      <w:bookmarkEnd w:id="0"/>
      <w:r w:rsidRPr="006A5AC1">
        <w:rPr>
          <w:sz w:val="24"/>
          <w:szCs w:val="24"/>
        </w:rPr>
        <w:t>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зон.»;</w:t>
      </w:r>
    </w:p>
    <w:p w:rsidR="00897C8E" w:rsidRPr="006A5AC1" w:rsidRDefault="00897C8E" w:rsidP="00897C8E">
      <w:pPr>
        <w:pStyle w:val="FORMATTEXT"/>
        <w:ind w:firstLine="709"/>
        <w:jc w:val="both"/>
        <w:rPr>
          <w:lang w:eastAsia="zh-CN"/>
        </w:rPr>
      </w:pPr>
      <w:r w:rsidRPr="006A5AC1">
        <w:rPr>
          <w:lang w:eastAsia="zh-CN"/>
        </w:rPr>
        <w:t xml:space="preserve">1.9. </w:t>
      </w:r>
      <w:r w:rsidRPr="006A5AC1">
        <w:t xml:space="preserve">пункт 5 статьи 23  части </w:t>
      </w:r>
      <w:r w:rsidRPr="006A5AC1">
        <w:rPr>
          <w:lang w:val="en-US"/>
        </w:rPr>
        <w:t>II</w:t>
      </w:r>
      <w:r w:rsidRPr="006A5AC1">
        <w:t xml:space="preserve"> </w:t>
      </w:r>
      <w:r w:rsidRPr="006A5AC1">
        <w:rPr>
          <w:lang w:eastAsia="zh-CN"/>
        </w:rPr>
        <w:t>приложения к постановлению изложить в следующей редакции:</w:t>
      </w:r>
    </w:p>
    <w:p w:rsidR="00897C8E" w:rsidRPr="006A5AC1" w:rsidRDefault="00897C8E" w:rsidP="00897C8E">
      <w:pPr>
        <w:pStyle w:val="FORMATTEXT"/>
        <w:ind w:firstLine="426"/>
        <w:jc w:val="both"/>
        <w:rPr>
          <w:lang w:eastAsia="zh-CN"/>
        </w:rPr>
      </w:pPr>
      <w:r w:rsidRPr="006A5AC1">
        <w:rPr>
          <w:lang w:eastAsia="zh-CN"/>
        </w:rPr>
        <w:t>«5. 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могут не совпадать с границами территориальных зон и отображаться на отдельной карте, являющейся приложением к карте градостроительного зонирования.»;</w:t>
      </w:r>
    </w:p>
    <w:p w:rsidR="00897C8E" w:rsidRPr="00FF5DA8" w:rsidRDefault="00897C8E" w:rsidP="00897C8E">
      <w:pPr>
        <w:pStyle w:val="a3"/>
        <w:widowControl w:val="0"/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rFonts w:eastAsia="Calibri"/>
          <w:sz w:val="24"/>
          <w:szCs w:val="24"/>
        </w:rPr>
      </w:pPr>
      <w:r w:rsidRPr="00FF5DA8">
        <w:rPr>
          <w:rFonts w:eastAsia="Calibri"/>
          <w:sz w:val="24"/>
          <w:szCs w:val="24"/>
        </w:rPr>
        <w:t xml:space="preserve">1.10. абзац 3 статьи 30 части </w:t>
      </w:r>
      <w:r w:rsidRPr="00FF5DA8">
        <w:rPr>
          <w:rFonts w:eastAsia="Calibri"/>
          <w:sz w:val="24"/>
          <w:szCs w:val="24"/>
          <w:lang w:val="en-US"/>
        </w:rPr>
        <w:t>V</w:t>
      </w:r>
      <w:r w:rsidRPr="00FF5DA8">
        <w:rPr>
          <w:rFonts w:eastAsia="Calibri"/>
          <w:sz w:val="24"/>
          <w:szCs w:val="24"/>
        </w:rPr>
        <w:t xml:space="preserve"> приложения к постановлению изложить в следующей редакции: </w:t>
      </w:r>
    </w:p>
    <w:p w:rsidR="00897C8E" w:rsidRPr="00FF5DA8" w:rsidRDefault="00897C8E" w:rsidP="00897C8E">
      <w:pPr>
        <w:pStyle w:val="a3"/>
        <w:widowControl w:val="0"/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rFonts w:eastAsia="Calibri"/>
          <w:sz w:val="24"/>
          <w:szCs w:val="24"/>
        </w:rPr>
      </w:pPr>
      <w:r w:rsidRPr="00FF5DA8">
        <w:rPr>
          <w:rFonts w:eastAsia="Calibri"/>
          <w:sz w:val="24"/>
          <w:szCs w:val="24"/>
        </w:rPr>
        <w:t>«- общественно-деловые (ОД) (размещение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объектов, необходимых для функционирования таких объектов и обеспечения жизнедеятельности человека (в том числе зданий пожарных депо);»;</w:t>
      </w:r>
    </w:p>
    <w:p w:rsidR="00897C8E" w:rsidRPr="00FF5DA8" w:rsidRDefault="00897C8E" w:rsidP="00897C8E">
      <w:pPr>
        <w:pStyle w:val="FORMATTEXT"/>
        <w:ind w:firstLine="709"/>
        <w:jc w:val="both"/>
        <w:rPr>
          <w:lang w:eastAsia="zh-CN"/>
        </w:rPr>
      </w:pPr>
      <w:r w:rsidRPr="00FF5DA8">
        <w:rPr>
          <w:rFonts w:eastAsia="Calibri"/>
        </w:rPr>
        <w:t xml:space="preserve">1.11. </w:t>
      </w:r>
      <w:r w:rsidRPr="00FF5DA8">
        <w:rPr>
          <w:lang w:eastAsia="zh-CN"/>
        </w:rPr>
        <w:t xml:space="preserve">в абзаце 1 статьи 31 части </w:t>
      </w:r>
      <w:r w:rsidRPr="00FF5DA8">
        <w:rPr>
          <w:lang w:val="en-US" w:eastAsia="zh-CN"/>
        </w:rPr>
        <w:t>V</w:t>
      </w:r>
      <w:r w:rsidRPr="00FF5DA8">
        <w:rPr>
          <w:lang w:eastAsia="zh-CN"/>
        </w:rPr>
        <w:t xml:space="preserve"> приложения к постановлению слова «объектов, связанных с проживанием граждан» заменить словами «объектов, необходимых для функционирования таких объектов и обеспечения жизнедеятельности человека (в том числе зданий пожарных депо)»;</w:t>
      </w:r>
    </w:p>
    <w:p w:rsidR="00897C8E" w:rsidRPr="00FF5DA8" w:rsidRDefault="00897C8E" w:rsidP="00897C8E">
      <w:pPr>
        <w:pStyle w:val="FORMATTEXT"/>
        <w:ind w:firstLine="709"/>
        <w:jc w:val="both"/>
        <w:rPr>
          <w:lang w:eastAsia="zh-CN"/>
        </w:rPr>
      </w:pPr>
      <w:r w:rsidRPr="00FF5DA8">
        <w:rPr>
          <w:lang w:eastAsia="zh-CN"/>
        </w:rPr>
        <w:t xml:space="preserve">1.12. в абзаце 1 статьи 32 части </w:t>
      </w:r>
      <w:r w:rsidRPr="00FF5DA8">
        <w:rPr>
          <w:lang w:val="en-US" w:eastAsia="zh-CN"/>
        </w:rPr>
        <w:t>V</w:t>
      </w:r>
      <w:r w:rsidRPr="00FF5DA8">
        <w:rPr>
          <w:lang w:eastAsia="zh-CN"/>
        </w:rPr>
        <w:t xml:space="preserve"> приложения к постановлению слова ««иных объектов, связанных с проживанием граждан» заменить словами «объектов, необходимых для функционирования таких объектов и обеспечения жизнедеятельности человека (в том числе зданий пожарных депо)». </w:t>
      </w:r>
    </w:p>
    <w:p w:rsidR="00897C8E" w:rsidRDefault="00897C8E" w:rsidP="00897C8E">
      <w:pPr>
        <w:pStyle w:val="FORMATTEXT"/>
        <w:ind w:firstLine="709"/>
        <w:jc w:val="both"/>
        <w:rPr>
          <w:lang w:eastAsia="zh-CN"/>
        </w:rPr>
      </w:pPr>
      <w:r>
        <w:rPr>
          <w:lang w:eastAsia="zh-CN"/>
        </w:rPr>
        <w:t>2. 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F5415B" w:rsidRDefault="00897C8E" w:rsidP="00897C8E">
      <w:pPr>
        <w:pStyle w:val="FORMATTEXT"/>
        <w:ind w:firstLine="709"/>
        <w:jc w:val="both"/>
        <w:rPr>
          <w:lang w:eastAsia="zh-CN"/>
        </w:rPr>
      </w:pPr>
      <w:r>
        <w:rPr>
          <w:lang w:eastAsia="zh-CN"/>
        </w:rPr>
        <w:t>3. Настоящее постановление вступает в силу после его официального опубликования.</w:t>
      </w:r>
    </w:p>
    <w:p w:rsidR="00897C8E" w:rsidRDefault="00897C8E" w:rsidP="00897C8E">
      <w:pPr>
        <w:pStyle w:val="FORMATTEXT"/>
        <w:ind w:firstLine="709"/>
        <w:jc w:val="both"/>
        <w:rPr>
          <w:lang w:eastAsia="zh-CN"/>
        </w:rPr>
      </w:pPr>
    </w:p>
    <w:p w:rsidR="00897C8E" w:rsidRDefault="00897C8E" w:rsidP="00897C8E">
      <w:pPr>
        <w:pStyle w:val="FORMATTEXT"/>
        <w:ind w:firstLine="709"/>
        <w:jc w:val="both"/>
        <w:rPr>
          <w:lang w:eastAsia="zh-CN"/>
        </w:rPr>
      </w:pPr>
    </w:p>
    <w:p w:rsidR="00897C8E" w:rsidRDefault="00897C8E" w:rsidP="00897C8E">
      <w:pPr>
        <w:pStyle w:val="FORMATTEXT"/>
        <w:ind w:firstLine="709"/>
        <w:jc w:val="both"/>
        <w:rPr>
          <w:lang w:eastAsia="zh-CN"/>
        </w:rPr>
      </w:pPr>
    </w:p>
    <w:p w:rsidR="00897C8E" w:rsidRDefault="00897C8E" w:rsidP="00897C8E">
      <w:pPr>
        <w:pStyle w:val="FORMATTEXT"/>
        <w:jc w:val="both"/>
        <w:rPr>
          <w:lang w:eastAsia="zh-CN"/>
        </w:rPr>
      </w:pPr>
      <w:r>
        <w:rPr>
          <w:lang w:eastAsia="zh-CN"/>
        </w:rPr>
        <w:t xml:space="preserve">       </w:t>
      </w:r>
    </w:p>
    <w:p w:rsidR="00F544F8" w:rsidRDefault="00897C8E" w:rsidP="00897C8E">
      <w:pPr>
        <w:pStyle w:val="FORMATTEXT"/>
        <w:rPr>
          <w:lang w:eastAsia="zh-CN"/>
        </w:rPr>
      </w:pPr>
      <w:r>
        <w:rPr>
          <w:lang w:eastAsia="zh-CN"/>
        </w:rPr>
        <w:t xml:space="preserve">Исполняющий </w:t>
      </w:r>
      <w:r w:rsidR="00F544F8">
        <w:rPr>
          <w:lang w:eastAsia="zh-CN"/>
        </w:rPr>
        <w:t xml:space="preserve">обязанности </w:t>
      </w:r>
    </w:p>
    <w:p w:rsidR="00897C8E" w:rsidRDefault="00897C8E" w:rsidP="00897C8E">
      <w:pPr>
        <w:pStyle w:val="FORMATTEXT"/>
        <w:rPr>
          <w:lang w:eastAsia="zh-CN"/>
        </w:rPr>
        <w:sectPr w:rsidR="00897C8E" w:rsidSect="00897C8E">
          <w:pgSz w:w="11906" w:h="16838"/>
          <w:pgMar w:top="709" w:right="624" w:bottom="709" w:left="1701" w:header="709" w:footer="709" w:gutter="0"/>
          <w:cols w:space="708"/>
          <w:docGrid w:linePitch="360"/>
        </w:sectPr>
      </w:pPr>
      <w:r>
        <w:rPr>
          <w:lang w:eastAsia="zh-CN"/>
        </w:rPr>
        <w:t xml:space="preserve">главы с.п. Алябьевский                                                             </w:t>
      </w:r>
      <w:r w:rsidR="00F544F8">
        <w:rPr>
          <w:lang w:eastAsia="zh-CN"/>
        </w:rPr>
        <w:t xml:space="preserve">                              </w:t>
      </w:r>
      <w:r>
        <w:rPr>
          <w:lang w:eastAsia="zh-CN"/>
        </w:rPr>
        <w:t>Н.М. Румянцева</w:t>
      </w:r>
    </w:p>
    <w:p w:rsidR="001C140C" w:rsidRDefault="001C140C" w:rsidP="00897C8E">
      <w:pPr>
        <w:tabs>
          <w:tab w:val="left" w:pos="7938"/>
        </w:tabs>
        <w:rPr>
          <w:sz w:val="24"/>
          <w:szCs w:val="24"/>
        </w:rPr>
      </w:pPr>
    </w:p>
    <w:sectPr w:rsidR="001C140C" w:rsidSect="008E338F">
      <w:pgSz w:w="16838" w:h="11906" w:orient="landscape"/>
      <w:pgMar w:top="284" w:right="1134" w:bottom="142" w:left="1134" w:header="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439" w:rsidRDefault="00C35439" w:rsidP="00F5415B">
      <w:r>
        <w:separator/>
      </w:r>
    </w:p>
  </w:endnote>
  <w:endnote w:type="continuationSeparator" w:id="0">
    <w:p w:rsidR="00C35439" w:rsidRDefault="00C35439" w:rsidP="00F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439" w:rsidRDefault="00C35439" w:rsidP="00F5415B">
      <w:r>
        <w:separator/>
      </w:r>
    </w:p>
  </w:footnote>
  <w:footnote w:type="continuationSeparator" w:id="0">
    <w:p w:rsidR="00C35439" w:rsidRDefault="00C35439" w:rsidP="00F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266D3"/>
    <w:multiLevelType w:val="hybridMultilevel"/>
    <w:tmpl w:val="E612C090"/>
    <w:lvl w:ilvl="0" w:tplc="CC4C16A2">
      <w:start w:val="1"/>
      <w:numFmt w:val="decimal"/>
      <w:lvlText w:val="%1)"/>
      <w:lvlJc w:val="left"/>
      <w:pPr>
        <w:ind w:left="442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2E0CE">
      <w:numFmt w:val="bullet"/>
      <w:lvlText w:val="•"/>
      <w:lvlJc w:val="left"/>
      <w:pPr>
        <w:ind w:left="1438" w:hanging="331"/>
      </w:pPr>
      <w:rPr>
        <w:rFonts w:hint="default"/>
        <w:lang w:val="ru-RU" w:eastAsia="en-US" w:bidi="ar-SA"/>
      </w:rPr>
    </w:lvl>
    <w:lvl w:ilvl="2" w:tplc="F3FC8BA4">
      <w:numFmt w:val="bullet"/>
      <w:lvlText w:val="•"/>
      <w:lvlJc w:val="left"/>
      <w:pPr>
        <w:ind w:left="2437" w:hanging="331"/>
      </w:pPr>
      <w:rPr>
        <w:rFonts w:hint="default"/>
        <w:lang w:val="ru-RU" w:eastAsia="en-US" w:bidi="ar-SA"/>
      </w:rPr>
    </w:lvl>
    <w:lvl w:ilvl="3" w:tplc="ABA8F99C">
      <w:numFmt w:val="bullet"/>
      <w:lvlText w:val="•"/>
      <w:lvlJc w:val="left"/>
      <w:pPr>
        <w:ind w:left="3435" w:hanging="331"/>
      </w:pPr>
      <w:rPr>
        <w:rFonts w:hint="default"/>
        <w:lang w:val="ru-RU" w:eastAsia="en-US" w:bidi="ar-SA"/>
      </w:rPr>
    </w:lvl>
    <w:lvl w:ilvl="4" w:tplc="95206F90">
      <w:numFmt w:val="bullet"/>
      <w:lvlText w:val="•"/>
      <w:lvlJc w:val="left"/>
      <w:pPr>
        <w:ind w:left="4434" w:hanging="331"/>
      </w:pPr>
      <w:rPr>
        <w:rFonts w:hint="default"/>
        <w:lang w:val="ru-RU" w:eastAsia="en-US" w:bidi="ar-SA"/>
      </w:rPr>
    </w:lvl>
    <w:lvl w:ilvl="5" w:tplc="89A862BC">
      <w:numFmt w:val="bullet"/>
      <w:lvlText w:val="•"/>
      <w:lvlJc w:val="left"/>
      <w:pPr>
        <w:ind w:left="5433" w:hanging="331"/>
      </w:pPr>
      <w:rPr>
        <w:rFonts w:hint="default"/>
        <w:lang w:val="ru-RU" w:eastAsia="en-US" w:bidi="ar-SA"/>
      </w:rPr>
    </w:lvl>
    <w:lvl w:ilvl="6" w:tplc="49745210">
      <w:numFmt w:val="bullet"/>
      <w:lvlText w:val="•"/>
      <w:lvlJc w:val="left"/>
      <w:pPr>
        <w:ind w:left="6431" w:hanging="331"/>
      </w:pPr>
      <w:rPr>
        <w:rFonts w:hint="default"/>
        <w:lang w:val="ru-RU" w:eastAsia="en-US" w:bidi="ar-SA"/>
      </w:rPr>
    </w:lvl>
    <w:lvl w:ilvl="7" w:tplc="B70E43A4">
      <w:numFmt w:val="bullet"/>
      <w:lvlText w:val="•"/>
      <w:lvlJc w:val="left"/>
      <w:pPr>
        <w:ind w:left="7430" w:hanging="331"/>
      </w:pPr>
      <w:rPr>
        <w:rFonts w:hint="default"/>
        <w:lang w:val="ru-RU" w:eastAsia="en-US" w:bidi="ar-SA"/>
      </w:rPr>
    </w:lvl>
    <w:lvl w:ilvl="8" w:tplc="4C48B3F2">
      <w:numFmt w:val="bullet"/>
      <w:lvlText w:val="•"/>
      <w:lvlJc w:val="left"/>
      <w:pPr>
        <w:ind w:left="8429" w:hanging="331"/>
      </w:pPr>
      <w:rPr>
        <w:rFonts w:hint="default"/>
        <w:lang w:val="ru-RU" w:eastAsia="en-US" w:bidi="ar-SA"/>
      </w:rPr>
    </w:lvl>
  </w:abstractNum>
  <w:abstractNum w:abstractNumId="1" w15:restartNumberingAfterBreak="0">
    <w:nsid w:val="53A410C5"/>
    <w:multiLevelType w:val="hybridMultilevel"/>
    <w:tmpl w:val="1CA405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65286A"/>
    <w:multiLevelType w:val="hybridMultilevel"/>
    <w:tmpl w:val="2B667714"/>
    <w:lvl w:ilvl="0" w:tplc="FC1EC620">
      <w:start w:val="1"/>
      <w:numFmt w:val="decimal"/>
      <w:lvlText w:val="1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CC"/>
    <w:rsid w:val="00054A50"/>
    <w:rsid w:val="00097CE7"/>
    <w:rsid w:val="00150E0B"/>
    <w:rsid w:val="001C140C"/>
    <w:rsid w:val="001E622A"/>
    <w:rsid w:val="002B420C"/>
    <w:rsid w:val="00321BB0"/>
    <w:rsid w:val="00350623"/>
    <w:rsid w:val="003614A8"/>
    <w:rsid w:val="00366C73"/>
    <w:rsid w:val="003B152B"/>
    <w:rsid w:val="003F73CC"/>
    <w:rsid w:val="00440674"/>
    <w:rsid w:val="004A06B4"/>
    <w:rsid w:val="005A00CC"/>
    <w:rsid w:val="005B6872"/>
    <w:rsid w:val="005C3D13"/>
    <w:rsid w:val="006A61F2"/>
    <w:rsid w:val="006F6316"/>
    <w:rsid w:val="007B51BE"/>
    <w:rsid w:val="00837910"/>
    <w:rsid w:val="0087788B"/>
    <w:rsid w:val="00897C8E"/>
    <w:rsid w:val="008C10A7"/>
    <w:rsid w:val="008E06CE"/>
    <w:rsid w:val="008E338F"/>
    <w:rsid w:val="00964E99"/>
    <w:rsid w:val="009D4AEF"/>
    <w:rsid w:val="00A2174C"/>
    <w:rsid w:val="00AA6D5C"/>
    <w:rsid w:val="00B55A12"/>
    <w:rsid w:val="00B655EF"/>
    <w:rsid w:val="00B73622"/>
    <w:rsid w:val="00B7696F"/>
    <w:rsid w:val="00C35439"/>
    <w:rsid w:val="00CB7911"/>
    <w:rsid w:val="00CE6ED2"/>
    <w:rsid w:val="00DE355A"/>
    <w:rsid w:val="00E52B1E"/>
    <w:rsid w:val="00F1552D"/>
    <w:rsid w:val="00F5415B"/>
    <w:rsid w:val="00F544F8"/>
    <w:rsid w:val="00F66664"/>
    <w:rsid w:val="00F8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A028"/>
  <w15:docId w15:val="{31A230F3-4A9D-4F3F-9685-28AACD29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 отступом,Маркированный,6.6.1.,Ущерб,Абзац списка11,Абзац2,Абзац 2,Заголовок 3 Шелестов1,List Paragraph"/>
    <w:basedOn w:val="a"/>
    <w:link w:val="a4"/>
    <w:uiPriority w:val="99"/>
    <w:qFormat/>
    <w:rsid w:val="001C140C"/>
    <w:pPr>
      <w:ind w:left="720"/>
      <w:contextualSpacing/>
    </w:pPr>
  </w:style>
  <w:style w:type="table" w:styleId="a5">
    <w:name w:val="Table Grid"/>
    <w:basedOn w:val="a1"/>
    <w:uiPriority w:val="59"/>
    <w:rsid w:val="001C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14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40C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nhideWhenUsed/>
    <w:rsid w:val="002B420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rsid w:val="002B420C"/>
    <w:rPr>
      <w:shd w:val="clear" w:color="auto" w:fill="FFFFFF"/>
    </w:rPr>
  </w:style>
  <w:style w:type="character" w:customStyle="1" w:styleId="a4">
    <w:name w:val="Абзац списка Знак"/>
    <w:aliases w:val="Абзац с отступом Знак,Маркированный Знак,6.6.1. Знак,Ущерб Знак,Абзац списка11 Знак,Абзац2 Знак,Абзац 2 Знак,Заголовок 3 Шелестов1 Знак,List Paragraph Знак"/>
    <w:link w:val="a3"/>
    <w:uiPriority w:val="99"/>
    <w:locked/>
    <w:rsid w:val="00DE355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54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415B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4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415B"/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">
    <w:name w:val="Standard Знак"/>
    <w:link w:val="Standard0"/>
    <w:locked/>
    <w:rsid w:val="00897C8E"/>
    <w:rPr>
      <w:kern w:val="3"/>
      <w:sz w:val="24"/>
      <w:szCs w:val="24"/>
    </w:rPr>
  </w:style>
  <w:style w:type="paragraph" w:customStyle="1" w:styleId="Standard0">
    <w:name w:val="Standard"/>
    <w:link w:val="Standard"/>
    <w:rsid w:val="00897C8E"/>
    <w:pPr>
      <w:suppressAutoHyphens/>
      <w:autoSpaceDN w:val="0"/>
      <w:spacing w:after="200" w:line="276" w:lineRule="auto"/>
    </w:pPr>
    <w:rPr>
      <w:kern w:val="3"/>
      <w:sz w:val="24"/>
      <w:szCs w:val="24"/>
    </w:rPr>
  </w:style>
  <w:style w:type="paragraph" w:customStyle="1" w:styleId="FORMATTEXT">
    <w:name w:val=".FORMATTEXT"/>
    <w:uiPriority w:val="99"/>
    <w:rsid w:val="00897C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Delo</cp:lastModifiedBy>
  <cp:revision>3</cp:revision>
  <cp:lastPrinted>2025-07-25T06:54:00Z</cp:lastPrinted>
  <dcterms:created xsi:type="dcterms:W3CDTF">2025-07-22T08:29:00Z</dcterms:created>
  <dcterms:modified xsi:type="dcterms:W3CDTF">2025-07-25T06:57:00Z</dcterms:modified>
</cp:coreProperties>
</file>