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8D" w:rsidRDefault="000C228D" w:rsidP="000C2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0C228D" w:rsidRDefault="000C228D" w:rsidP="000C2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Алябьевский</w:t>
      </w:r>
      <w:proofErr w:type="spellEnd"/>
    </w:p>
    <w:p w:rsidR="000C228D" w:rsidRDefault="000C228D" w:rsidP="000C2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0C228D" w:rsidRDefault="000C228D" w:rsidP="000C228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0C228D" w:rsidRDefault="000C228D" w:rsidP="000C22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0C228D" w:rsidRDefault="000C228D" w:rsidP="000C228D">
      <w:pPr>
        <w:pBdr>
          <w:bottom w:val="double" w:sz="12" w:space="0" w:color="auto"/>
        </w:pBdr>
        <w:spacing w:after="200" w:line="240" w:lineRule="auto"/>
        <w:rPr>
          <w:rFonts w:ascii="Times New Roman" w:hAnsi="Times New Roman" w:cs="Times New Roman"/>
        </w:rPr>
      </w:pPr>
    </w:p>
    <w:p w:rsidR="000C228D" w:rsidRDefault="000C228D" w:rsidP="000C228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43859" w:rsidRDefault="00243859" w:rsidP="000C228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28D" w:rsidRDefault="00243859" w:rsidP="000C228D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«28</w:t>
      </w:r>
      <w:r w:rsidR="000C22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</w:t>
      </w:r>
      <w:r w:rsidR="000C228D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0C228D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22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C228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169</w:t>
      </w:r>
      <w:proofErr w:type="gramEnd"/>
      <w:r w:rsidR="000C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C228D" w:rsidRDefault="000C228D" w:rsidP="000C228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228D" w:rsidRDefault="000C228D" w:rsidP="000C228D">
      <w:pPr>
        <w:spacing w:after="20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0C228D" w:rsidRDefault="000C228D" w:rsidP="000C228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228D" w:rsidRDefault="000C228D" w:rsidP="000C228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06.10.2003 г.  № 131-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 общих принципах  организации местного самоуправления в Российской Федерации», руководствуясь  Уставом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C228D" w:rsidRDefault="000C228D" w:rsidP="000C228D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AC68B2" w:rsidRPr="00AC68B2" w:rsidRDefault="000C228D" w:rsidP="008444C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FCF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proofErr w:type="spellStart"/>
      <w:r w:rsidRPr="00E93FCF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E93FCF">
        <w:rPr>
          <w:rFonts w:ascii="Times New Roman" w:hAnsi="Times New Roman" w:cs="Times New Roman"/>
          <w:sz w:val="24"/>
          <w:szCs w:val="24"/>
        </w:rPr>
        <w:t xml:space="preserve"> </w:t>
      </w:r>
      <w:r w:rsidR="00AC68B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93FCF">
        <w:rPr>
          <w:rFonts w:ascii="Times New Roman" w:hAnsi="Times New Roman" w:cs="Times New Roman"/>
          <w:sz w:val="24"/>
          <w:szCs w:val="24"/>
        </w:rPr>
        <w:t>изменения</w:t>
      </w:r>
      <w:r w:rsidR="00AC68B2">
        <w:rPr>
          <w:rFonts w:ascii="Times New Roman" w:hAnsi="Times New Roman" w:cs="Times New Roman"/>
          <w:sz w:val="24"/>
          <w:szCs w:val="24"/>
        </w:rPr>
        <w:t>:</w:t>
      </w:r>
    </w:p>
    <w:p w:rsidR="00AC68B2" w:rsidRDefault="00AC68B2" w:rsidP="00AC68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Часть 4 статьи 1 дополнить абзацем следующего содержания:</w:t>
      </w:r>
    </w:p>
    <w:p w:rsidR="00AC68B2" w:rsidRPr="00AC68B2" w:rsidRDefault="00AC68B2" w:rsidP="00AC68B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C76465">
        <w:rPr>
          <w:rFonts w:ascii="Times New Roman" w:hAnsi="Times New Roman" w:cs="Times New Roman"/>
          <w:bCs/>
          <w:sz w:val="24"/>
          <w:szCs w:val="24"/>
        </w:rPr>
        <w:t>Празднование Дня поселка – 13 июля</w:t>
      </w:r>
      <w:r w:rsidR="00C76465" w:rsidRPr="00C76465">
        <w:rPr>
          <w:rFonts w:ascii="Times New Roman" w:hAnsi="Times New Roman" w:cs="Times New Roman"/>
          <w:bCs/>
          <w:sz w:val="24"/>
          <w:szCs w:val="24"/>
        </w:rPr>
        <w:t xml:space="preserve"> ежегодно</w:t>
      </w:r>
      <w:r w:rsidR="00C76465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0C228D" w:rsidRPr="000C228D" w:rsidRDefault="00AC68B2" w:rsidP="00C7646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0C228D">
        <w:rPr>
          <w:rFonts w:ascii="Times New Roman" w:hAnsi="Times New Roman" w:cs="Times New Roman"/>
          <w:sz w:val="24"/>
          <w:szCs w:val="24"/>
        </w:rPr>
        <w:t xml:space="preserve"> в пункте 35 части 1 статьи </w:t>
      </w:r>
      <w:proofErr w:type="gramStart"/>
      <w:r w:rsidR="000C228D">
        <w:rPr>
          <w:rFonts w:ascii="Times New Roman" w:hAnsi="Times New Roman" w:cs="Times New Roman"/>
          <w:sz w:val="24"/>
          <w:szCs w:val="24"/>
        </w:rPr>
        <w:t>3  слова</w:t>
      </w:r>
      <w:proofErr w:type="gramEnd"/>
      <w:r w:rsidR="000C228D">
        <w:rPr>
          <w:rFonts w:ascii="Times New Roman" w:hAnsi="Times New Roman" w:cs="Times New Roman"/>
          <w:sz w:val="24"/>
          <w:szCs w:val="24"/>
        </w:rPr>
        <w:t xml:space="preserve"> «</w:t>
      </w:r>
      <w:r w:rsidR="000C228D" w:rsidRPr="000C228D">
        <w:rPr>
          <w:rFonts w:ascii="Times New Roman" w:hAnsi="Times New Roman" w:cs="Times New Roman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</w:t>
      </w:r>
      <w:r w:rsidR="000C228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228D" w:rsidRPr="000C228D" w:rsidRDefault="000C228D" w:rsidP="00844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C228D">
        <w:rPr>
          <w:rFonts w:ascii="Times New Roman" w:hAnsi="Times New Roman" w:cs="Times New Roman"/>
          <w:bCs/>
          <w:sz w:val="24"/>
          <w:szCs w:val="24"/>
        </w:rPr>
        <w:t xml:space="preserve"> 2.  Направить настоящее решение в Управление Министерства юстиции Российской Федерации </w:t>
      </w:r>
      <w:proofErr w:type="gramStart"/>
      <w:r w:rsidRPr="000C228D">
        <w:rPr>
          <w:rFonts w:ascii="Times New Roman" w:hAnsi="Times New Roman" w:cs="Times New Roman"/>
          <w:bCs/>
          <w:sz w:val="24"/>
          <w:szCs w:val="24"/>
        </w:rPr>
        <w:t>по  Ханты</w:t>
      </w:r>
      <w:proofErr w:type="gramEnd"/>
      <w:r w:rsidRPr="000C228D">
        <w:rPr>
          <w:rFonts w:ascii="Times New Roman" w:hAnsi="Times New Roman" w:cs="Times New Roman"/>
          <w:bCs/>
          <w:sz w:val="24"/>
          <w:szCs w:val="24"/>
        </w:rPr>
        <w:t>-Мансийскому  автономному округу-Югре  для  государственной регистрации.</w:t>
      </w:r>
    </w:p>
    <w:p w:rsidR="000C228D" w:rsidRDefault="000C228D" w:rsidP="000C22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 Опубликовать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настоящее  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периодическом издании органов местного самоуправления   в бюллетене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0C228D" w:rsidRDefault="000C228D" w:rsidP="000C228D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 Настоящее решение вступает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силу  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дня его официального опубликования. </w:t>
      </w:r>
    </w:p>
    <w:p w:rsidR="00243859" w:rsidRDefault="00243859" w:rsidP="008444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859" w:rsidRDefault="00243859" w:rsidP="008444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859" w:rsidRDefault="00243859" w:rsidP="008444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228D" w:rsidRDefault="00243859" w:rsidP="002438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0C22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0C228D">
        <w:rPr>
          <w:rFonts w:ascii="Times New Roman" w:hAnsi="Times New Roman" w:cs="Times New Roman"/>
          <w:bCs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28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0C2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А.А. Кудрина</w:t>
      </w:r>
      <w:r w:rsidR="000C228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8444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C22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4CD" w:rsidRDefault="008444CD" w:rsidP="008444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44CD" w:rsidRDefault="008444CD" w:rsidP="008444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228D" w:rsidRDefault="000C228D" w:rsidP="000C2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CD" w:rsidRDefault="008444CD" w:rsidP="000C2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CD" w:rsidRDefault="008444CD" w:rsidP="000C2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CD" w:rsidRDefault="008444CD" w:rsidP="000C2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1B" w:rsidRPr="002B1C7E" w:rsidRDefault="00A8151B" w:rsidP="002B1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151B" w:rsidRPr="002B1C7E" w:rsidSect="00E93F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A0"/>
    <w:multiLevelType w:val="multilevel"/>
    <w:tmpl w:val="24229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71"/>
    <w:rsid w:val="000C228D"/>
    <w:rsid w:val="00243859"/>
    <w:rsid w:val="002B1C7E"/>
    <w:rsid w:val="00390A46"/>
    <w:rsid w:val="00452F1F"/>
    <w:rsid w:val="0057569A"/>
    <w:rsid w:val="008444CD"/>
    <w:rsid w:val="008E47B8"/>
    <w:rsid w:val="00961E46"/>
    <w:rsid w:val="009B07D2"/>
    <w:rsid w:val="00A8151B"/>
    <w:rsid w:val="00AA5B1A"/>
    <w:rsid w:val="00AC68B2"/>
    <w:rsid w:val="00BD5871"/>
    <w:rsid w:val="00C76465"/>
    <w:rsid w:val="00C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5D8A"/>
  <w15:chartTrackingRefBased/>
  <w15:docId w15:val="{048D2978-BBB2-4FE0-9183-6E784C0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8D"/>
    <w:pPr>
      <w:ind w:left="720"/>
      <w:contextualSpacing/>
    </w:pPr>
  </w:style>
  <w:style w:type="table" w:styleId="a4">
    <w:name w:val="Table Grid"/>
    <w:basedOn w:val="a1"/>
    <w:uiPriority w:val="39"/>
    <w:rsid w:val="000C2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2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16</cp:revision>
  <dcterms:created xsi:type="dcterms:W3CDTF">2022-03-05T07:54:00Z</dcterms:created>
  <dcterms:modified xsi:type="dcterms:W3CDTF">2022-04-28T09:33:00Z</dcterms:modified>
</cp:coreProperties>
</file>