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24" w:rsidRDefault="00674824" w:rsidP="00674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24" w:rsidRDefault="00674824" w:rsidP="006748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4824" w:rsidRDefault="00674824" w:rsidP="006748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674824" w:rsidRDefault="00674824" w:rsidP="006748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674824" w:rsidRDefault="00674824" w:rsidP="006748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674824" w:rsidRDefault="00674824" w:rsidP="00674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674824" w:rsidTr="00674824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4824" w:rsidRDefault="00674824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4824" w:rsidRDefault="0067482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674824" w:rsidRDefault="007222FC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674824" w:rsidRPr="00674824" w:rsidRDefault="00737678" w:rsidP="0067482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45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74824" w:rsidRPr="006748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3450E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F345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824" w:rsidRPr="00674824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</w:t>
      </w:r>
      <w:r w:rsidR="00F3450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4824" w:rsidRPr="00674824" w:rsidRDefault="00674824" w:rsidP="0067482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82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земельному контро</w:t>
      </w:r>
      <w:r w:rsidR="00AD666F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 на территории сельского поселения Алябьевский на 202</w:t>
      </w:r>
      <w:r w:rsidR="00F3450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охраняемым законом ценностям», Уставом сельского поселения Алябьевский:</w:t>
      </w: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34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официального опубликования</w:t>
      </w:r>
      <w:r w:rsidR="0073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действие на отношения, возникшие с 01.01.202</w:t>
      </w:r>
      <w:r w:rsidR="00F34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оставляю за собой. </w:t>
      </w:r>
    </w:p>
    <w:p w:rsid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72" w:rsidRPr="00674824" w:rsidRDefault="00676A72" w:rsidP="0067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0E" w:rsidRDefault="00F3450E" w:rsidP="0067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Алябьевский  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А.А. Кудрина</w:t>
      </w: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24" w:rsidRPr="00674824" w:rsidRDefault="00674824" w:rsidP="00674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824" w:rsidRDefault="00674824" w:rsidP="00674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A72" w:rsidRPr="00674824" w:rsidRDefault="00676A72" w:rsidP="00674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824" w:rsidRPr="00674824" w:rsidRDefault="00674824" w:rsidP="00674824">
      <w:pPr>
        <w:pStyle w:val="a3"/>
        <w:spacing w:before="0" w:beforeAutospacing="0" w:after="0" w:afterAutospacing="0"/>
        <w:rPr>
          <w:color w:val="000000"/>
        </w:rPr>
      </w:pP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8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74824" w:rsidRP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82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74824" w:rsidRDefault="00674824" w:rsidP="006748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82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Алябьевский</w:t>
      </w:r>
    </w:p>
    <w:p w:rsidR="00737678" w:rsidRPr="00674824" w:rsidRDefault="00737678" w:rsidP="006748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345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345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345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74824" w:rsidRPr="00674824" w:rsidRDefault="00674824" w:rsidP="00674824">
      <w:pPr>
        <w:pStyle w:val="a3"/>
        <w:spacing w:before="0" w:beforeAutospacing="0" w:after="0" w:afterAutospacing="0"/>
        <w:rPr>
          <w:color w:val="000000"/>
        </w:rPr>
      </w:pPr>
    </w:p>
    <w:p w:rsidR="00674824" w:rsidRDefault="00674824" w:rsidP="0067482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74824" w:rsidRDefault="00674824" w:rsidP="0067482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74824" w:rsidRDefault="00674824" w:rsidP="00F34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Pr="00674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 муниципальному земельному контрою на территории сельского поселения Алябьевский на 202</w:t>
      </w:r>
      <w:r w:rsidR="00F34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74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74824" w:rsidRDefault="00674824" w:rsidP="0067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4824" w:rsidRPr="00674824" w:rsidRDefault="00674824" w:rsidP="0067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F34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земельного контроля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4824" w:rsidRPr="00674824" w:rsidRDefault="00674824" w:rsidP="00674824">
      <w:pPr>
        <w:pStyle w:val="a3"/>
        <w:spacing w:before="0" w:beforeAutospacing="0" w:after="0" w:afterAutospacing="0"/>
        <w:rPr>
          <w:color w:val="000000"/>
        </w:rPr>
      </w:pPr>
    </w:p>
    <w:p w:rsidR="00674824" w:rsidRPr="00674824" w:rsidRDefault="00674824" w:rsidP="006748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74824">
        <w:rPr>
          <w:b/>
          <w:color w:val="000000"/>
        </w:rPr>
        <w:t>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74824" w:rsidRPr="00674824" w:rsidRDefault="00674824" w:rsidP="0067482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74824" w:rsidRPr="00674824" w:rsidRDefault="00674824" w:rsidP="00674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земельного контроля является </w:t>
      </w:r>
      <w:r w:rsidRPr="00674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числе:</w:t>
      </w:r>
    </w:p>
    <w:p w:rsidR="00674824" w:rsidRPr="00674824" w:rsidRDefault="00674824" w:rsidP="0067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  использование земель;</w:t>
      </w:r>
    </w:p>
    <w:p w:rsidR="00674824" w:rsidRPr="00674824" w:rsidRDefault="00674824" w:rsidP="0067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соблюдение требований, содержащихся в документах, исполнение которых является необходимым в соответствии с законодательством Российской Федерации;</w:t>
      </w:r>
    </w:p>
    <w:p w:rsidR="00674824" w:rsidRPr="00674824" w:rsidRDefault="00674824" w:rsidP="0067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 исполнение решений, принимаемых по результатам контрольных мероприятий.</w:t>
      </w:r>
    </w:p>
    <w:p w:rsidR="00674824" w:rsidRPr="00674824" w:rsidRDefault="00674824" w:rsidP="0067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eastAsia="Calibri" w:hAnsi="Times New Roman" w:cs="Times New Roman"/>
          <w:sz w:val="24"/>
          <w:szCs w:val="24"/>
        </w:rPr>
        <w:t>В 202</w:t>
      </w:r>
      <w:r w:rsidR="00F3450E">
        <w:rPr>
          <w:rFonts w:ascii="Times New Roman" w:eastAsia="Calibri" w:hAnsi="Times New Roman" w:cs="Times New Roman"/>
          <w:sz w:val="24"/>
          <w:szCs w:val="24"/>
        </w:rPr>
        <w:t>3</w:t>
      </w:r>
      <w:r w:rsidRPr="00674824">
        <w:rPr>
          <w:rFonts w:ascii="Times New Roman" w:eastAsia="Calibri" w:hAnsi="Times New Roman" w:cs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67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По каждому виду муниципального контроля на о</w:t>
      </w:r>
      <w:r>
        <w:rPr>
          <w:rFonts w:ascii="Times New Roman" w:hAnsi="Times New Roman" w:cs="Times New Roman"/>
          <w:sz w:val="24"/>
          <w:szCs w:val="24"/>
        </w:rPr>
        <w:t>фициальном сайте А</w:t>
      </w:r>
      <w:r w:rsidRPr="00674824">
        <w:rPr>
          <w:rFonts w:ascii="Times New Roman" w:hAnsi="Times New Roman" w:cs="Times New Roman"/>
          <w:sz w:val="24"/>
          <w:szCs w:val="24"/>
        </w:rPr>
        <w:t xml:space="preserve">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Алябьевский </w:t>
      </w:r>
      <w:r w:rsidRPr="00674824">
        <w:rPr>
          <w:rFonts w:ascii="Times New Roman" w:hAnsi="Times New Roman" w:cs="Times New Roman"/>
          <w:sz w:val="24"/>
          <w:szCs w:val="24"/>
        </w:rPr>
        <w:t>размещены: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контроля, а так</w:t>
      </w:r>
      <w:r w:rsidRPr="00674824">
        <w:rPr>
          <w:rFonts w:ascii="Times New Roman" w:hAnsi="Times New Roman" w:cs="Times New Roman"/>
          <w:sz w:val="24"/>
          <w:szCs w:val="24"/>
        </w:rPr>
        <w:t>же тексты соответствующих нормативных правовых актов;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lastRenderedPageBreak/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674824" w:rsidRPr="00674824" w:rsidRDefault="00674824" w:rsidP="00674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4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674824" w:rsidRPr="00674824" w:rsidRDefault="00674824" w:rsidP="006748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2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4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74824" w:rsidRPr="00674824" w:rsidRDefault="00674824" w:rsidP="0067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земельного контроля могут проводиться следующие виды профилактических мероприятий: </w:t>
      </w:r>
    </w:p>
    <w:p w:rsidR="00674824" w:rsidRPr="00674824" w:rsidRDefault="00674824" w:rsidP="0067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674824" w:rsidRPr="00674824" w:rsidRDefault="00674824" w:rsidP="0067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674824" w:rsidRPr="00674824" w:rsidRDefault="00674824" w:rsidP="0067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</w:p>
    <w:p w:rsidR="00674824" w:rsidRPr="00674824" w:rsidRDefault="00674824" w:rsidP="0067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674824" w:rsidRPr="00674824" w:rsidRDefault="00674824" w:rsidP="0067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2333"/>
        <w:gridCol w:w="2334"/>
      </w:tblGrid>
      <w:tr w:rsidR="00674824" w:rsidRPr="00674824" w:rsidTr="00DC602F">
        <w:trPr>
          <w:trHeight w:val="599"/>
        </w:trPr>
        <w:tc>
          <w:tcPr>
            <w:tcW w:w="588" w:type="dxa"/>
          </w:tcPr>
          <w:p w:rsidR="00674824" w:rsidRPr="00674824" w:rsidRDefault="00674824" w:rsidP="00DC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674824" w:rsidRPr="00674824" w:rsidRDefault="00674824" w:rsidP="00DC6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674824" w:rsidRPr="00674824" w:rsidRDefault="00674824" w:rsidP="00DC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3" w:type="dxa"/>
          </w:tcPr>
          <w:p w:rsidR="00674824" w:rsidRPr="00674824" w:rsidRDefault="00674824" w:rsidP="00DC6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34" w:type="dxa"/>
          </w:tcPr>
          <w:p w:rsidR="00674824" w:rsidRPr="00674824" w:rsidRDefault="00674824" w:rsidP="00DC6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74824" w:rsidRPr="00674824" w:rsidTr="00DC602F">
        <w:trPr>
          <w:trHeight w:val="3079"/>
        </w:trPr>
        <w:tc>
          <w:tcPr>
            <w:tcW w:w="588" w:type="dxa"/>
          </w:tcPr>
          <w:p w:rsidR="00674824" w:rsidRPr="00674824" w:rsidRDefault="00674824" w:rsidP="00DC6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0" w:type="dxa"/>
          </w:tcPr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8A7D48">
              <w:rPr>
                <w:rFonts w:ascii="Times New Roman" w:hAnsi="Times New Roman" w:cs="Times New Roman"/>
                <w:b/>
                <w:szCs w:val="22"/>
              </w:rPr>
              <w:t>Информирование</w:t>
            </w:r>
          </w:p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674824" w:rsidRPr="008A7D48" w:rsidRDefault="00674824" w:rsidP="00DC602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eastAsia="Times New Roman" w:hAnsi="Times New Roman" w:cs="Times New Roman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2334" w:type="dxa"/>
          </w:tcPr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hAnsi="Times New Roman" w:cs="Times New Roman"/>
              </w:rPr>
              <w:t>Главный специалист по земельным отношениям Администрации сельского поселения Алябьевский</w:t>
            </w:r>
          </w:p>
        </w:tc>
      </w:tr>
      <w:tr w:rsidR="00674824" w:rsidRPr="00674824" w:rsidTr="00DC602F">
        <w:tc>
          <w:tcPr>
            <w:tcW w:w="588" w:type="dxa"/>
          </w:tcPr>
          <w:p w:rsidR="00674824" w:rsidRPr="00674824" w:rsidRDefault="00674824" w:rsidP="00DC6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0" w:type="dxa"/>
          </w:tcPr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b/>
                <w:szCs w:val="22"/>
              </w:rPr>
              <w:t>Объявление предостережения</w:t>
            </w:r>
            <w:r w:rsidRPr="008A7D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4824" w:rsidRPr="008A7D48" w:rsidRDefault="00674824" w:rsidP="00DC6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инспектором в случае получения им </w:t>
            </w:r>
            <w:r w:rsidRPr="008A7D48">
              <w:rPr>
                <w:rFonts w:ascii="Times New Roman" w:hAnsi="Times New Roman" w:cs="Times New Roman"/>
                <w:szCs w:val="22"/>
              </w:rPr>
              <w:lastRenderedPageBreak/>
              <w:t>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получения сведений о готовящихся или возможных нарушениях </w:t>
            </w:r>
            <w:r w:rsidRPr="008A7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</w:tcPr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hAnsi="Times New Roman" w:cs="Times New Roman"/>
              </w:rPr>
              <w:lastRenderedPageBreak/>
              <w:t xml:space="preserve">Главный специалист по земельным отношениям Администрации сельского поселения </w:t>
            </w:r>
            <w:r w:rsidRPr="008A7D48">
              <w:rPr>
                <w:rFonts w:ascii="Times New Roman" w:hAnsi="Times New Roman" w:cs="Times New Roman"/>
              </w:rPr>
              <w:lastRenderedPageBreak/>
              <w:t>Алябьевский</w:t>
            </w:r>
          </w:p>
        </w:tc>
      </w:tr>
      <w:tr w:rsidR="00674824" w:rsidRPr="00674824" w:rsidTr="00DC602F">
        <w:tc>
          <w:tcPr>
            <w:tcW w:w="588" w:type="dxa"/>
          </w:tcPr>
          <w:p w:rsidR="00674824" w:rsidRPr="00674824" w:rsidRDefault="00674824" w:rsidP="00DC6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40" w:type="dxa"/>
          </w:tcPr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8A7D48">
              <w:rPr>
                <w:rFonts w:ascii="Times New Roman" w:hAnsi="Times New Roman" w:cs="Times New Roman"/>
                <w:b/>
                <w:szCs w:val="22"/>
              </w:rPr>
              <w:t>Консультирование</w:t>
            </w:r>
          </w:p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 xml:space="preserve"> - компетенции контрольного органа;</w:t>
            </w:r>
          </w:p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 xml:space="preserve"> - организация и осуществление муниципального контроля;</w:t>
            </w:r>
          </w:p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 xml:space="preserve"> - порядок осуществления профилактических и контрольных мероприятий, установленных Положением о муниципальном земельном контроле;</w:t>
            </w:r>
          </w:p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674824" w:rsidRPr="008A7D48" w:rsidRDefault="00674824" w:rsidP="00DC60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ab/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hAnsi="Times New Roman" w:cs="Times New Roman"/>
              </w:rPr>
              <w:t xml:space="preserve"> </w:t>
            </w:r>
            <w:r w:rsidRPr="008A7D48">
              <w:rPr>
                <w:rFonts w:ascii="Times New Roman" w:hAnsi="Times New Roman" w:cs="Times New Roman"/>
              </w:rPr>
              <w:tab/>
              <w:t>- применение мер ответственности за нарушение обязательных требований, предусмотренных земельным законодательством.</w:t>
            </w:r>
          </w:p>
        </w:tc>
        <w:tc>
          <w:tcPr>
            <w:tcW w:w="2333" w:type="dxa"/>
          </w:tcPr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334" w:type="dxa"/>
          </w:tcPr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hAnsi="Times New Roman" w:cs="Times New Roman"/>
              </w:rPr>
              <w:t>Главный специалист по земельным отношениям Администрации сельского поселения Алябьевский</w:t>
            </w:r>
          </w:p>
        </w:tc>
      </w:tr>
      <w:tr w:rsidR="00674824" w:rsidRPr="00674824" w:rsidTr="00DC602F">
        <w:trPr>
          <w:trHeight w:val="4408"/>
        </w:trPr>
        <w:tc>
          <w:tcPr>
            <w:tcW w:w="588" w:type="dxa"/>
          </w:tcPr>
          <w:p w:rsidR="00674824" w:rsidRPr="00674824" w:rsidRDefault="00674824" w:rsidP="00DC6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40" w:type="dxa"/>
          </w:tcPr>
          <w:p w:rsidR="00674824" w:rsidRPr="008A7D48" w:rsidRDefault="00674824" w:rsidP="00DC602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8A7D48">
              <w:rPr>
                <w:rFonts w:ascii="Times New Roman" w:hAnsi="Times New Roman" w:cs="Times New Roman"/>
                <w:b/>
                <w:szCs w:val="22"/>
              </w:rPr>
              <w:t>Профилактический визит</w:t>
            </w:r>
          </w:p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eastAsia="Times New Roman" w:hAnsi="Times New Roman" w:cs="Times New Roman"/>
                <w:lang w:eastAsia="ru-RU"/>
              </w:rPr>
              <w:t>На основании планового задания руководителя контрольного органа,</w:t>
            </w:r>
            <w:r w:rsidRPr="008A7D48">
              <w:rPr>
                <w:rFonts w:ascii="Times New Roman" w:eastAsia="Calibri" w:hAnsi="Times New Roman" w:cs="Times New Roman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</w:tcPr>
          <w:p w:rsidR="00674824" w:rsidRPr="008A7D48" w:rsidRDefault="00674824" w:rsidP="00DC60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48">
              <w:rPr>
                <w:rFonts w:ascii="Times New Roman" w:hAnsi="Times New Roman" w:cs="Times New Roman"/>
              </w:rPr>
              <w:t>Главный специалист по земельным отношениям Администрации сельского поселения Алябьевский</w:t>
            </w:r>
          </w:p>
        </w:tc>
      </w:tr>
    </w:tbl>
    <w:p w:rsidR="00674824" w:rsidRPr="00674824" w:rsidRDefault="00674824" w:rsidP="006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4" w:rsidRPr="00674824" w:rsidRDefault="00674824" w:rsidP="00674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4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74824" w:rsidRPr="00674824" w:rsidRDefault="00674824" w:rsidP="00674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674824" w:rsidRPr="00674824" w:rsidTr="00DC602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4824" w:rsidRPr="00674824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74824" w:rsidRPr="00674824" w:rsidTr="00DC602F">
        <w:trPr>
          <w:trHeight w:hRule="exact" w:val="1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74824" w:rsidRPr="008A7D48" w:rsidRDefault="00674824" w:rsidP="00DC60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100%</w:t>
            </w:r>
          </w:p>
        </w:tc>
      </w:tr>
      <w:tr w:rsidR="00674824" w:rsidRPr="00674824" w:rsidTr="00DC602F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70%</w:t>
            </w:r>
          </w:p>
        </w:tc>
      </w:tr>
      <w:tr w:rsidR="00674824" w:rsidRPr="00674824" w:rsidTr="00DC602F">
        <w:trPr>
          <w:trHeight w:hRule="exact" w:val="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100%</w:t>
            </w:r>
          </w:p>
        </w:tc>
      </w:tr>
      <w:tr w:rsidR="00674824" w:rsidRPr="00674824" w:rsidTr="00DC602F">
        <w:trPr>
          <w:trHeight w:hRule="exact" w:val="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0 %</w:t>
            </w:r>
          </w:p>
        </w:tc>
      </w:tr>
      <w:tr w:rsidR="00674824" w:rsidRPr="00674824" w:rsidTr="00DC602F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5 %</w:t>
            </w:r>
          </w:p>
        </w:tc>
      </w:tr>
      <w:tr w:rsidR="00674824" w:rsidRPr="00674824" w:rsidTr="00DC602F">
        <w:trPr>
          <w:trHeight w:hRule="exact" w:val="2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24" w:rsidRPr="00674824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7D48">
              <w:rPr>
                <w:rFonts w:ascii="Times New Roman" w:hAnsi="Times New Roman" w:cs="Times New Roman"/>
                <w:szCs w:val="22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0%</w:t>
            </w:r>
          </w:p>
        </w:tc>
      </w:tr>
      <w:tr w:rsidR="00674824" w:rsidRPr="00674824" w:rsidTr="00DC602F">
        <w:trPr>
          <w:trHeight w:hRule="exact"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100%</w:t>
            </w:r>
          </w:p>
        </w:tc>
      </w:tr>
      <w:tr w:rsidR="00674824" w:rsidRPr="00674824" w:rsidTr="00DC602F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24" w:rsidRPr="00674824" w:rsidRDefault="00674824" w:rsidP="00DC602F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824" w:rsidRPr="008A7D48" w:rsidRDefault="00674824" w:rsidP="00DC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D48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EE0785" w:rsidRDefault="00674824" w:rsidP="00674824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EE0785" w:rsidSect="008A7D4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5"/>
    <w:rsid w:val="001730A5"/>
    <w:rsid w:val="00674824"/>
    <w:rsid w:val="00676A72"/>
    <w:rsid w:val="007222FC"/>
    <w:rsid w:val="00737678"/>
    <w:rsid w:val="008A7D48"/>
    <w:rsid w:val="00930B49"/>
    <w:rsid w:val="00AD666F"/>
    <w:rsid w:val="00D62719"/>
    <w:rsid w:val="00EE0785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6</cp:revision>
  <dcterms:created xsi:type="dcterms:W3CDTF">2024-02-09T01:49:00Z</dcterms:created>
  <dcterms:modified xsi:type="dcterms:W3CDTF">2024-02-09T04:44:00Z</dcterms:modified>
</cp:coreProperties>
</file>