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B2C3" w14:textId="44D9B391" w:rsidR="00613E4D" w:rsidRPr="003F3516" w:rsidRDefault="00613E4D" w:rsidP="0053064B">
      <w:pPr>
        <w:tabs>
          <w:tab w:val="left" w:pos="2268"/>
        </w:tabs>
        <w:spacing w:line="276" w:lineRule="auto"/>
        <w:ind w:left="2268"/>
        <w:rPr>
          <w:rFonts w:eastAsia="Calibri"/>
          <w:b/>
          <w:noProof/>
        </w:rPr>
      </w:pPr>
      <w:bookmarkStart w:id="0" w:name="_Toc293146740"/>
      <w:bookmarkStart w:id="1" w:name="_Toc417655656"/>
      <w:r w:rsidRPr="003F3516">
        <w:rPr>
          <w:rFonts w:eastAsia="Calibri"/>
          <w:b/>
          <w:noProof/>
        </w:rPr>
        <w:drawing>
          <wp:anchor distT="0" distB="0" distL="114300" distR="114300" simplePos="0" relativeHeight="251658240" behindDoc="1" locked="1" layoutInCell="1" allowOverlap="1" wp14:anchorId="664F7C21" wp14:editId="6ECA9C1D">
            <wp:simplePos x="0" y="0"/>
            <wp:positionH relativeFrom="page">
              <wp:posOffset>-342900</wp:posOffset>
            </wp:positionH>
            <wp:positionV relativeFrom="page">
              <wp:posOffset>-52070</wp:posOffset>
            </wp:positionV>
            <wp:extent cx="7518400" cy="10810875"/>
            <wp:effectExtent l="0" t="0" r="6350"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518400" cy="10810875"/>
                    </a:xfrm>
                    <a:prstGeom prst="rect">
                      <a:avLst/>
                    </a:prstGeom>
                    <a:noFill/>
                  </pic:spPr>
                </pic:pic>
              </a:graphicData>
            </a:graphic>
            <wp14:sizeRelH relativeFrom="page">
              <wp14:pctWidth>0</wp14:pctWidth>
            </wp14:sizeRelH>
            <wp14:sizeRelV relativeFrom="page">
              <wp14:pctHeight>0</wp14:pctHeight>
            </wp14:sizeRelV>
          </wp:anchor>
        </w:drawing>
      </w:r>
      <w:r w:rsidRPr="003F3516">
        <w:rPr>
          <w:rFonts w:eastAsia="Calibri"/>
          <w:b/>
          <w:noProof/>
        </w:rPr>
        <w:t>ХАНТЫ-МАНСИЙСКИЙ АВТОНОМНЫЙ ОКРУГ – ЮГРА</w:t>
      </w:r>
    </w:p>
    <w:p w14:paraId="39D5D58E" w14:textId="304741E8" w:rsidR="00613E4D" w:rsidRPr="003F3516" w:rsidRDefault="0053064B" w:rsidP="00FF2D44">
      <w:pPr>
        <w:spacing w:line="276" w:lineRule="auto"/>
        <w:ind w:left="2268"/>
        <w:rPr>
          <w:rFonts w:eastAsia="Calibri"/>
          <w:b/>
          <w:lang w:eastAsia="en-US"/>
        </w:rPr>
      </w:pPr>
      <w:r w:rsidRPr="003F3516">
        <w:rPr>
          <w:rFonts w:eastAsia="Calibri"/>
          <w:b/>
          <w:noProof/>
        </w:rPr>
        <w:t>СОВЕТСКИЙ</w:t>
      </w:r>
      <w:r w:rsidR="00613E4D" w:rsidRPr="003F3516">
        <w:rPr>
          <w:rFonts w:eastAsia="Calibri"/>
          <w:b/>
          <w:noProof/>
        </w:rPr>
        <w:t xml:space="preserve"> РАЙОН</w:t>
      </w:r>
    </w:p>
    <w:p w14:paraId="5B6E8605" w14:textId="77777777" w:rsidR="00613E4D" w:rsidRPr="003F3516" w:rsidRDefault="00613E4D" w:rsidP="00FF2D44">
      <w:pPr>
        <w:tabs>
          <w:tab w:val="left" w:pos="0"/>
        </w:tabs>
        <w:spacing w:after="200" w:line="276" w:lineRule="auto"/>
        <w:ind w:left="2268"/>
        <w:rPr>
          <w:rFonts w:eastAsia="Calibri"/>
          <w:b/>
          <w:lang w:eastAsia="en-US"/>
        </w:rPr>
      </w:pPr>
    </w:p>
    <w:p w14:paraId="536A4835" w14:textId="77777777" w:rsidR="00613E4D" w:rsidRPr="003F3516" w:rsidRDefault="00613E4D" w:rsidP="00FF2D44">
      <w:pPr>
        <w:tabs>
          <w:tab w:val="left" w:pos="0"/>
        </w:tabs>
        <w:spacing w:after="200" w:line="276" w:lineRule="auto"/>
        <w:ind w:left="2268"/>
        <w:rPr>
          <w:rFonts w:eastAsia="Calibri"/>
          <w:b/>
          <w:lang w:eastAsia="en-US"/>
        </w:rPr>
      </w:pPr>
    </w:p>
    <w:p w14:paraId="364F0666" w14:textId="28FBB782" w:rsidR="00613E4D" w:rsidRPr="000F1029" w:rsidRDefault="00A0438B" w:rsidP="00FF2D44">
      <w:pPr>
        <w:spacing w:after="200" w:line="276" w:lineRule="auto"/>
        <w:ind w:left="2268"/>
        <w:contextualSpacing/>
        <w:jc w:val="both"/>
        <w:rPr>
          <w:rFonts w:eastAsia="Calibri"/>
          <w:b/>
          <w:bCs/>
          <w:lang w:eastAsia="en-US"/>
        </w:rPr>
      </w:pPr>
      <w:r w:rsidRPr="000F1029">
        <w:rPr>
          <w:rFonts w:eastAsia="Calibri"/>
          <w:b/>
          <w:bCs/>
          <w:lang w:eastAsia="en-US"/>
        </w:rPr>
        <w:t>«КОРРЕКТИРОВКА МЕСТНЫХ НОРМАТИВОВ ГРАДОСТРОИТЕЛЬНОГО ПРОЕКТИРОВАНИЯ СОВЕТСКОГО РАЙОНА, Г.П. СОВЕТСКИЙ, Г.П. КОММУНИСТИЧЕСКИЙ,</w:t>
      </w:r>
      <w:r w:rsidRPr="000F1029">
        <w:rPr>
          <w:rFonts w:eastAsia="Calibri"/>
          <w:b/>
          <w:bCs/>
          <w:lang w:eastAsia="en-US"/>
        </w:rPr>
        <w:br/>
        <w:t>Г.П. ЗЕЛЕНОБОРСК, Г.П. АГИРИШ, Г.П. ПИОНЕРСКИЙ,</w:t>
      </w:r>
      <w:r w:rsidRPr="000F1029">
        <w:rPr>
          <w:rFonts w:eastAsia="Calibri"/>
          <w:b/>
          <w:bCs/>
          <w:lang w:eastAsia="en-US"/>
        </w:rPr>
        <w:br/>
        <w:t>Г.П. ТАЕЖНЫЙ, Г.П. МАЛИНОВСКИЙ, С.П. АЛЯБЬЕВСКИЙ</w:t>
      </w:r>
      <w:r w:rsidRPr="000F1029">
        <w:rPr>
          <w:rFonts w:eastAsia="Calibri"/>
          <w:b/>
          <w:bCs/>
          <w:lang w:eastAsia="en-US"/>
        </w:rPr>
        <w:br/>
        <w:t>ХАНТЫ-МАНСИЙСКОГО АВТОНОМНОГО ОКРУГА – ЮГРЫ»</w:t>
      </w:r>
    </w:p>
    <w:p w14:paraId="10B54B6D" w14:textId="77777777" w:rsidR="00613E4D" w:rsidRPr="003F3516" w:rsidRDefault="00613E4D" w:rsidP="00FF2D44">
      <w:pPr>
        <w:tabs>
          <w:tab w:val="left" w:pos="0"/>
        </w:tabs>
        <w:spacing w:after="200" w:line="276" w:lineRule="auto"/>
        <w:ind w:left="2268"/>
        <w:rPr>
          <w:rFonts w:eastAsia="Calibri"/>
          <w:b/>
          <w:lang w:eastAsia="en-US"/>
        </w:rPr>
      </w:pPr>
    </w:p>
    <w:p w14:paraId="161B5C4F" w14:textId="77777777" w:rsidR="00613E4D" w:rsidRPr="003F3516" w:rsidRDefault="00613E4D" w:rsidP="00FF2D44">
      <w:pPr>
        <w:tabs>
          <w:tab w:val="left" w:pos="0"/>
        </w:tabs>
        <w:spacing w:after="200" w:line="276" w:lineRule="auto"/>
        <w:ind w:left="2268"/>
        <w:rPr>
          <w:rFonts w:eastAsia="Calibri"/>
          <w:b/>
          <w:lang w:eastAsia="en-US"/>
        </w:rPr>
      </w:pPr>
    </w:p>
    <w:p w14:paraId="5B2A12B8" w14:textId="2F4F403E" w:rsidR="00613E4D" w:rsidRDefault="00613E4D" w:rsidP="00FF2D44">
      <w:pPr>
        <w:tabs>
          <w:tab w:val="left" w:pos="0"/>
        </w:tabs>
        <w:spacing w:after="200" w:line="276" w:lineRule="auto"/>
        <w:ind w:left="2268"/>
        <w:rPr>
          <w:rFonts w:eastAsia="Calibri"/>
          <w:b/>
          <w:lang w:eastAsia="en-US"/>
        </w:rPr>
      </w:pPr>
    </w:p>
    <w:p w14:paraId="0E60560E" w14:textId="77777777" w:rsidR="000F1029" w:rsidRPr="003F3516" w:rsidRDefault="000F1029" w:rsidP="00FF2D44">
      <w:pPr>
        <w:tabs>
          <w:tab w:val="left" w:pos="0"/>
        </w:tabs>
        <w:spacing w:after="200" w:line="276" w:lineRule="auto"/>
        <w:ind w:left="2268"/>
        <w:rPr>
          <w:rFonts w:eastAsia="Calibri"/>
          <w:b/>
          <w:lang w:eastAsia="en-US"/>
        </w:rPr>
      </w:pPr>
    </w:p>
    <w:p w14:paraId="781CF0D6" w14:textId="77777777" w:rsidR="00613E4D" w:rsidRPr="003F3516" w:rsidRDefault="00613E4D" w:rsidP="00FF2D44">
      <w:pPr>
        <w:tabs>
          <w:tab w:val="left" w:pos="0"/>
        </w:tabs>
        <w:spacing w:after="200" w:line="276" w:lineRule="auto"/>
        <w:ind w:left="2268"/>
        <w:rPr>
          <w:rFonts w:eastAsia="Calibri"/>
          <w:b/>
          <w:lang w:eastAsia="en-US"/>
        </w:rPr>
      </w:pPr>
    </w:p>
    <w:p w14:paraId="0AB25BBF" w14:textId="74D7B0E0" w:rsidR="000F1029" w:rsidRPr="00B504DC" w:rsidRDefault="000F1029" w:rsidP="000F1029">
      <w:pPr>
        <w:tabs>
          <w:tab w:val="left" w:pos="0"/>
        </w:tabs>
        <w:ind w:left="2268"/>
        <w:rPr>
          <w:b/>
          <w:bCs/>
          <w:sz w:val="28"/>
          <w:szCs w:val="28"/>
        </w:rPr>
      </w:pPr>
      <w:r>
        <w:rPr>
          <w:b/>
          <w:bCs/>
          <w:sz w:val="28"/>
          <w:szCs w:val="28"/>
        </w:rPr>
        <w:t xml:space="preserve">ПРОЕКТ ВНЕСЕНИЯ ИЗМЕНЕНИЙ В </w:t>
      </w:r>
      <w:r w:rsidRPr="00B504DC">
        <w:rPr>
          <w:b/>
          <w:bCs/>
          <w:sz w:val="28"/>
          <w:szCs w:val="28"/>
        </w:rPr>
        <w:t>МЕСТНЫЕ</w:t>
      </w:r>
      <w:r>
        <w:rPr>
          <w:b/>
          <w:bCs/>
          <w:sz w:val="28"/>
          <w:szCs w:val="28"/>
        </w:rPr>
        <w:t xml:space="preserve"> НОРМАТИВЫ ГРАДОСТРОИТЕЛЬНОГО </w:t>
      </w:r>
      <w:r w:rsidRPr="00B504DC">
        <w:rPr>
          <w:b/>
          <w:bCs/>
          <w:sz w:val="28"/>
          <w:szCs w:val="28"/>
        </w:rPr>
        <w:t xml:space="preserve">ПРОЕКТИРОВАНИЯ </w:t>
      </w:r>
      <w:r>
        <w:rPr>
          <w:b/>
          <w:bCs/>
          <w:sz w:val="28"/>
          <w:szCs w:val="28"/>
        </w:rPr>
        <w:t>СЕЛЬСКОГО</w:t>
      </w:r>
      <w:r w:rsidRPr="00B504DC">
        <w:rPr>
          <w:b/>
          <w:bCs/>
          <w:sz w:val="28"/>
          <w:szCs w:val="28"/>
        </w:rPr>
        <w:t xml:space="preserve"> ПОСЕЛЕНИЯ </w:t>
      </w:r>
      <w:r>
        <w:rPr>
          <w:b/>
          <w:bCs/>
          <w:sz w:val="28"/>
          <w:szCs w:val="28"/>
        </w:rPr>
        <w:t>АЛЯБЬЕВСКИЙ</w:t>
      </w:r>
      <w:r w:rsidRPr="00B504DC">
        <w:rPr>
          <w:b/>
          <w:bCs/>
          <w:sz w:val="28"/>
          <w:szCs w:val="28"/>
        </w:rPr>
        <w:t xml:space="preserve"> </w:t>
      </w:r>
      <w:r>
        <w:rPr>
          <w:b/>
          <w:bCs/>
          <w:sz w:val="28"/>
          <w:szCs w:val="28"/>
        </w:rPr>
        <w:t xml:space="preserve">СОВЕТСКОГО МУНИЦИПАЛЬНОГО РАЙОНА </w:t>
      </w:r>
      <w:r w:rsidRPr="00B504DC">
        <w:rPr>
          <w:b/>
          <w:bCs/>
          <w:sz w:val="28"/>
          <w:szCs w:val="28"/>
        </w:rPr>
        <w:t>ХАНТЫ – МАНСИЙСКОГО АВТОНОМНОГО ОКРУГА – ЮГРЫ</w:t>
      </w:r>
    </w:p>
    <w:p w14:paraId="0BADC34B" w14:textId="77777777" w:rsidR="00613E4D" w:rsidRPr="003F3516" w:rsidRDefault="00613E4D" w:rsidP="00FF2D44">
      <w:pPr>
        <w:tabs>
          <w:tab w:val="left" w:pos="0"/>
        </w:tabs>
        <w:spacing w:after="200" w:line="276" w:lineRule="auto"/>
        <w:ind w:left="2268"/>
        <w:rPr>
          <w:rFonts w:eastAsia="Calibri"/>
          <w:b/>
          <w:lang w:eastAsia="en-US"/>
        </w:rPr>
      </w:pPr>
    </w:p>
    <w:p w14:paraId="2429BAC3" w14:textId="77777777" w:rsidR="00613E4D" w:rsidRPr="003F3516" w:rsidRDefault="00613E4D" w:rsidP="00FF2D44">
      <w:pPr>
        <w:tabs>
          <w:tab w:val="left" w:pos="0"/>
        </w:tabs>
        <w:spacing w:after="200" w:line="276" w:lineRule="auto"/>
        <w:ind w:left="2268"/>
        <w:rPr>
          <w:rFonts w:eastAsia="Calibri"/>
          <w:b/>
          <w:lang w:eastAsia="en-US"/>
        </w:rPr>
      </w:pPr>
    </w:p>
    <w:p w14:paraId="6FEE8C40" w14:textId="77777777" w:rsidR="00613E4D" w:rsidRPr="003F3516" w:rsidRDefault="00613E4D" w:rsidP="00FF2D44">
      <w:pPr>
        <w:tabs>
          <w:tab w:val="left" w:pos="0"/>
        </w:tabs>
        <w:spacing w:after="200" w:line="276" w:lineRule="auto"/>
        <w:ind w:left="2268"/>
        <w:rPr>
          <w:rFonts w:eastAsia="Calibri"/>
          <w:b/>
          <w:lang w:eastAsia="en-US"/>
        </w:rPr>
      </w:pPr>
    </w:p>
    <w:p w14:paraId="23AE6F1C" w14:textId="77777777" w:rsidR="000F1029" w:rsidRPr="008262D1" w:rsidRDefault="000F1029" w:rsidP="000F1029">
      <w:pPr>
        <w:pStyle w:val="S5"/>
        <w:tabs>
          <w:tab w:val="left" w:pos="2268"/>
        </w:tabs>
        <w:suppressAutoHyphens/>
        <w:spacing w:line="276" w:lineRule="auto"/>
        <w:ind w:left="2268"/>
        <w:jc w:val="left"/>
        <w:rPr>
          <w:b w:val="0"/>
          <w:bCs/>
          <w:sz w:val="28"/>
          <w:szCs w:val="28"/>
        </w:rPr>
      </w:pPr>
      <w:r w:rsidRPr="008262D1">
        <w:rPr>
          <w:b w:val="0"/>
          <w:bCs/>
          <w:sz w:val="28"/>
          <w:szCs w:val="28"/>
        </w:rPr>
        <w:t xml:space="preserve">ОСНОВНАЯ ЧАСТЬ. </w:t>
      </w:r>
    </w:p>
    <w:p w14:paraId="75E93BB7" w14:textId="77777777" w:rsidR="000F1029" w:rsidRPr="008262D1" w:rsidRDefault="000F1029" w:rsidP="000F1029">
      <w:pPr>
        <w:pStyle w:val="S5"/>
        <w:tabs>
          <w:tab w:val="left" w:pos="2268"/>
        </w:tabs>
        <w:suppressAutoHyphens/>
        <w:spacing w:line="276" w:lineRule="auto"/>
        <w:ind w:left="2268"/>
        <w:jc w:val="left"/>
        <w:rPr>
          <w:b w:val="0"/>
          <w:bCs/>
          <w:sz w:val="28"/>
          <w:szCs w:val="28"/>
        </w:rPr>
      </w:pPr>
      <w:r w:rsidRPr="008262D1">
        <w:rPr>
          <w:b w:val="0"/>
          <w:bCs/>
          <w:sz w:val="28"/>
          <w:szCs w:val="28"/>
        </w:rPr>
        <w:t>МАТЕРИАЛЫ ПО ОБОСНОВАНИЮ РАСЧЕТНЫХ ПОКАЗАТЕЛЕЙ.</w:t>
      </w:r>
    </w:p>
    <w:p w14:paraId="0FA4E4AD" w14:textId="77777777" w:rsidR="000F1029" w:rsidRPr="008262D1" w:rsidRDefault="000F1029" w:rsidP="000F1029">
      <w:pPr>
        <w:pStyle w:val="S5"/>
        <w:tabs>
          <w:tab w:val="left" w:pos="2268"/>
        </w:tabs>
        <w:suppressAutoHyphens/>
        <w:spacing w:line="276" w:lineRule="auto"/>
        <w:ind w:left="2268"/>
        <w:jc w:val="left"/>
        <w:rPr>
          <w:b w:val="0"/>
          <w:bCs/>
          <w:sz w:val="28"/>
          <w:szCs w:val="28"/>
        </w:rPr>
      </w:pPr>
      <w:r w:rsidRPr="008262D1">
        <w:rPr>
          <w:b w:val="0"/>
          <w:bCs/>
          <w:sz w:val="28"/>
          <w:szCs w:val="28"/>
        </w:rPr>
        <w:t xml:space="preserve">ПРАВИЛА И ОБЛАСТЬ ПРИМЕНЕНИЯ </w:t>
      </w:r>
      <w:r w:rsidRPr="008262D1">
        <w:rPr>
          <w:b w:val="0"/>
          <w:bCs/>
          <w:sz w:val="28"/>
          <w:szCs w:val="28"/>
        </w:rPr>
        <w:br/>
        <w:t>РАСЧЕТНЫХ ПОКАЗАТЕЛЕЙ</w:t>
      </w:r>
    </w:p>
    <w:p w14:paraId="26BA40E6" w14:textId="77777777" w:rsidR="00613E4D" w:rsidRPr="003F3516" w:rsidRDefault="00613E4D" w:rsidP="00FF2D44">
      <w:pPr>
        <w:tabs>
          <w:tab w:val="left" w:pos="0"/>
        </w:tabs>
        <w:spacing w:after="200" w:line="276" w:lineRule="auto"/>
        <w:ind w:left="2268"/>
        <w:rPr>
          <w:rFonts w:eastAsia="Calibri"/>
          <w:b/>
          <w:lang w:eastAsia="en-US"/>
        </w:rPr>
      </w:pPr>
    </w:p>
    <w:p w14:paraId="70FE04C3" w14:textId="77777777" w:rsidR="00613E4D" w:rsidRPr="003F3516" w:rsidRDefault="00613E4D" w:rsidP="00FF2D44">
      <w:pPr>
        <w:tabs>
          <w:tab w:val="left" w:pos="0"/>
        </w:tabs>
        <w:spacing w:after="200" w:line="276" w:lineRule="auto"/>
        <w:ind w:left="2268"/>
        <w:rPr>
          <w:rFonts w:eastAsia="Calibri"/>
          <w:b/>
          <w:lang w:eastAsia="en-US"/>
        </w:rPr>
      </w:pPr>
    </w:p>
    <w:p w14:paraId="52588076" w14:textId="77777777" w:rsidR="00613E4D" w:rsidRPr="003F3516" w:rsidRDefault="00613E4D" w:rsidP="00FF2D44">
      <w:pPr>
        <w:tabs>
          <w:tab w:val="left" w:pos="0"/>
        </w:tabs>
        <w:spacing w:after="200" w:line="276" w:lineRule="auto"/>
        <w:ind w:left="2268"/>
        <w:rPr>
          <w:rFonts w:eastAsia="Calibri"/>
          <w:b/>
          <w:lang w:eastAsia="en-US"/>
        </w:rPr>
      </w:pPr>
    </w:p>
    <w:p w14:paraId="79E7CAE2" w14:textId="073FB159" w:rsidR="00613E4D" w:rsidRDefault="00613E4D" w:rsidP="00FF2D44">
      <w:pPr>
        <w:tabs>
          <w:tab w:val="left" w:pos="0"/>
        </w:tabs>
        <w:spacing w:after="200" w:line="276" w:lineRule="auto"/>
        <w:ind w:left="2268"/>
        <w:rPr>
          <w:rFonts w:eastAsia="Calibri"/>
          <w:b/>
          <w:lang w:eastAsia="en-US"/>
        </w:rPr>
      </w:pPr>
    </w:p>
    <w:p w14:paraId="318355C3" w14:textId="77777777" w:rsidR="0016642F" w:rsidRPr="003F3516" w:rsidRDefault="0016642F" w:rsidP="00FF2D44">
      <w:pPr>
        <w:tabs>
          <w:tab w:val="left" w:pos="0"/>
        </w:tabs>
        <w:spacing w:after="200" w:line="276" w:lineRule="auto"/>
        <w:ind w:left="2268"/>
        <w:rPr>
          <w:rFonts w:eastAsia="Calibri"/>
          <w:b/>
          <w:lang w:eastAsia="en-US"/>
        </w:rPr>
      </w:pPr>
    </w:p>
    <w:p w14:paraId="4C5F2CBF" w14:textId="3A9D1329" w:rsidR="00613E4D" w:rsidRPr="003F3516" w:rsidRDefault="00613E4D" w:rsidP="00FF2D44">
      <w:pPr>
        <w:spacing w:before="480"/>
        <w:ind w:left="2268"/>
        <w:rPr>
          <w:rFonts w:eastAsia="Calibri"/>
          <w:b/>
          <w:lang w:eastAsia="en-US"/>
        </w:rPr>
      </w:pPr>
      <w:r w:rsidRPr="003F3516">
        <w:rPr>
          <w:rFonts w:eastAsia="Calibri"/>
          <w:b/>
          <w:lang w:eastAsia="en-US"/>
        </w:rPr>
        <w:t>Омск 202</w:t>
      </w:r>
      <w:r w:rsidR="0044311B" w:rsidRPr="003F3516">
        <w:rPr>
          <w:rFonts w:eastAsia="Calibri"/>
          <w:b/>
          <w:lang w:eastAsia="en-US"/>
        </w:rPr>
        <w:t>5</w:t>
      </w:r>
      <w:r w:rsidRPr="003F3516">
        <w:rPr>
          <w:rFonts w:eastAsia="Calibri"/>
          <w:b/>
          <w:lang w:eastAsia="en-US"/>
        </w:rPr>
        <w:br w:type="page"/>
      </w:r>
    </w:p>
    <w:p w14:paraId="1DAA9107" w14:textId="515FE5A6" w:rsidR="008C799F" w:rsidRPr="003F3516" w:rsidRDefault="008C799F" w:rsidP="008C799F">
      <w:pPr>
        <w:spacing w:line="276" w:lineRule="auto"/>
        <w:ind w:left="2268"/>
        <w:rPr>
          <w:rFonts w:eastAsia="Calibri"/>
          <w:b/>
          <w:noProof/>
        </w:rPr>
      </w:pPr>
      <w:r w:rsidRPr="003F3516">
        <w:rPr>
          <w:rFonts w:eastAsia="Calibri"/>
          <w:b/>
          <w:noProof/>
        </w:rPr>
        <w:lastRenderedPageBreak/>
        <w:drawing>
          <wp:anchor distT="0" distB="0" distL="114300" distR="114300" simplePos="0" relativeHeight="251658241" behindDoc="1" locked="1" layoutInCell="1" allowOverlap="1" wp14:anchorId="35035DB0" wp14:editId="77FE9FAD">
            <wp:simplePos x="0" y="0"/>
            <wp:positionH relativeFrom="page">
              <wp:posOffset>-342900</wp:posOffset>
            </wp:positionH>
            <wp:positionV relativeFrom="page">
              <wp:posOffset>-23495</wp:posOffset>
            </wp:positionV>
            <wp:extent cx="7518400" cy="10810875"/>
            <wp:effectExtent l="0" t="0" r="635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518400" cy="10810875"/>
                    </a:xfrm>
                    <a:prstGeom prst="rect">
                      <a:avLst/>
                    </a:prstGeom>
                    <a:noFill/>
                  </pic:spPr>
                </pic:pic>
              </a:graphicData>
            </a:graphic>
            <wp14:sizeRelH relativeFrom="page">
              <wp14:pctWidth>0</wp14:pctWidth>
            </wp14:sizeRelH>
            <wp14:sizeRelV relativeFrom="page">
              <wp14:pctHeight>0</wp14:pctHeight>
            </wp14:sizeRelV>
          </wp:anchor>
        </w:drawing>
      </w:r>
      <w:r w:rsidRPr="003F3516">
        <w:rPr>
          <w:rFonts w:eastAsia="Calibri"/>
          <w:b/>
          <w:noProof/>
        </w:rPr>
        <w:t>ХАНТЫ-МАНСИЙСКИЙ АВТОНОМНЫЙ ОКРУГ – ЮГРА</w:t>
      </w:r>
    </w:p>
    <w:p w14:paraId="338A8BE4" w14:textId="11A36BE8" w:rsidR="008C799F" w:rsidRPr="003F3516" w:rsidRDefault="0044311B" w:rsidP="008C799F">
      <w:pPr>
        <w:spacing w:line="276" w:lineRule="auto"/>
        <w:ind w:left="2268"/>
        <w:rPr>
          <w:rFonts w:eastAsia="Calibri"/>
          <w:b/>
          <w:lang w:eastAsia="en-US"/>
        </w:rPr>
      </w:pPr>
      <w:r w:rsidRPr="003F3516">
        <w:rPr>
          <w:rFonts w:eastAsia="Calibri"/>
          <w:b/>
          <w:noProof/>
        </w:rPr>
        <w:t xml:space="preserve">СОВЕТСКИЙ </w:t>
      </w:r>
      <w:r w:rsidR="008C799F" w:rsidRPr="003F3516">
        <w:rPr>
          <w:rFonts w:eastAsia="Calibri"/>
          <w:b/>
          <w:noProof/>
        </w:rPr>
        <w:t>РАЙОН</w:t>
      </w:r>
    </w:p>
    <w:p w14:paraId="65257534" w14:textId="77777777" w:rsidR="008C799F" w:rsidRPr="003F3516" w:rsidRDefault="008C799F" w:rsidP="008C799F">
      <w:pPr>
        <w:tabs>
          <w:tab w:val="left" w:pos="0"/>
        </w:tabs>
        <w:spacing w:after="200" w:line="276" w:lineRule="auto"/>
        <w:ind w:left="2268"/>
        <w:rPr>
          <w:rFonts w:eastAsia="Calibri"/>
          <w:b/>
          <w:lang w:eastAsia="en-US"/>
        </w:rPr>
      </w:pPr>
    </w:p>
    <w:p w14:paraId="067FC382" w14:textId="77777777" w:rsidR="008C799F" w:rsidRPr="003F3516" w:rsidRDefault="008C799F" w:rsidP="008C799F">
      <w:pPr>
        <w:tabs>
          <w:tab w:val="left" w:pos="0"/>
        </w:tabs>
        <w:spacing w:after="200" w:line="276" w:lineRule="auto"/>
        <w:ind w:left="2268"/>
        <w:rPr>
          <w:rFonts w:eastAsia="Calibri"/>
          <w:b/>
          <w:lang w:eastAsia="en-US"/>
        </w:rPr>
      </w:pPr>
    </w:p>
    <w:p w14:paraId="596B78ED" w14:textId="644981D0" w:rsidR="0044311B" w:rsidRPr="0016642F" w:rsidRDefault="00A0438B" w:rsidP="0044311B">
      <w:pPr>
        <w:spacing w:after="200" w:line="276" w:lineRule="auto"/>
        <w:ind w:left="2268"/>
        <w:contextualSpacing/>
        <w:jc w:val="both"/>
        <w:rPr>
          <w:rFonts w:eastAsia="Calibri"/>
          <w:b/>
          <w:bCs/>
          <w:lang w:eastAsia="en-US"/>
        </w:rPr>
      </w:pPr>
      <w:r w:rsidRPr="0016642F">
        <w:rPr>
          <w:rFonts w:eastAsia="Calibri"/>
          <w:b/>
          <w:bCs/>
          <w:lang w:eastAsia="en-US"/>
        </w:rPr>
        <w:t>«КОРРЕКТИРОВКА МЕСТНЫХ НОРМАТИВОВ ГРАДОСТРОИТЕЛЬНОГО ПРОЕКТИРОВАНИЯ СОВЕТСКОГО РАЙОНА, Г.П. СОВЕТСКИЙ, Г.П. КОММУНИСТИЧЕСКИЙ,</w:t>
      </w:r>
      <w:r w:rsidRPr="0016642F">
        <w:rPr>
          <w:rFonts w:eastAsia="Calibri"/>
          <w:b/>
          <w:bCs/>
          <w:lang w:eastAsia="en-US"/>
        </w:rPr>
        <w:br/>
        <w:t>Г.П. ЗЕЛЕНОБОРСК, Г.П. АГИРИШ, Г.П. ПИОНЕРСКИЙ,</w:t>
      </w:r>
      <w:r w:rsidRPr="0016642F">
        <w:rPr>
          <w:rFonts w:eastAsia="Calibri"/>
          <w:b/>
          <w:bCs/>
          <w:lang w:eastAsia="en-US"/>
        </w:rPr>
        <w:br/>
        <w:t>Г.П. ТАЕЖНЫЙ, Г.П. МАЛИНОВСКИЙ, С.П. АЛЯБЬЕВСКИЙ</w:t>
      </w:r>
      <w:r w:rsidRPr="0016642F">
        <w:rPr>
          <w:rFonts w:eastAsia="Calibri"/>
          <w:b/>
          <w:bCs/>
          <w:lang w:eastAsia="en-US"/>
        </w:rPr>
        <w:br/>
        <w:t>ХАНТЫ-МАНСИЙСКОГО АВТОНОМНОГО ОКРУГА – ЮГРЫ»</w:t>
      </w:r>
    </w:p>
    <w:p w14:paraId="4F249BFC" w14:textId="77777777" w:rsidR="008C799F" w:rsidRPr="003F3516" w:rsidRDefault="008C799F" w:rsidP="008C799F">
      <w:pPr>
        <w:tabs>
          <w:tab w:val="left" w:pos="0"/>
        </w:tabs>
        <w:spacing w:after="200" w:line="276" w:lineRule="auto"/>
        <w:ind w:left="2268"/>
        <w:rPr>
          <w:rFonts w:eastAsia="Calibri"/>
          <w:b/>
          <w:lang w:eastAsia="en-US"/>
        </w:rPr>
      </w:pPr>
    </w:p>
    <w:p w14:paraId="4A80FF6B" w14:textId="77777777" w:rsidR="008C799F" w:rsidRPr="003F3516" w:rsidRDefault="008C799F" w:rsidP="008C799F">
      <w:pPr>
        <w:tabs>
          <w:tab w:val="left" w:pos="0"/>
        </w:tabs>
        <w:spacing w:after="200" w:line="276" w:lineRule="auto"/>
        <w:ind w:left="2268"/>
        <w:rPr>
          <w:rFonts w:eastAsia="Calibri"/>
          <w:b/>
          <w:lang w:eastAsia="en-US"/>
        </w:rPr>
      </w:pPr>
    </w:p>
    <w:p w14:paraId="310FAFAE" w14:textId="77777777" w:rsidR="0016642F" w:rsidRPr="00B504DC" w:rsidRDefault="0016642F" w:rsidP="0016642F">
      <w:pPr>
        <w:tabs>
          <w:tab w:val="left" w:pos="0"/>
        </w:tabs>
        <w:ind w:left="2268"/>
        <w:rPr>
          <w:b/>
          <w:bCs/>
          <w:sz w:val="28"/>
          <w:szCs w:val="28"/>
        </w:rPr>
      </w:pPr>
      <w:r>
        <w:rPr>
          <w:b/>
          <w:bCs/>
          <w:sz w:val="28"/>
          <w:szCs w:val="28"/>
        </w:rPr>
        <w:t xml:space="preserve">ПРОЕКТ ВНЕСЕНИЯ ИЗМЕНЕНИЙ В </w:t>
      </w:r>
      <w:r w:rsidRPr="00B504DC">
        <w:rPr>
          <w:b/>
          <w:bCs/>
          <w:sz w:val="28"/>
          <w:szCs w:val="28"/>
        </w:rPr>
        <w:t>МЕСТНЫЕ</w:t>
      </w:r>
      <w:r>
        <w:rPr>
          <w:b/>
          <w:bCs/>
          <w:sz w:val="28"/>
          <w:szCs w:val="28"/>
        </w:rPr>
        <w:t xml:space="preserve"> НОРМАТИВЫ ГРАДОСТРОИТЕЛЬНОГО </w:t>
      </w:r>
      <w:r w:rsidRPr="00B504DC">
        <w:rPr>
          <w:b/>
          <w:bCs/>
          <w:sz w:val="28"/>
          <w:szCs w:val="28"/>
        </w:rPr>
        <w:t xml:space="preserve">ПРОЕКТИРОВАНИЯ </w:t>
      </w:r>
      <w:r>
        <w:rPr>
          <w:b/>
          <w:bCs/>
          <w:sz w:val="28"/>
          <w:szCs w:val="28"/>
        </w:rPr>
        <w:t>СЕЛЬСКОГО</w:t>
      </w:r>
      <w:r w:rsidRPr="00B504DC">
        <w:rPr>
          <w:b/>
          <w:bCs/>
          <w:sz w:val="28"/>
          <w:szCs w:val="28"/>
        </w:rPr>
        <w:t xml:space="preserve"> ПОСЕЛЕНИЯ </w:t>
      </w:r>
      <w:r>
        <w:rPr>
          <w:b/>
          <w:bCs/>
          <w:sz w:val="28"/>
          <w:szCs w:val="28"/>
        </w:rPr>
        <w:t>АЛЯБЬЕВСКИЙ</w:t>
      </w:r>
      <w:r w:rsidRPr="00B504DC">
        <w:rPr>
          <w:b/>
          <w:bCs/>
          <w:sz w:val="28"/>
          <w:szCs w:val="28"/>
        </w:rPr>
        <w:t xml:space="preserve"> </w:t>
      </w:r>
      <w:r>
        <w:rPr>
          <w:b/>
          <w:bCs/>
          <w:sz w:val="28"/>
          <w:szCs w:val="28"/>
        </w:rPr>
        <w:t xml:space="preserve">СОВЕТСКОГО МУНИЦИПАЛЬНОГО РАЙОНА </w:t>
      </w:r>
      <w:r w:rsidRPr="00B504DC">
        <w:rPr>
          <w:b/>
          <w:bCs/>
          <w:sz w:val="28"/>
          <w:szCs w:val="28"/>
        </w:rPr>
        <w:t>ХАНТЫ – МАНСИЙСКОГО АВТОНОМНОГО ОКРУГА – ЮГРЫ</w:t>
      </w:r>
    </w:p>
    <w:p w14:paraId="18DF252F" w14:textId="77777777" w:rsidR="008C799F" w:rsidRPr="003F3516" w:rsidRDefault="008C799F" w:rsidP="0016642F">
      <w:pPr>
        <w:tabs>
          <w:tab w:val="left" w:pos="0"/>
        </w:tabs>
        <w:spacing w:after="200" w:line="480" w:lineRule="auto"/>
        <w:ind w:left="2268"/>
        <w:rPr>
          <w:rFonts w:eastAsia="Calibri"/>
          <w:b/>
          <w:lang w:eastAsia="en-US"/>
        </w:rPr>
      </w:pPr>
    </w:p>
    <w:p w14:paraId="22B0AE1E" w14:textId="77777777" w:rsidR="0016642F" w:rsidRPr="008262D1" w:rsidRDefault="0016642F" w:rsidP="0016642F">
      <w:pPr>
        <w:pStyle w:val="S5"/>
        <w:tabs>
          <w:tab w:val="left" w:pos="2268"/>
        </w:tabs>
        <w:suppressAutoHyphens/>
        <w:spacing w:line="276" w:lineRule="auto"/>
        <w:ind w:left="2268"/>
        <w:jc w:val="left"/>
        <w:rPr>
          <w:b w:val="0"/>
          <w:bCs/>
          <w:sz w:val="28"/>
          <w:szCs w:val="28"/>
        </w:rPr>
      </w:pPr>
      <w:r w:rsidRPr="008262D1">
        <w:rPr>
          <w:b w:val="0"/>
          <w:bCs/>
          <w:sz w:val="28"/>
          <w:szCs w:val="28"/>
        </w:rPr>
        <w:t xml:space="preserve">ОСНОВНАЯ ЧАСТЬ. </w:t>
      </w:r>
    </w:p>
    <w:p w14:paraId="6F147D6D" w14:textId="77777777" w:rsidR="0016642F" w:rsidRPr="008262D1" w:rsidRDefault="0016642F" w:rsidP="0016642F">
      <w:pPr>
        <w:pStyle w:val="S5"/>
        <w:tabs>
          <w:tab w:val="left" w:pos="2268"/>
        </w:tabs>
        <w:suppressAutoHyphens/>
        <w:spacing w:line="276" w:lineRule="auto"/>
        <w:ind w:left="2268"/>
        <w:jc w:val="left"/>
        <w:rPr>
          <w:b w:val="0"/>
          <w:bCs/>
          <w:sz w:val="28"/>
          <w:szCs w:val="28"/>
        </w:rPr>
      </w:pPr>
      <w:r w:rsidRPr="008262D1">
        <w:rPr>
          <w:b w:val="0"/>
          <w:bCs/>
          <w:sz w:val="28"/>
          <w:szCs w:val="28"/>
        </w:rPr>
        <w:t>МАТЕРИАЛЫ ПО ОБОСНОВАНИЮ РАСЧЕТНЫХ ПОКАЗАТЕЛЕЙ.</w:t>
      </w:r>
    </w:p>
    <w:p w14:paraId="001CB836" w14:textId="77777777" w:rsidR="0016642F" w:rsidRPr="008262D1" w:rsidRDefault="0016642F" w:rsidP="0016642F">
      <w:pPr>
        <w:pStyle w:val="S5"/>
        <w:tabs>
          <w:tab w:val="left" w:pos="2268"/>
        </w:tabs>
        <w:suppressAutoHyphens/>
        <w:spacing w:line="276" w:lineRule="auto"/>
        <w:ind w:left="2268"/>
        <w:jc w:val="left"/>
        <w:rPr>
          <w:b w:val="0"/>
          <w:bCs/>
          <w:sz w:val="28"/>
          <w:szCs w:val="28"/>
        </w:rPr>
      </w:pPr>
      <w:r w:rsidRPr="008262D1">
        <w:rPr>
          <w:b w:val="0"/>
          <w:bCs/>
          <w:sz w:val="28"/>
          <w:szCs w:val="28"/>
        </w:rPr>
        <w:t xml:space="preserve">ПРАВИЛА И ОБЛАСТЬ ПРИМЕНЕНИЯ </w:t>
      </w:r>
      <w:r w:rsidRPr="008262D1">
        <w:rPr>
          <w:b w:val="0"/>
          <w:bCs/>
          <w:sz w:val="28"/>
          <w:szCs w:val="28"/>
        </w:rPr>
        <w:br/>
        <w:t>РАСЧЕТНЫХ ПОКАЗАТЕЛЕЙ</w:t>
      </w:r>
    </w:p>
    <w:p w14:paraId="554D56C6" w14:textId="77777777" w:rsidR="008C799F" w:rsidRPr="003F3516" w:rsidRDefault="008C799F" w:rsidP="0016642F">
      <w:pPr>
        <w:tabs>
          <w:tab w:val="left" w:pos="0"/>
        </w:tabs>
        <w:spacing w:after="200" w:line="480" w:lineRule="auto"/>
        <w:ind w:left="2268"/>
        <w:rPr>
          <w:rFonts w:eastAsia="Calibri"/>
          <w:b/>
          <w:lang w:eastAsia="en-US"/>
        </w:rPr>
      </w:pPr>
    </w:p>
    <w:p w14:paraId="744BB4D7" w14:textId="007D9BC0" w:rsidR="008C799F" w:rsidRPr="003F3516" w:rsidRDefault="008C799F" w:rsidP="00C44D07">
      <w:pPr>
        <w:tabs>
          <w:tab w:val="left" w:pos="1418"/>
          <w:tab w:val="left" w:pos="2268"/>
        </w:tabs>
        <w:spacing w:after="200"/>
        <w:ind w:left="2268" w:right="-2" w:hanging="2552"/>
        <w:rPr>
          <w:rFonts w:eastAsia="Calibri"/>
          <w:lang w:eastAsia="en-US"/>
        </w:rPr>
      </w:pPr>
      <w:r w:rsidRPr="003F3516">
        <w:rPr>
          <w:rFonts w:eastAsia="Calibri"/>
          <w:b/>
          <w:lang w:eastAsia="en-US"/>
        </w:rPr>
        <w:t>Заказчик:</w:t>
      </w:r>
      <w:r w:rsidRPr="003F3516">
        <w:rPr>
          <w:rFonts w:eastAsia="Calibri"/>
          <w:lang w:eastAsia="en-US"/>
        </w:rPr>
        <w:tab/>
      </w:r>
      <w:r w:rsidRPr="003F3516">
        <w:rPr>
          <w:rFonts w:eastAsia="Calibri"/>
          <w:lang w:eastAsia="en-US"/>
        </w:rPr>
        <w:tab/>
      </w:r>
      <w:r w:rsidR="0044311B" w:rsidRPr="003F3516">
        <w:rPr>
          <w:rFonts w:eastAsia="Calibri"/>
          <w:lang w:eastAsia="en-US"/>
        </w:rPr>
        <w:t>Админи</w:t>
      </w:r>
      <w:r w:rsidR="00C44D07" w:rsidRPr="003F3516">
        <w:rPr>
          <w:rFonts w:eastAsia="Liberation Serif"/>
          <w:bCs/>
          <w:lang w:eastAsia="zh-CN"/>
        </w:rPr>
        <w:t>страци</w:t>
      </w:r>
      <w:r w:rsidR="0044311B" w:rsidRPr="003F3516">
        <w:rPr>
          <w:rFonts w:eastAsia="Liberation Serif"/>
          <w:bCs/>
          <w:lang w:eastAsia="zh-CN"/>
        </w:rPr>
        <w:t>я</w:t>
      </w:r>
      <w:r w:rsidR="00C44D07" w:rsidRPr="003F3516">
        <w:rPr>
          <w:rFonts w:eastAsia="Liberation Serif"/>
          <w:bCs/>
          <w:lang w:eastAsia="zh-CN"/>
        </w:rPr>
        <w:t xml:space="preserve"> </w:t>
      </w:r>
      <w:r w:rsidR="0044311B" w:rsidRPr="003F3516">
        <w:rPr>
          <w:rFonts w:eastAsia="Liberation Serif"/>
          <w:bCs/>
          <w:lang w:eastAsia="zh-CN"/>
        </w:rPr>
        <w:t>Советского</w:t>
      </w:r>
      <w:r w:rsidR="00C44D07" w:rsidRPr="003F3516">
        <w:rPr>
          <w:rFonts w:eastAsia="Liberation Serif"/>
          <w:bCs/>
          <w:lang w:eastAsia="zh-CN"/>
        </w:rPr>
        <w:t xml:space="preserve"> района</w:t>
      </w:r>
    </w:p>
    <w:p w14:paraId="1765A1B5" w14:textId="0283F06E" w:rsidR="008C799F" w:rsidRPr="003F3516" w:rsidRDefault="008C799F" w:rsidP="008C799F">
      <w:pPr>
        <w:tabs>
          <w:tab w:val="left" w:pos="1418"/>
          <w:tab w:val="left" w:pos="2268"/>
          <w:tab w:val="left" w:pos="5252"/>
        </w:tabs>
        <w:spacing w:after="200"/>
        <w:ind w:left="-284"/>
        <w:rPr>
          <w:rFonts w:eastAsia="Calibri"/>
          <w:lang w:eastAsia="en-US"/>
        </w:rPr>
      </w:pPr>
      <w:r w:rsidRPr="003F3516">
        <w:rPr>
          <w:rFonts w:eastAsia="Calibri"/>
          <w:b/>
          <w:lang w:eastAsia="en-US"/>
        </w:rPr>
        <w:t>Муниципальный</w:t>
      </w:r>
      <w:r w:rsidRPr="003F3516">
        <w:rPr>
          <w:rFonts w:eastAsia="Calibri"/>
          <w:b/>
          <w:lang w:eastAsia="en-US"/>
        </w:rPr>
        <w:br/>
        <w:t>контракт:</w:t>
      </w:r>
      <w:r w:rsidRPr="003F3516">
        <w:rPr>
          <w:rFonts w:eastAsia="Calibri"/>
          <w:lang w:eastAsia="en-US"/>
        </w:rPr>
        <w:tab/>
      </w:r>
      <w:r w:rsidRPr="003F3516">
        <w:rPr>
          <w:rFonts w:eastAsia="Calibri"/>
          <w:lang w:eastAsia="en-US"/>
        </w:rPr>
        <w:tab/>
        <w:t xml:space="preserve">№ </w:t>
      </w:r>
      <w:r w:rsidR="00C44D07" w:rsidRPr="003F3516">
        <w:t>1</w:t>
      </w:r>
      <w:r w:rsidR="0044311B" w:rsidRPr="003F3516">
        <w:t>3</w:t>
      </w:r>
      <w:r w:rsidRPr="003F3516">
        <w:t xml:space="preserve"> от </w:t>
      </w:r>
      <w:r w:rsidR="0044311B" w:rsidRPr="003F3516">
        <w:t>28</w:t>
      </w:r>
      <w:r w:rsidRPr="003F3516">
        <w:t xml:space="preserve"> </w:t>
      </w:r>
      <w:r w:rsidR="0044311B" w:rsidRPr="003F3516">
        <w:t>марта</w:t>
      </w:r>
      <w:r w:rsidRPr="003F3516">
        <w:t xml:space="preserve"> 202</w:t>
      </w:r>
      <w:r w:rsidR="0044311B" w:rsidRPr="003F3516">
        <w:t>5</w:t>
      </w:r>
      <w:r w:rsidRPr="003F3516">
        <w:t xml:space="preserve"> года</w:t>
      </w:r>
    </w:p>
    <w:p w14:paraId="30F94B23" w14:textId="77777777" w:rsidR="008C799F" w:rsidRPr="003F3516" w:rsidRDefault="008C799F" w:rsidP="008C799F">
      <w:pPr>
        <w:tabs>
          <w:tab w:val="left" w:pos="2268"/>
          <w:tab w:val="left" w:pos="2410"/>
          <w:tab w:val="left" w:pos="5252"/>
        </w:tabs>
        <w:spacing w:after="200"/>
        <w:ind w:left="2977" w:hanging="3261"/>
        <w:rPr>
          <w:rFonts w:eastAsia="Calibri"/>
          <w:lang w:eastAsia="en-US"/>
        </w:rPr>
      </w:pPr>
      <w:r w:rsidRPr="003F3516">
        <w:rPr>
          <w:rFonts w:eastAsia="Calibri"/>
          <w:b/>
          <w:lang w:eastAsia="en-US"/>
        </w:rPr>
        <w:t>Исполнитель:</w:t>
      </w:r>
      <w:r w:rsidRPr="003F3516">
        <w:rPr>
          <w:rFonts w:eastAsia="Calibri"/>
          <w:lang w:eastAsia="en-US"/>
        </w:rPr>
        <w:tab/>
        <w:t>ООО «ИТП «Град»</w:t>
      </w:r>
    </w:p>
    <w:p w14:paraId="66C441E6" w14:textId="50ADC5F4" w:rsidR="008C799F" w:rsidRPr="003F3516" w:rsidRDefault="008C799F" w:rsidP="008C799F">
      <w:pPr>
        <w:tabs>
          <w:tab w:val="left" w:pos="1418"/>
          <w:tab w:val="left" w:pos="2268"/>
        </w:tabs>
        <w:spacing w:after="200"/>
        <w:ind w:left="2835" w:hanging="3119"/>
        <w:rPr>
          <w:rFonts w:eastAsia="Calibri"/>
          <w:lang w:eastAsia="en-US"/>
        </w:rPr>
      </w:pPr>
      <w:r w:rsidRPr="003F3516">
        <w:rPr>
          <w:rFonts w:eastAsia="Calibri"/>
          <w:b/>
          <w:lang w:eastAsia="en-US"/>
        </w:rPr>
        <w:t>Шифр проекта:</w:t>
      </w:r>
      <w:r w:rsidRPr="003F3516">
        <w:rPr>
          <w:rFonts w:eastAsia="Calibri"/>
          <w:lang w:eastAsia="en-US"/>
        </w:rPr>
        <w:tab/>
      </w:r>
      <w:r w:rsidR="00C44D07" w:rsidRPr="003F3516">
        <w:rPr>
          <w:rFonts w:eastAsia="Calibri"/>
          <w:lang w:eastAsia="en-US"/>
        </w:rPr>
        <w:t>МНГП 1</w:t>
      </w:r>
      <w:r w:rsidR="0044311B" w:rsidRPr="003F3516">
        <w:rPr>
          <w:rFonts w:eastAsia="Calibri"/>
          <w:lang w:eastAsia="en-US"/>
        </w:rPr>
        <w:t>985-</w:t>
      </w:r>
      <w:r w:rsidR="00C44D07" w:rsidRPr="003F3516">
        <w:rPr>
          <w:rFonts w:eastAsia="Calibri"/>
          <w:lang w:eastAsia="en-US"/>
        </w:rPr>
        <w:t>2</w:t>
      </w:r>
      <w:r w:rsidR="0044311B" w:rsidRPr="003F3516">
        <w:rPr>
          <w:rFonts w:eastAsia="Calibri"/>
          <w:lang w:eastAsia="en-US"/>
        </w:rPr>
        <w:t>5</w:t>
      </w:r>
    </w:p>
    <w:p w14:paraId="749147DE" w14:textId="77777777" w:rsidR="0016642F" w:rsidRDefault="0016642F" w:rsidP="0016642F">
      <w:pPr>
        <w:tabs>
          <w:tab w:val="left" w:pos="1418"/>
          <w:tab w:val="left" w:pos="2268"/>
        </w:tabs>
        <w:ind w:left="2835" w:hanging="3119"/>
        <w:rPr>
          <w:rFonts w:eastAsia="Calibri"/>
          <w:b/>
          <w:lang w:eastAsia="en-US"/>
        </w:rPr>
      </w:pPr>
      <w:r>
        <w:rPr>
          <w:rFonts w:eastAsia="Calibri"/>
          <w:b/>
          <w:lang w:eastAsia="en-US"/>
        </w:rPr>
        <w:t>Генеральный</w:t>
      </w:r>
    </w:p>
    <w:p w14:paraId="047EF3D5" w14:textId="77777777" w:rsidR="0016642F" w:rsidRDefault="0016642F" w:rsidP="0016642F">
      <w:pPr>
        <w:tabs>
          <w:tab w:val="left" w:pos="1418"/>
          <w:tab w:val="left" w:pos="2268"/>
        </w:tabs>
        <w:ind w:left="2835" w:hanging="3119"/>
        <w:rPr>
          <w:rFonts w:eastAsia="Calibri"/>
          <w:b/>
          <w:lang w:eastAsia="en-US"/>
        </w:rPr>
      </w:pPr>
      <w:r>
        <w:rPr>
          <w:rFonts w:eastAsia="Calibri"/>
          <w:b/>
          <w:lang w:eastAsia="en-US"/>
        </w:rPr>
        <w:t>директор</w:t>
      </w:r>
      <w:r w:rsidRPr="0088609C">
        <w:rPr>
          <w:rFonts w:eastAsia="Calibri"/>
          <w:b/>
          <w:lang w:eastAsia="en-US"/>
        </w:rPr>
        <w:t>:</w:t>
      </w:r>
      <w:r>
        <w:rPr>
          <w:rFonts w:eastAsia="Calibri"/>
          <w:b/>
          <w:lang w:eastAsia="en-US"/>
        </w:rPr>
        <w:t xml:space="preserve">                        </w:t>
      </w:r>
      <w:r w:rsidRPr="008262D1">
        <w:t>И.С. Бальцер</w:t>
      </w:r>
    </w:p>
    <w:p w14:paraId="155CE050" w14:textId="77777777" w:rsidR="0016642F" w:rsidRDefault="0016642F" w:rsidP="0016642F">
      <w:pPr>
        <w:tabs>
          <w:tab w:val="left" w:pos="1418"/>
          <w:tab w:val="left" w:pos="2268"/>
        </w:tabs>
        <w:ind w:left="2835" w:hanging="3119"/>
        <w:rPr>
          <w:rFonts w:eastAsia="Calibri"/>
          <w:b/>
          <w:lang w:eastAsia="en-US"/>
        </w:rPr>
      </w:pPr>
    </w:p>
    <w:p w14:paraId="27161DCD" w14:textId="77777777" w:rsidR="0016642F" w:rsidRDefault="0016642F" w:rsidP="0016642F">
      <w:pPr>
        <w:tabs>
          <w:tab w:val="left" w:pos="1418"/>
          <w:tab w:val="left" w:pos="2268"/>
        </w:tabs>
        <w:ind w:left="2835" w:hanging="3119"/>
        <w:rPr>
          <w:rFonts w:eastAsia="Calibri"/>
          <w:b/>
          <w:lang w:eastAsia="en-US"/>
        </w:rPr>
      </w:pPr>
      <w:r>
        <w:rPr>
          <w:rFonts w:eastAsia="Calibri"/>
          <w:b/>
          <w:lang w:eastAsia="en-US"/>
        </w:rPr>
        <w:t xml:space="preserve">Руководитель </w:t>
      </w:r>
    </w:p>
    <w:p w14:paraId="168218EB" w14:textId="77777777" w:rsidR="0016642F" w:rsidRPr="0088609C" w:rsidRDefault="0016642F" w:rsidP="0016642F">
      <w:pPr>
        <w:tabs>
          <w:tab w:val="left" w:pos="1418"/>
          <w:tab w:val="left" w:pos="2268"/>
        </w:tabs>
        <w:ind w:left="2835" w:hanging="3119"/>
        <w:rPr>
          <w:rFonts w:eastAsia="Calibri"/>
          <w:lang w:eastAsia="en-US"/>
        </w:rPr>
      </w:pPr>
      <w:r>
        <w:rPr>
          <w:rFonts w:eastAsia="Calibri"/>
          <w:b/>
          <w:lang w:eastAsia="en-US"/>
        </w:rPr>
        <w:t>проекта</w:t>
      </w:r>
      <w:r w:rsidRPr="0088609C">
        <w:rPr>
          <w:rFonts w:eastAsia="Calibri"/>
          <w:b/>
          <w:lang w:eastAsia="en-US"/>
        </w:rPr>
        <w:t>:</w:t>
      </w:r>
      <w:r w:rsidRPr="0088609C">
        <w:rPr>
          <w:rFonts w:eastAsia="Calibri"/>
          <w:lang w:eastAsia="en-US"/>
        </w:rPr>
        <w:tab/>
      </w:r>
      <w:r>
        <w:rPr>
          <w:rFonts w:eastAsia="Calibri"/>
          <w:lang w:eastAsia="en-US"/>
        </w:rPr>
        <w:t xml:space="preserve">             </w:t>
      </w:r>
      <w:r w:rsidRPr="003A45C2">
        <w:t xml:space="preserve"> </w:t>
      </w:r>
      <w:r>
        <w:t>Е</w:t>
      </w:r>
      <w:r w:rsidRPr="008262D1">
        <w:t>.</w:t>
      </w:r>
      <w:r>
        <w:t>К</w:t>
      </w:r>
      <w:r w:rsidRPr="008262D1">
        <w:t xml:space="preserve">. </w:t>
      </w:r>
      <w:r>
        <w:t>Шефер</w:t>
      </w:r>
    </w:p>
    <w:p w14:paraId="6C26D03F" w14:textId="77777777" w:rsidR="008C799F" w:rsidRPr="003F3516" w:rsidRDefault="008C799F" w:rsidP="008C799F">
      <w:pPr>
        <w:tabs>
          <w:tab w:val="left" w:pos="0"/>
        </w:tabs>
        <w:spacing w:after="200" w:line="276" w:lineRule="auto"/>
        <w:ind w:left="2268"/>
        <w:rPr>
          <w:rFonts w:eastAsia="Calibri"/>
          <w:b/>
          <w:lang w:eastAsia="en-US"/>
        </w:rPr>
      </w:pPr>
    </w:p>
    <w:p w14:paraId="7145F994" w14:textId="77777777" w:rsidR="0016642F" w:rsidRDefault="0016642F" w:rsidP="00C44D07">
      <w:pPr>
        <w:ind w:left="2268"/>
        <w:rPr>
          <w:rFonts w:eastAsia="Calibri"/>
          <w:b/>
          <w:lang w:eastAsia="en-US"/>
        </w:rPr>
      </w:pPr>
    </w:p>
    <w:p w14:paraId="11DCDDFD" w14:textId="1FEA0EC9" w:rsidR="00411677" w:rsidRPr="003F3516" w:rsidRDefault="008C799F" w:rsidP="00C44D07">
      <w:pPr>
        <w:ind w:left="2268"/>
        <w:rPr>
          <w:rFonts w:eastAsia="Calibri"/>
          <w:b/>
          <w:lang w:eastAsia="en-US"/>
        </w:rPr>
        <w:sectPr w:rsidR="00411677" w:rsidRPr="003F3516" w:rsidSect="0044311B">
          <w:footerReference w:type="first" r:id="rId13"/>
          <w:pgSz w:w="11906" w:h="16838" w:code="9"/>
          <w:pgMar w:top="1134" w:right="851" w:bottom="993" w:left="1134" w:header="425" w:footer="544" w:gutter="0"/>
          <w:cols w:space="708"/>
          <w:docGrid w:linePitch="360"/>
        </w:sectPr>
      </w:pPr>
      <w:r w:rsidRPr="003F3516">
        <w:rPr>
          <w:rFonts w:eastAsia="Calibri"/>
          <w:b/>
          <w:lang w:eastAsia="en-US"/>
        </w:rPr>
        <w:t>Омск 202</w:t>
      </w:r>
      <w:r w:rsidR="007F5D44" w:rsidRPr="003F3516">
        <w:rPr>
          <w:rFonts w:eastAsia="Calibri"/>
          <w:b/>
          <w:lang w:eastAsia="en-US"/>
        </w:rPr>
        <w:t>5</w:t>
      </w:r>
    </w:p>
    <w:p w14:paraId="0AE9F69C" w14:textId="5F772552" w:rsidR="00357614" w:rsidRPr="003F3516" w:rsidRDefault="00357614" w:rsidP="00B85D13">
      <w:pPr>
        <w:snapToGrid w:val="0"/>
        <w:ind w:hanging="20"/>
        <w:jc w:val="center"/>
      </w:pPr>
      <w:r w:rsidRPr="003F3516">
        <w:lastRenderedPageBreak/>
        <w:t>СОДЕРЖАНИЕ:</w:t>
      </w:r>
    </w:p>
    <w:bookmarkEnd w:id="0"/>
    <w:bookmarkEnd w:id="1"/>
    <w:p w14:paraId="7FB084CF" w14:textId="446DBA57" w:rsidR="00FE19C9" w:rsidRDefault="005A097F">
      <w:pPr>
        <w:pStyle w:val="14"/>
        <w:rPr>
          <w:rFonts w:asciiTheme="minorHAnsi" w:eastAsiaTheme="minorEastAsia" w:hAnsiTheme="minorHAnsi" w:cstheme="minorBidi"/>
          <w:b w:val="0"/>
          <w:bCs w:val="0"/>
          <w:caps w:val="0"/>
          <w:szCs w:val="22"/>
        </w:rPr>
      </w:pPr>
      <w:r w:rsidRPr="003F3516">
        <w:fldChar w:fldCharType="begin"/>
      </w:r>
      <w:r w:rsidRPr="003F3516">
        <w:instrText xml:space="preserve"> TOC \o "1-2" \h \z \t "Заголовок 3;3;S_Заголовок 1;1;S_Заголовок 3;3;S_Заголовок 4;4" </w:instrText>
      </w:r>
      <w:r w:rsidRPr="003F3516">
        <w:fldChar w:fldCharType="separate"/>
      </w:r>
      <w:hyperlink w:anchor="_Toc200287431" w:history="1">
        <w:r w:rsidR="00FE19C9" w:rsidRPr="00D055B2">
          <w:rPr>
            <w:rStyle w:val="afffe"/>
          </w:rPr>
          <w:t>1</w:t>
        </w:r>
        <w:r w:rsidR="00FE19C9">
          <w:rPr>
            <w:rFonts w:asciiTheme="minorHAnsi" w:eastAsiaTheme="minorEastAsia" w:hAnsiTheme="minorHAnsi" w:cstheme="minorBidi"/>
            <w:b w:val="0"/>
            <w:bCs w:val="0"/>
            <w:caps w:val="0"/>
            <w:szCs w:val="22"/>
          </w:rPr>
          <w:tab/>
        </w:r>
        <w:r w:rsidR="00FE19C9" w:rsidRPr="00D055B2">
          <w:rPr>
            <w:rStyle w:val="afffe"/>
          </w:rPr>
          <w:t>ОСНОВНАЯ ЧАСТЬ</w:t>
        </w:r>
        <w:r w:rsidR="00FE19C9">
          <w:rPr>
            <w:webHidden/>
          </w:rPr>
          <w:tab/>
        </w:r>
        <w:r w:rsidR="00FE19C9">
          <w:rPr>
            <w:webHidden/>
          </w:rPr>
          <w:fldChar w:fldCharType="begin"/>
        </w:r>
        <w:r w:rsidR="00FE19C9">
          <w:rPr>
            <w:webHidden/>
          </w:rPr>
          <w:instrText xml:space="preserve"> PAGEREF _Toc200287431 \h </w:instrText>
        </w:r>
        <w:r w:rsidR="00FE19C9">
          <w:rPr>
            <w:webHidden/>
          </w:rPr>
        </w:r>
        <w:r w:rsidR="00FE19C9">
          <w:rPr>
            <w:webHidden/>
          </w:rPr>
          <w:fldChar w:fldCharType="separate"/>
        </w:r>
        <w:r w:rsidR="00FE19C9">
          <w:rPr>
            <w:webHidden/>
          </w:rPr>
          <w:t>4</w:t>
        </w:r>
        <w:r w:rsidR="00FE19C9">
          <w:rPr>
            <w:webHidden/>
          </w:rPr>
          <w:fldChar w:fldCharType="end"/>
        </w:r>
      </w:hyperlink>
    </w:p>
    <w:p w14:paraId="31E3FD4D" w14:textId="53456802" w:rsidR="00FE19C9" w:rsidRDefault="0016642F">
      <w:pPr>
        <w:pStyle w:val="23"/>
        <w:rPr>
          <w:rFonts w:asciiTheme="minorHAnsi" w:eastAsiaTheme="minorEastAsia" w:hAnsiTheme="minorHAnsi" w:cstheme="minorBidi"/>
          <w:smallCaps w:val="0"/>
          <w:sz w:val="22"/>
          <w:szCs w:val="22"/>
        </w:rPr>
      </w:pPr>
      <w:hyperlink w:anchor="_Toc200287432" w:history="1">
        <w:r w:rsidR="00FE19C9" w:rsidRPr="00D055B2">
          <w:rPr>
            <w:rStyle w:val="afffe"/>
          </w:rPr>
          <w:t>1.1</w:t>
        </w:r>
        <w:r w:rsidR="00FE19C9">
          <w:rPr>
            <w:rFonts w:asciiTheme="minorHAnsi" w:eastAsiaTheme="minorEastAsia" w:hAnsiTheme="minorHAnsi" w:cstheme="minorBidi"/>
            <w:smallCaps w:val="0"/>
            <w:sz w:val="22"/>
            <w:szCs w:val="22"/>
          </w:rPr>
          <w:tab/>
        </w:r>
        <w:r w:rsidR="00FE19C9" w:rsidRPr="00D055B2">
          <w:rPr>
            <w:rStyle w:val="afffe"/>
          </w:rPr>
          <w:t>ПЕРЕЧЕНЬ ИСПОЛЬЗУЕМЫХ СОКРАЩЕНИЙ</w:t>
        </w:r>
        <w:r w:rsidR="00FE19C9">
          <w:rPr>
            <w:webHidden/>
          </w:rPr>
          <w:tab/>
        </w:r>
        <w:r w:rsidR="00FE19C9">
          <w:rPr>
            <w:webHidden/>
          </w:rPr>
          <w:fldChar w:fldCharType="begin"/>
        </w:r>
        <w:r w:rsidR="00FE19C9">
          <w:rPr>
            <w:webHidden/>
          </w:rPr>
          <w:instrText xml:space="preserve"> PAGEREF _Toc200287432 \h </w:instrText>
        </w:r>
        <w:r w:rsidR="00FE19C9">
          <w:rPr>
            <w:webHidden/>
          </w:rPr>
        </w:r>
        <w:r w:rsidR="00FE19C9">
          <w:rPr>
            <w:webHidden/>
          </w:rPr>
          <w:fldChar w:fldCharType="separate"/>
        </w:r>
        <w:r w:rsidR="00FE19C9">
          <w:rPr>
            <w:webHidden/>
          </w:rPr>
          <w:t>4</w:t>
        </w:r>
        <w:r w:rsidR="00FE19C9">
          <w:rPr>
            <w:webHidden/>
          </w:rPr>
          <w:fldChar w:fldCharType="end"/>
        </w:r>
      </w:hyperlink>
    </w:p>
    <w:p w14:paraId="12792F71" w14:textId="146B6A54" w:rsidR="00FE19C9" w:rsidRDefault="0016642F">
      <w:pPr>
        <w:pStyle w:val="23"/>
        <w:rPr>
          <w:rFonts w:asciiTheme="minorHAnsi" w:eastAsiaTheme="minorEastAsia" w:hAnsiTheme="minorHAnsi" w:cstheme="minorBidi"/>
          <w:smallCaps w:val="0"/>
          <w:sz w:val="22"/>
          <w:szCs w:val="22"/>
        </w:rPr>
      </w:pPr>
      <w:hyperlink w:anchor="_Toc200287433" w:history="1">
        <w:r w:rsidR="00FE19C9" w:rsidRPr="00D055B2">
          <w:rPr>
            <w:rStyle w:val="afffe"/>
          </w:rPr>
          <w:t>1.2</w:t>
        </w:r>
        <w:r w:rsidR="00FE19C9">
          <w:rPr>
            <w:rFonts w:asciiTheme="minorHAnsi" w:eastAsiaTheme="minorEastAsia" w:hAnsiTheme="minorHAnsi" w:cstheme="minorBidi"/>
            <w:smallCaps w:val="0"/>
            <w:sz w:val="22"/>
            <w:szCs w:val="22"/>
          </w:rPr>
          <w:tab/>
        </w:r>
        <w:r w:rsidR="00FE19C9" w:rsidRPr="00D055B2">
          <w:rPr>
            <w:rStyle w:val="afffe"/>
          </w:rPr>
          <w:t>ТЕРМИНЫ И ОПРЕДЕЛЕНИЯ</w:t>
        </w:r>
        <w:r w:rsidR="00FE19C9">
          <w:rPr>
            <w:webHidden/>
          </w:rPr>
          <w:tab/>
        </w:r>
        <w:r w:rsidR="00FE19C9">
          <w:rPr>
            <w:webHidden/>
          </w:rPr>
          <w:fldChar w:fldCharType="begin"/>
        </w:r>
        <w:r w:rsidR="00FE19C9">
          <w:rPr>
            <w:webHidden/>
          </w:rPr>
          <w:instrText xml:space="preserve"> PAGEREF _Toc200287433 \h </w:instrText>
        </w:r>
        <w:r w:rsidR="00FE19C9">
          <w:rPr>
            <w:webHidden/>
          </w:rPr>
        </w:r>
        <w:r w:rsidR="00FE19C9">
          <w:rPr>
            <w:webHidden/>
          </w:rPr>
          <w:fldChar w:fldCharType="separate"/>
        </w:r>
        <w:r w:rsidR="00FE19C9">
          <w:rPr>
            <w:webHidden/>
          </w:rPr>
          <w:t>4</w:t>
        </w:r>
        <w:r w:rsidR="00FE19C9">
          <w:rPr>
            <w:webHidden/>
          </w:rPr>
          <w:fldChar w:fldCharType="end"/>
        </w:r>
      </w:hyperlink>
    </w:p>
    <w:p w14:paraId="4E1DCBEE" w14:textId="1680BDF3" w:rsidR="00FE19C9" w:rsidRDefault="0016642F">
      <w:pPr>
        <w:pStyle w:val="23"/>
        <w:rPr>
          <w:rFonts w:asciiTheme="minorHAnsi" w:eastAsiaTheme="minorEastAsia" w:hAnsiTheme="minorHAnsi" w:cstheme="minorBidi"/>
          <w:smallCaps w:val="0"/>
          <w:sz w:val="22"/>
          <w:szCs w:val="22"/>
        </w:rPr>
      </w:pPr>
      <w:hyperlink w:anchor="_Toc200287434" w:history="1">
        <w:r w:rsidR="00FE19C9" w:rsidRPr="00D055B2">
          <w:rPr>
            <w:rStyle w:val="afffe"/>
          </w:rPr>
          <w:t>1.3</w:t>
        </w:r>
        <w:r w:rsidR="00FE19C9">
          <w:rPr>
            <w:rFonts w:asciiTheme="minorHAnsi" w:eastAsiaTheme="minorEastAsia" w:hAnsiTheme="minorHAnsi" w:cstheme="minorBidi"/>
            <w:smallCaps w:val="0"/>
            <w:sz w:val="22"/>
            <w:szCs w:val="22"/>
          </w:rPr>
          <w:tab/>
        </w:r>
        <w:r w:rsidR="00FE19C9" w:rsidRPr="00D055B2">
          <w:rPr>
            <w:rStyle w:val="afffe"/>
          </w:rPr>
          <w:t>ОБЩИЕ ПОЛОЖЕНИЯ</w:t>
        </w:r>
        <w:r w:rsidR="00FE19C9">
          <w:rPr>
            <w:webHidden/>
          </w:rPr>
          <w:tab/>
        </w:r>
        <w:r w:rsidR="00FE19C9">
          <w:rPr>
            <w:webHidden/>
          </w:rPr>
          <w:fldChar w:fldCharType="begin"/>
        </w:r>
        <w:r w:rsidR="00FE19C9">
          <w:rPr>
            <w:webHidden/>
          </w:rPr>
          <w:instrText xml:space="preserve"> PAGEREF _Toc200287434 \h </w:instrText>
        </w:r>
        <w:r w:rsidR="00FE19C9">
          <w:rPr>
            <w:webHidden/>
          </w:rPr>
        </w:r>
        <w:r w:rsidR="00FE19C9">
          <w:rPr>
            <w:webHidden/>
          </w:rPr>
          <w:fldChar w:fldCharType="separate"/>
        </w:r>
        <w:r w:rsidR="00FE19C9">
          <w:rPr>
            <w:webHidden/>
          </w:rPr>
          <w:t>4</w:t>
        </w:r>
        <w:r w:rsidR="00FE19C9">
          <w:rPr>
            <w:webHidden/>
          </w:rPr>
          <w:fldChar w:fldCharType="end"/>
        </w:r>
      </w:hyperlink>
    </w:p>
    <w:p w14:paraId="6825470B" w14:textId="01C05103" w:rsidR="00FE19C9" w:rsidRDefault="0016642F">
      <w:pPr>
        <w:pStyle w:val="23"/>
        <w:rPr>
          <w:rFonts w:asciiTheme="minorHAnsi" w:eastAsiaTheme="minorEastAsia" w:hAnsiTheme="minorHAnsi" w:cstheme="minorBidi"/>
          <w:smallCaps w:val="0"/>
          <w:sz w:val="22"/>
          <w:szCs w:val="22"/>
        </w:rPr>
      </w:pPr>
      <w:hyperlink w:anchor="_Toc200287435" w:history="1">
        <w:r w:rsidR="00FE19C9" w:rsidRPr="00D055B2">
          <w:rPr>
            <w:rStyle w:val="afffe"/>
          </w:rPr>
          <w:t>1.4</w:t>
        </w:r>
        <w:r w:rsidR="00FE19C9">
          <w:rPr>
            <w:rFonts w:asciiTheme="minorHAnsi" w:eastAsiaTheme="minorEastAsia" w:hAnsiTheme="minorHAnsi" w:cstheme="minorBidi"/>
            <w:smallCaps w:val="0"/>
            <w:sz w:val="22"/>
            <w:szCs w:val="22"/>
          </w:rPr>
          <w:tab/>
        </w:r>
        <w:r w:rsidR="00FE19C9" w:rsidRPr="00D055B2">
          <w:rPr>
            <w:rStyle w:val="afffe"/>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w:t>
        </w:r>
        <w:r w:rsidR="00FE19C9">
          <w:rPr>
            <w:webHidden/>
          </w:rPr>
          <w:tab/>
        </w:r>
        <w:r w:rsidR="00FE19C9">
          <w:rPr>
            <w:webHidden/>
          </w:rPr>
          <w:fldChar w:fldCharType="begin"/>
        </w:r>
        <w:r w:rsidR="00FE19C9">
          <w:rPr>
            <w:webHidden/>
          </w:rPr>
          <w:instrText xml:space="preserve"> PAGEREF _Toc200287435 \h </w:instrText>
        </w:r>
        <w:r w:rsidR="00FE19C9">
          <w:rPr>
            <w:webHidden/>
          </w:rPr>
        </w:r>
        <w:r w:rsidR="00FE19C9">
          <w:rPr>
            <w:webHidden/>
          </w:rPr>
          <w:fldChar w:fldCharType="separate"/>
        </w:r>
        <w:r w:rsidR="00FE19C9">
          <w:rPr>
            <w:webHidden/>
          </w:rPr>
          <w:t>5</w:t>
        </w:r>
        <w:r w:rsidR="00FE19C9">
          <w:rPr>
            <w:webHidden/>
          </w:rPr>
          <w:fldChar w:fldCharType="end"/>
        </w:r>
      </w:hyperlink>
    </w:p>
    <w:p w14:paraId="79236C2D" w14:textId="605D277A" w:rsidR="00FE19C9" w:rsidRDefault="0016642F">
      <w:pPr>
        <w:pStyle w:val="32"/>
        <w:rPr>
          <w:rFonts w:asciiTheme="minorHAnsi" w:eastAsiaTheme="minorEastAsia" w:hAnsiTheme="minorHAnsi" w:cstheme="minorBidi"/>
          <w:iCs w:val="0"/>
          <w:sz w:val="22"/>
          <w:szCs w:val="22"/>
        </w:rPr>
      </w:pPr>
      <w:hyperlink w:anchor="_Toc200287436" w:history="1">
        <w:r w:rsidR="00FE19C9" w:rsidRPr="00D055B2">
          <w:rPr>
            <w:rStyle w:val="afffe"/>
          </w:rPr>
          <w:t>1.4.1</w:t>
        </w:r>
        <w:r w:rsidR="00FE19C9">
          <w:rPr>
            <w:rFonts w:asciiTheme="minorHAnsi" w:eastAsiaTheme="minorEastAsia" w:hAnsiTheme="minorHAnsi" w:cstheme="minorBidi"/>
            <w:iCs w:val="0"/>
            <w:sz w:val="22"/>
            <w:szCs w:val="22"/>
          </w:rPr>
          <w:tab/>
        </w:r>
        <w:r w:rsidR="00FE19C9" w:rsidRPr="00D055B2">
          <w:rPr>
            <w:rStyle w:val="afffe"/>
          </w:rPr>
          <w:t>В области автомобильных дорог местного значения</w:t>
        </w:r>
        <w:r w:rsidR="00FE19C9">
          <w:rPr>
            <w:webHidden/>
          </w:rPr>
          <w:tab/>
        </w:r>
        <w:r w:rsidR="00FE19C9">
          <w:rPr>
            <w:webHidden/>
          </w:rPr>
          <w:fldChar w:fldCharType="begin"/>
        </w:r>
        <w:r w:rsidR="00FE19C9">
          <w:rPr>
            <w:webHidden/>
          </w:rPr>
          <w:instrText xml:space="preserve"> PAGEREF _Toc200287436 \h </w:instrText>
        </w:r>
        <w:r w:rsidR="00FE19C9">
          <w:rPr>
            <w:webHidden/>
          </w:rPr>
        </w:r>
        <w:r w:rsidR="00FE19C9">
          <w:rPr>
            <w:webHidden/>
          </w:rPr>
          <w:fldChar w:fldCharType="separate"/>
        </w:r>
        <w:r w:rsidR="00FE19C9">
          <w:rPr>
            <w:webHidden/>
          </w:rPr>
          <w:t>5</w:t>
        </w:r>
        <w:r w:rsidR="00FE19C9">
          <w:rPr>
            <w:webHidden/>
          </w:rPr>
          <w:fldChar w:fldCharType="end"/>
        </w:r>
      </w:hyperlink>
    </w:p>
    <w:p w14:paraId="5EF9EBDD" w14:textId="7BAC2A23" w:rsidR="00FE19C9" w:rsidRDefault="0016642F">
      <w:pPr>
        <w:pStyle w:val="32"/>
        <w:rPr>
          <w:rFonts w:asciiTheme="minorHAnsi" w:eastAsiaTheme="minorEastAsia" w:hAnsiTheme="minorHAnsi" w:cstheme="minorBidi"/>
          <w:iCs w:val="0"/>
          <w:sz w:val="22"/>
          <w:szCs w:val="22"/>
        </w:rPr>
      </w:pPr>
      <w:hyperlink w:anchor="_Toc200287437" w:history="1">
        <w:r w:rsidR="00FE19C9" w:rsidRPr="00D055B2">
          <w:rPr>
            <w:rStyle w:val="afffe"/>
          </w:rPr>
          <w:t>1.4.2</w:t>
        </w:r>
        <w:r w:rsidR="00FE19C9">
          <w:rPr>
            <w:rFonts w:asciiTheme="minorHAnsi" w:eastAsiaTheme="minorEastAsia" w:hAnsiTheme="minorHAnsi" w:cstheme="minorBidi"/>
            <w:iCs w:val="0"/>
            <w:sz w:val="22"/>
            <w:szCs w:val="22"/>
          </w:rPr>
          <w:tab/>
        </w:r>
        <w:r w:rsidR="00FE19C9" w:rsidRPr="00D055B2">
          <w:rPr>
            <w:rStyle w:val="afffe"/>
          </w:rPr>
          <w:t>В области культуры и искусства</w:t>
        </w:r>
        <w:r w:rsidR="00FE19C9">
          <w:rPr>
            <w:webHidden/>
          </w:rPr>
          <w:tab/>
        </w:r>
        <w:r w:rsidR="00FE19C9">
          <w:rPr>
            <w:webHidden/>
          </w:rPr>
          <w:fldChar w:fldCharType="begin"/>
        </w:r>
        <w:r w:rsidR="00FE19C9">
          <w:rPr>
            <w:webHidden/>
          </w:rPr>
          <w:instrText xml:space="preserve"> PAGEREF _Toc200287437 \h </w:instrText>
        </w:r>
        <w:r w:rsidR="00FE19C9">
          <w:rPr>
            <w:webHidden/>
          </w:rPr>
        </w:r>
        <w:r w:rsidR="00FE19C9">
          <w:rPr>
            <w:webHidden/>
          </w:rPr>
          <w:fldChar w:fldCharType="separate"/>
        </w:r>
        <w:r w:rsidR="00FE19C9">
          <w:rPr>
            <w:webHidden/>
          </w:rPr>
          <w:t>7</w:t>
        </w:r>
        <w:r w:rsidR="00FE19C9">
          <w:rPr>
            <w:webHidden/>
          </w:rPr>
          <w:fldChar w:fldCharType="end"/>
        </w:r>
      </w:hyperlink>
    </w:p>
    <w:p w14:paraId="34DA5E51" w14:textId="79E25711" w:rsidR="00FE19C9" w:rsidRDefault="0016642F">
      <w:pPr>
        <w:pStyle w:val="32"/>
        <w:rPr>
          <w:rFonts w:asciiTheme="minorHAnsi" w:eastAsiaTheme="minorEastAsia" w:hAnsiTheme="minorHAnsi" w:cstheme="minorBidi"/>
          <w:iCs w:val="0"/>
          <w:sz w:val="22"/>
          <w:szCs w:val="22"/>
        </w:rPr>
      </w:pPr>
      <w:hyperlink w:anchor="_Toc200287438" w:history="1">
        <w:r w:rsidR="00FE19C9" w:rsidRPr="00D055B2">
          <w:rPr>
            <w:rStyle w:val="afffe"/>
          </w:rPr>
          <w:t>1.4.3</w:t>
        </w:r>
        <w:r w:rsidR="00FE19C9">
          <w:rPr>
            <w:rFonts w:asciiTheme="minorHAnsi" w:eastAsiaTheme="minorEastAsia" w:hAnsiTheme="minorHAnsi" w:cstheme="minorBidi"/>
            <w:iCs w:val="0"/>
            <w:sz w:val="22"/>
            <w:szCs w:val="22"/>
          </w:rPr>
          <w:tab/>
        </w:r>
        <w:r w:rsidR="00FE19C9" w:rsidRPr="00D055B2">
          <w:rPr>
            <w:rStyle w:val="afffe"/>
          </w:rPr>
          <w:t>В области физической культуры и массового спорта</w:t>
        </w:r>
        <w:r w:rsidR="00FE19C9">
          <w:rPr>
            <w:webHidden/>
          </w:rPr>
          <w:tab/>
        </w:r>
        <w:r w:rsidR="00FE19C9">
          <w:rPr>
            <w:webHidden/>
          </w:rPr>
          <w:fldChar w:fldCharType="begin"/>
        </w:r>
        <w:r w:rsidR="00FE19C9">
          <w:rPr>
            <w:webHidden/>
          </w:rPr>
          <w:instrText xml:space="preserve"> PAGEREF _Toc200287438 \h </w:instrText>
        </w:r>
        <w:r w:rsidR="00FE19C9">
          <w:rPr>
            <w:webHidden/>
          </w:rPr>
        </w:r>
        <w:r w:rsidR="00FE19C9">
          <w:rPr>
            <w:webHidden/>
          </w:rPr>
          <w:fldChar w:fldCharType="separate"/>
        </w:r>
        <w:r w:rsidR="00FE19C9">
          <w:rPr>
            <w:webHidden/>
          </w:rPr>
          <w:t>7</w:t>
        </w:r>
        <w:r w:rsidR="00FE19C9">
          <w:rPr>
            <w:webHidden/>
          </w:rPr>
          <w:fldChar w:fldCharType="end"/>
        </w:r>
      </w:hyperlink>
    </w:p>
    <w:p w14:paraId="38612BE2" w14:textId="67743A7E" w:rsidR="00FE19C9" w:rsidRDefault="0016642F">
      <w:pPr>
        <w:pStyle w:val="32"/>
        <w:rPr>
          <w:rFonts w:asciiTheme="minorHAnsi" w:eastAsiaTheme="minorEastAsia" w:hAnsiTheme="minorHAnsi" w:cstheme="minorBidi"/>
          <w:iCs w:val="0"/>
          <w:sz w:val="22"/>
          <w:szCs w:val="22"/>
        </w:rPr>
      </w:pPr>
      <w:hyperlink w:anchor="_Toc200287439" w:history="1">
        <w:r w:rsidR="00FE19C9" w:rsidRPr="00D055B2">
          <w:rPr>
            <w:rStyle w:val="afffe"/>
          </w:rPr>
          <w:t>1.4.4</w:t>
        </w:r>
        <w:r w:rsidR="00FE19C9">
          <w:rPr>
            <w:rFonts w:asciiTheme="minorHAnsi" w:eastAsiaTheme="minorEastAsia" w:hAnsiTheme="minorHAnsi" w:cstheme="minorBidi"/>
            <w:iCs w:val="0"/>
            <w:sz w:val="22"/>
            <w:szCs w:val="22"/>
          </w:rPr>
          <w:tab/>
        </w:r>
        <w:r w:rsidR="00FE19C9" w:rsidRPr="00D055B2">
          <w:rPr>
            <w:rStyle w:val="afffe"/>
          </w:rPr>
          <w:t>В области организации ритуальных услуг и содержания мест захоронения</w:t>
        </w:r>
        <w:r w:rsidR="00FE19C9">
          <w:rPr>
            <w:webHidden/>
          </w:rPr>
          <w:tab/>
        </w:r>
        <w:r w:rsidR="00FE19C9">
          <w:rPr>
            <w:webHidden/>
          </w:rPr>
          <w:fldChar w:fldCharType="begin"/>
        </w:r>
        <w:r w:rsidR="00FE19C9">
          <w:rPr>
            <w:webHidden/>
          </w:rPr>
          <w:instrText xml:space="preserve"> PAGEREF _Toc200287439 \h </w:instrText>
        </w:r>
        <w:r w:rsidR="00FE19C9">
          <w:rPr>
            <w:webHidden/>
          </w:rPr>
        </w:r>
        <w:r w:rsidR="00FE19C9">
          <w:rPr>
            <w:webHidden/>
          </w:rPr>
          <w:fldChar w:fldCharType="separate"/>
        </w:r>
        <w:r w:rsidR="00FE19C9">
          <w:rPr>
            <w:webHidden/>
          </w:rPr>
          <w:t>8</w:t>
        </w:r>
        <w:r w:rsidR="00FE19C9">
          <w:rPr>
            <w:webHidden/>
          </w:rPr>
          <w:fldChar w:fldCharType="end"/>
        </w:r>
      </w:hyperlink>
    </w:p>
    <w:p w14:paraId="02DD4A82" w14:textId="48EA8E20" w:rsidR="00FE19C9" w:rsidRDefault="0016642F">
      <w:pPr>
        <w:pStyle w:val="32"/>
        <w:rPr>
          <w:rFonts w:asciiTheme="minorHAnsi" w:eastAsiaTheme="minorEastAsia" w:hAnsiTheme="minorHAnsi" w:cstheme="minorBidi"/>
          <w:iCs w:val="0"/>
          <w:sz w:val="22"/>
          <w:szCs w:val="22"/>
        </w:rPr>
      </w:pPr>
      <w:hyperlink w:anchor="_Toc200287440" w:history="1">
        <w:r w:rsidR="00FE19C9" w:rsidRPr="00D055B2">
          <w:rPr>
            <w:rStyle w:val="afffe"/>
          </w:rPr>
          <w:t>1.4.5</w:t>
        </w:r>
        <w:r w:rsidR="00FE19C9">
          <w:rPr>
            <w:rFonts w:asciiTheme="minorHAnsi" w:eastAsiaTheme="minorEastAsia" w:hAnsiTheme="minorHAnsi" w:cstheme="minorBidi"/>
            <w:iCs w:val="0"/>
            <w:sz w:val="22"/>
            <w:szCs w:val="22"/>
          </w:rPr>
          <w:tab/>
        </w:r>
        <w:r w:rsidR="00FE19C9" w:rsidRPr="00D055B2">
          <w:rPr>
            <w:rStyle w:val="afffe"/>
          </w:rPr>
          <w:t>В области благоустройства и организации массового отдыха населения</w:t>
        </w:r>
        <w:r w:rsidR="00FE19C9">
          <w:rPr>
            <w:webHidden/>
          </w:rPr>
          <w:tab/>
        </w:r>
        <w:r w:rsidR="00FE19C9">
          <w:rPr>
            <w:webHidden/>
          </w:rPr>
          <w:fldChar w:fldCharType="begin"/>
        </w:r>
        <w:r w:rsidR="00FE19C9">
          <w:rPr>
            <w:webHidden/>
          </w:rPr>
          <w:instrText xml:space="preserve"> PAGEREF _Toc200287440 \h </w:instrText>
        </w:r>
        <w:r w:rsidR="00FE19C9">
          <w:rPr>
            <w:webHidden/>
          </w:rPr>
        </w:r>
        <w:r w:rsidR="00FE19C9">
          <w:rPr>
            <w:webHidden/>
          </w:rPr>
          <w:fldChar w:fldCharType="separate"/>
        </w:r>
        <w:r w:rsidR="00FE19C9">
          <w:rPr>
            <w:webHidden/>
          </w:rPr>
          <w:t>8</w:t>
        </w:r>
        <w:r w:rsidR="00FE19C9">
          <w:rPr>
            <w:webHidden/>
          </w:rPr>
          <w:fldChar w:fldCharType="end"/>
        </w:r>
      </w:hyperlink>
    </w:p>
    <w:p w14:paraId="7E8002B0" w14:textId="48DE8AA7" w:rsidR="00FE19C9" w:rsidRDefault="0016642F">
      <w:pPr>
        <w:pStyle w:val="32"/>
        <w:rPr>
          <w:rFonts w:asciiTheme="minorHAnsi" w:eastAsiaTheme="minorEastAsia" w:hAnsiTheme="minorHAnsi" w:cstheme="minorBidi"/>
          <w:iCs w:val="0"/>
          <w:sz w:val="22"/>
          <w:szCs w:val="22"/>
        </w:rPr>
      </w:pPr>
      <w:hyperlink w:anchor="_Toc200287441" w:history="1">
        <w:r w:rsidR="00FE19C9" w:rsidRPr="00D055B2">
          <w:rPr>
            <w:rStyle w:val="afffe"/>
          </w:rPr>
          <w:t>1.4.6</w:t>
        </w:r>
        <w:r w:rsidR="00FE19C9">
          <w:rPr>
            <w:rFonts w:asciiTheme="minorHAnsi" w:eastAsiaTheme="minorEastAsia" w:hAnsiTheme="minorHAnsi" w:cstheme="minorBidi"/>
            <w:iCs w:val="0"/>
            <w:sz w:val="22"/>
            <w:szCs w:val="22"/>
          </w:rPr>
          <w:tab/>
        </w:r>
        <w:r w:rsidR="00FE19C9" w:rsidRPr="00D055B2">
          <w:rPr>
            <w:rStyle w:val="afffe"/>
          </w:rPr>
          <w:t>В области жилищного строительства</w:t>
        </w:r>
        <w:r w:rsidR="00FE19C9">
          <w:rPr>
            <w:webHidden/>
          </w:rPr>
          <w:tab/>
        </w:r>
        <w:r w:rsidR="00FE19C9">
          <w:rPr>
            <w:webHidden/>
          </w:rPr>
          <w:fldChar w:fldCharType="begin"/>
        </w:r>
        <w:r w:rsidR="00FE19C9">
          <w:rPr>
            <w:webHidden/>
          </w:rPr>
          <w:instrText xml:space="preserve"> PAGEREF _Toc200287441 \h </w:instrText>
        </w:r>
        <w:r w:rsidR="00FE19C9">
          <w:rPr>
            <w:webHidden/>
          </w:rPr>
        </w:r>
        <w:r w:rsidR="00FE19C9">
          <w:rPr>
            <w:webHidden/>
          </w:rPr>
          <w:fldChar w:fldCharType="separate"/>
        </w:r>
        <w:r w:rsidR="00FE19C9">
          <w:rPr>
            <w:webHidden/>
          </w:rPr>
          <w:t>9</w:t>
        </w:r>
        <w:r w:rsidR="00FE19C9">
          <w:rPr>
            <w:webHidden/>
          </w:rPr>
          <w:fldChar w:fldCharType="end"/>
        </w:r>
      </w:hyperlink>
    </w:p>
    <w:p w14:paraId="0FF41341" w14:textId="7F58BC5B" w:rsidR="00FE19C9" w:rsidRDefault="0016642F">
      <w:pPr>
        <w:pStyle w:val="32"/>
        <w:rPr>
          <w:rFonts w:asciiTheme="minorHAnsi" w:eastAsiaTheme="minorEastAsia" w:hAnsiTheme="minorHAnsi" w:cstheme="minorBidi"/>
          <w:iCs w:val="0"/>
          <w:sz w:val="22"/>
          <w:szCs w:val="22"/>
        </w:rPr>
      </w:pPr>
      <w:hyperlink w:anchor="_Toc200287442" w:history="1">
        <w:r w:rsidR="00FE19C9" w:rsidRPr="00D055B2">
          <w:rPr>
            <w:rStyle w:val="afffe"/>
          </w:rPr>
          <w:t>1.4.7</w:t>
        </w:r>
        <w:r w:rsidR="00FE19C9">
          <w:rPr>
            <w:rFonts w:asciiTheme="minorHAnsi" w:eastAsiaTheme="minorEastAsia" w:hAnsiTheme="minorHAnsi" w:cstheme="minorBidi"/>
            <w:iCs w:val="0"/>
            <w:sz w:val="22"/>
            <w:szCs w:val="22"/>
          </w:rPr>
          <w:tab/>
        </w:r>
        <w:r w:rsidR="00FE19C9" w:rsidRPr="00D055B2">
          <w:rPr>
            <w:rStyle w:val="afffe"/>
          </w:rPr>
          <w:t>В области в области электро-, тепло-, газо- и водоснабжения населения, водоотведения</w:t>
        </w:r>
        <w:r w:rsidR="00FE19C9">
          <w:rPr>
            <w:webHidden/>
          </w:rPr>
          <w:tab/>
        </w:r>
        <w:r w:rsidR="00FE19C9">
          <w:rPr>
            <w:webHidden/>
          </w:rPr>
          <w:fldChar w:fldCharType="begin"/>
        </w:r>
        <w:r w:rsidR="00FE19C9">
          <w:rPr>
            <w:webHidden/>
          </w:rPr>
          <w:instrText xml:space="preserve"> PAGEREF _Toc200287442 \h </w:instrText>
        </w:r>
        <w:r w:rsidR="00FE19C9">
          <w:rPr>
            <w:webHidden/>
          </w:rPr>
        </w:r>
        <w:r w:rsidR="00FE19C9">
          <w:rPr>
            <w:webHidden/>
          </w:rPr>
          <w:fldChar w:fldCharType="separate"/>
        </w:r>
        <w:r w:rsidR="00FE19C9">
          <w:rPr>
            <w:webHidden/>
          </w:rPr>
          <w:t>9</w:t>
        </w:r>
        <w:r w:rsidR="00FE19C9">
          <w:rPr>
            <w:webHidden/>
          </w:rPr>
          <w:fldChar w:fldCharType="end"/>
        </w:r>
      </w:hyperlink>
    </w:p>
    <w:p w14:paraId="21934BA7" w14:textId="50841C66" w:rsidR="00FE19C9" w:rsidRDefault="0016642F">
      <w:pPr>
        <w:pStyle w:val="14"/>
        <w:rPr>
          <w:rFonts w:asciiTheme="minorHAnsi" w:eastAsiaTheme="minorEastAsia" w:hAnsiTheme="minorHAnsi" w:cstheme="minorBidi"/>
          <w:b w:val="0"/>
          <w:bCs w:val="0"/>
          <w:caps w:val="0"/>
          <w:szCs w:val="22"/>
        </w:rPr>
      </w:pPr>
      <w:hyperlink w:anchor="_Toc200287443" w:history="1">
        <w:r w:rsidR="00FE19C9" w:rsidRPr="00D055B2">
          <w:rPr>
            <w:rStyle w:val="afffe"/>
          </w:rPr>
          <w:t>2</w:t>
        </w:r>
        <w:r w:rsidR="00FE19C9">
          <w:rPr>
            <w:rFonts w:asciiTheme="minorHAnsi" w:eastAsiaTheme="minorEastAsia" w:hAnsiTheme="minorHAnsi" w:cstheme="minorBidi"/>
            <w:b w:val="0"/>
            <w:bCs w:val="0"/>
            <w:caps w:val="0"/>
            <w:szCs w:val="22"/>
          </w:rPr>
          <w:tab/>
        </w:r>
        <w:r w:rsidR="00FE19C9" w:rsidRPr="00D055B2">
          <w:rPr>
            <w:rStyle w:val="afffe"/>
          </w:rPr>
          <w:t>МАТЕРИАЛЫ ПО ОБОСНОВАНИЮ РАСЧЕТНЫХ ПОКАЗАТЕЛЕЙ, СОДЕРЖАЩИХСЯ В ОСНОВНОЙ ЧАСТИ местных НОРМАТИВОВ ГРАДОСТРОИТЕЛЬНОГО ПРОЕКТИРОВАНИЯ</w:t>
        </w:r>
        <w:r w:rsidR="00FE19C9">
          <w:rPr>
            <w:webHidden/>
          </w:rPr>
          <w:tab/>
        </w:r>
        <w:r w:rsidR="00FE19C9">
          <w:rPr>
            <w:webHidden/>
          </w:rPr>
          <w:fldChar w:fldCharType="begin"/>
        </w:r>
        <w:r w:rsidR="00FE19C9">
          <w:rPr>
            <w:webHidden/>
          </w:rPr>
          <w:instrText xml:space="preserve"> PAGEREF _Toc200287443 \h </w:instrText>
        </w:r>
        <w:r w:rsidR="00FE19C9">
          <w:rPr>
            <w:webHidden/>
          </w:rPr>
        </w:r>
        <w:r w:rsidR="00FE19C9">
          <w:rPr>
            <w:webHidden/>
          </w:rPr>
          <w:fldChar w:fldCharType="separate"/>
        </w:r>
        <w:r w:rsidR="00FE19C9">
          <w:rPr>
            <w:webHidden/>
          </w:rPr>
          <w:t>12</w:t>
        </w:r>
        <w:r w:rsidR="00FE19C9">
          <w:rPr>
            <w:webHidden/>
          </w:rPr>
          <w:fldChar w:fldCharType="end"/>
        </w:r>
      </w:hyperlink>
    </w:p>
    <w:p w14:paraId="2ACA117F" w14:textId="6DF5DF4A" w:rsidR="00FE19C9" w:rsidRDefault="0016642F">
      <w:pPr>
        <w:pStyle w:val="23"/>
        <w:rPr>
          <w:rFonts w:asciiTheme="minorHAnsi" w:eastAsiaTheme="minorEastAsia" w:hAnsiTheme="minorHAnsi" w:cstheme="minorBidi"/>
          <w:smallCaps w:val="0"/>
          <w:sz w:val="22"/>
          <w:szCs w:val="22"/>
        </w:rPr>
      </w:pPr>
      <w:hyperlink w:anchor="_Toc200287444" w:history="1">
        <w:r w:rsidR="00FE19C9" w:rsidRPr="00D055B2">
          <w:rPr>
            <w:rStyle w:val="afffe"/>
          </w:rPr>
          <w:t>2.1</w:t>
        </w:r>
        <w:r w:rsidR="00FE19C9">
          <w:rPr>
            <w:rFonts w:asciiTheme="minorHAnsi" w:eastAsiaTheme="minorEastAsia" w:hAnsiTheme="minorHAnsi" w:cstheme="minorBidi"/>
            <w:smallCaps w:val="0"/>
            <w:sz w:val="22"/>
            <w:szCs w:val="22"/>
          </w:rPr>
          <w:tab/>
        </w:r>
        <w:r w:rsidR="00FE19C9" w:rsidRPr="00D055B2">
          <w:rPr>
            <w:rStyle w:val="afffe"/>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FE19C9">
          <w:rPr>
            <w:webHidden/>
          </w:rPr>
          <w:tab/>
        </w:r>
        <w:r w:rsidR="00FE19C9">
          <w:rPr>
            <w:webHidden/>
          </w:rPr>
          <w:fldChar w:fldCharType="begin"/>
        </w:r>
        <w:r w:rsidR="00FE19C9">
          <w:rPr>
            <w:webHidden/>
          </w:rPr>
          <w:instrText xml:space="preserve"> PAGEREF _Toc200287444 \h </w:instrText>
        </w:r>
        <w:r w:rsidR="00FE19C9">
          <w:rPr>
            <w:webHidden/>
          </w:rPr>
        </w:r>
        <w:r w:rsidR="00FE19C9">
          <w:rPr>
            <w:webHidden/>
          </w:rPr>
          <w:fldChar w:fldCharType="separate"/>
        </w:r>
        <w:r w:rsidR="00FE19C9">
          <w:rPr>
            <w:webHidden/>
          </w:rPr>
          <w:t>12</w:t>
        </w:r>
        <w:r w:rsidR="00FE19C9">
          <w:rPr>
            <w:webHidden/>
          </w:rPr>
          <w:fldChar w:fldCharType="end"/>
        </w:r>
      </w:hyperlink>
    </w:p>
    <w:p w14:paraId="250E0816" w14:textId="47A857C0" w:rsidR="00FE19C9" w:rsidRDefault="0016642F">
      <w:pPr>
        <w:pStyle w:val="32"/>
        <w:rPr>
          <w:rFonts w:asciiTheme="minorHAnsi" w:eastAsiaTheme="minorEastAsia" w:hAnsiTheme="minorHAnsi" w:cstheme="minorBidi"/>
          <w:iCs w:val="0"/>
          <w:sz w:val="22"/>
          <w:szCs w:val="22"/>
        </w:rPr>
      </w:pPr>
      <w:hyperlink w:anchor="_Toc200287445" w:history="1">
        <w:r w:rsidR="00FE19C9" w:rsidRPr="00D055B2">
          <w:rPr>
            <w:rStyle w:val="afffe"/>
          </w:rPr>
          <w:t>2.1.1</w:t>
        </w:r>
        <w:r w:rsidR="00FE19C9">
          <w:rPr>
            <w:rFonts w:asciiTheme="minorHAnsi" w:eastAsiaTheme="minorEastAsia" w:hAnsiTheme="minorHAnsi" w:cstheme="minorBidi"/>
            <w:iCs w:val="0"/>
            <w:sz w:val="22"/>
            <w:szCs w:val="22"/>
          </w:rPr>
          <w:tab/>
        </w:r>
        <w:r w:rsidR="00FE19C9" w:rsidRPr="00D055B2">
          <w:rPr>
            <w:rStyle w:val="afffe"/>
          </w:rPr>
          <w:t>Административно-территориальное устройство</w:t>
        </w:r>
        <w:r w:rsidR="00FE19C9">
          <w:rPr>
            <w:webHidden/>
          </w:rPr>
          <w:tab/>
        </w:r>
        <w:r w:rsidR="00FE19C9">
          <w:rPr>
            <w:webHidden/>
          </w:rPr>
          <w:fldChar w:fldCharType="begin"/>
        </w:r>
        <w:r w:rsidR="00FE19C9">
          <w:rPr>
            <w:webHidden/>
          </w:rPr>
          <w:instrText xml:space="preserve"> PAGEREF _Toc200287445 \h </w:instrText>
        </w:r>
        <w:r w:rsidR="00FE19C9">
          <w:rPr>
            <w:webHidden/>
          </w:rPr>
        </w:r>
        <w:r w:rsidR="00FE19C9">
          <w:rPr>
            <w:webHidden/>
          </w:rPr>
          <w:fldChar w:fldCharType="separate"/>
        </w:r>
        <w:r w:rsidR="00FE19C9">
          <w:rPr>
            <w:webHidden/>
          </w:rPr>
          <w:t>12</w:t>
        </w:r>
        <w:r w:rsidR="00FE19C9">
          <w:rPr>
            <w:webHidden/>
          </w:rPr>
          <w:fldChar w:fldCharType="end"/>
        </w:r>
      </w:hyperlink>
    </w:p>
    <w:p w14:paraId="2658EA64" w14:textId="246214D9" w:rsidR="00FE19C9" w:rsidRDefault="0016642F">
      <w:pPr>
        <w:pStyle w:val="32"/>
        <w:rPr>
          <w:rFonts w:asciiTheme="minorHAnsi" w:eastAsiaTheme="minorEastAsia" w:hAnsiTheme="minorHAnsi" w:cstheme="minorBidi"/>
          <w:iCs w:val="0"/>
          <w:sz w:val="22"/>
          <w:szCs w:val="22"/>
        </w:rPr>
      </w:pPr>
      <w:hyperlink w:anchor="_Toc200287446" w:history="1">
        <w:r w:rsidR="00FE19C9" w:rsidRPr="00D055B2">
          <w:rPr>
            <w:rStyle w:val="afffe"/>
          </w:rPr>
          <w:t>2.1.2</w:t>
        </w:r>
        <w:r w:rsidR="00FE19C9">
          <w:rPr>
            <w:rFonts w:asciiTheme="minorHAnsi" w:eastAsiaTheme="minorEastAsia" w:hAnsiTheme="minorHAnsi" w:cstheme="minorBidi"/>
            <w:iCs w:val="0"/>
            <w:sz w:val="22"/>
            <w:szCs w:val="22"/>
          </w:rPr>
          <w:tab/>
        </w:r>
        <w:r w:rsidR="00FE19C9" w:rsidRPr="00D055B2">
          <w:rPr>
            <w:rStyle w:val="afffe"/>
          </w:rPr>
          <w:t>Социально-демографический состав</w:t>
        </w:r>
        <w:r w:rsidR="00FE19C9">
          <w:rPr>
            <w:webHidden/>
          </w:rPr>
          <w:tab/>
        </w:r>
        <w:r w:rsidR="00FE19C9">
          <w:rPr>
            <w:webHidden/>
          </w:rPr>
          <w:fldChar w:fldCharType="begin"/>
        </w:r>
        <w:r w:rsidR="00FE19C9">
          <w:rPr>
            <w:webHidden/>
          </w:rPr>
          <w:instrText xml:space="preserve"> PAGEREF _Toc200287446 \h </w:instrText>
        </w:r>
        <w:r w:rsidR="00FE19C9">
          <w:rPr>
            <w:webHidden/>
          </w:rPr>
        </w:r>
        <w:r w:rsidR="00FE19C9">
          <w:rPr>
            <w:webHidden/>
          </w:rPr>
          <w:fldChar w:fldCharType="separate"/>
        </w:r>
        <w:r w:rsidR="00FE19C9">
          <w:rPr>
            <w:webHidden/>
          </w:rPr>
          <w:t>12</w:t>
        </w:r>
        <w:r w:rsidR="00FE19C9">
          <w:rPr>
            <w:webHidden/>
          </w:rPr>
          <w:fldChar w:fldCharType="end"/>
        </w:r>
      </w:hyperlink>
    </w:p>
    <w:p w14:paraId="3C24D339" w14:textId="3ACE7C03" w:rsidR="00FE19C9" w:rsidRDefault="0016642F">
      <w:pPr>
        <w:pStyle w:val="32"/>
        <w:rPr>
          <w:rFonts w:asciiTheme="minorHAnsi" w:eastAsiaTheme="minorEastAsia" w:hAnsiTheme="minorHAnsi" w:cstheme="minorBidi"/>
          <w:iCs w:val="0"/>
          <w:sz w:val="22"/>
          <w:szCs w:val="22"/>
        </w:rPr>
      </w:pPr>
      <w:hyperlink w:anchor="_Toc200287447" w:history="1">
        <w:r w:rsidR="00FE19C9" w:rsidRPr="00D055B2">
          <w:rPr>
            <w:rStyle w:val="afffe"/>
          </w:rPr>
          <w:t>2.1.3</w:t>
        </w:r>
        <w:r w:rsidR="00FE19C9">
          <w:rPr>
            <w:rFonts w:asciiTheme="minorHAnsi" w:eastAsiaTheme="minorEastAsia" w:hAnsiTheme="minorHAnsi" w:cstheme="minorBidi"/>
            <w:iCs w:val="0"/>
            <w:sz w:val="22"/>
            <w:szCs w:val="22"/>
          </w:rPr>
          <w:tab/>
        </w:r>
        <w:r w:rsidR="00FE19C9" w:rsidRPr="00D055B2">
          <w:rPr>
            <w:rStyle w:val="afffe"/>
          </w:rPr>
          <w:t>Природно-климатические условия</w:t>
        </w:r>
        <w:r w:rsidR="00FE19C9">
          <w:rPr>
            <w:webHidden/>
          </w:rPr>
          <w:tab/>
        </w:r>
        <w:r w:rsidR="00FE19C9">
          <w:rPr>
            <w:webHidden/>
          </w:rPr>
          <w:fldChar w:fldCharType="begin"/>
        </w:r>
        <w:r w:rsidR="00FE19C9">
          <w:rPr>
            <w:webHidden/>
          </w:rPr>
          <w:instrText xml:space="preserve"> PAGEREF _Toc200287447 \h </w:instrText>
        </w:r>
        <w:r w:rsidR="00FE19C9">
          <w:rPr>
            <w:webHidden/>
          </w:rPr>
        </w:r>
        <w:r w:rsidR="00FE19C9">
          <w:rPr>
            <w:webHidden/>
          </w:rPr>
          <w:fldChar w:fldCharType="separate"/>
        </w:r>
        <w:r w:rsidR="00FE19C9">
          <w:rPr>
            <w:webHidden/>
          </w:rPr>
          <w:t>12</w:t>
        </w:r>
        <w:r w:rsidR="00FE19C9">
          <w:rPr>
            <w:webHidden/>
          </w:rPr>
          <w:fldChar w:fldCharType="end"/>
        </w:r>
      </w:hyperlink>
    </w:p>
    <w:p w14:paraId="6BC803D3" w14:textId="1446AB80" w:rsidR="00FE19C9" w:rsidRDefault="0016642F">
      <w:pPr>
        <w:pStyle w:val="32"/>
        <w:rPr>
          <w:rFonts w:asciiTheme="minorHAnsi" w:eastAsiaTheme="minorEastAsia" w:hAnsiTheme="minorHAnsi" w:cstheme="minorBidi"/>
          <w:iCs w:val="0"/>
          <w:sz w:val="22"/>
          <w:szCs w:val="22"/>
        </w:rPr>
      </w:pPr>
      <w:hyperlink w:anchor="_Toc200287448" w:history="1">
        <w:r w:rsidR="00FE19C9" w:rsidRPr="00D055B2">
          <w:rPr>
            <w:rStyle w:val="afffe"/>
          </w:rPr>
          <w:t>2.1.4</w:t>
        </w:r>
        <w:r w:rsidR="00FE19C9">
          <w:rPr>
            <w:rFonts w:asciiTheme="minorHAnsi" w:eastAsiaTheme="minorEastAsia" w:hAnsiTheme="minorHAnsi" w:cstheme="minorBidi"/>
            <w:iCs w:val="0"/>
            <w:sz w:val="22"/>
            <w:szCs w:val="22"/>
          </w:rPr>
          <w:tab/>
        </w:r>
        <w:r w:rsidR="00FE19C9" w:rsidRPr="00D055B2">
          <w:rPr>
            <w:rStyle w:val="afffe"/>
          </w:rPr>
          <w:t>Стратегические приоритеты развития</w:t>
        </w:r>
        <w:r w:rsidR="00FE19C9">
          <w:rPr>
            <w:webHidden/>
          </w:rPr>
          <w:tab/>
        </w:r>
        <w:r w:rsidR="00FE19C9">
          <w:rPr>
            <w:webHidden/>
          </w:rPr>
          <w:fldChar w:fldCharType="begin"/>
        </w:r>
        <w:r w:rsidR="00FE19C9">
          <w:rPr>
            <w:webHidden/>
          </w:rPr>
          <w:instrText xml:space="preserve"> PAGEREF _Toc200287448 \h </w:instrText>
        </w:r>
        <w:r w:rsidR="00FE19C9">
          <w:rPr>
            <w:webHidden/>
          </w:rPr>
        </w:r>
        <w:r w:rsidR="00FE19C9">
          <w:rPr>
            <w:webHidden/>
          </w:rPr>
          <w:fldChar w:fldCharType="separate"/>
        </w:r>
        <w:r w:rsidR="00FE19C9">
          <w:rPr>
            <w:webHidden/>
          </w:rPr>
          <w:t>13</w:t>
        </w:r>
        <w:r w:rsidR="00FE19C9">
          <w:rPr>
            <w:webHidden/>
          </w:rPr>
          <w:fldChar w:fldCharType="end"/>
        </w:r>
      </w:hyperlink>
    </w:p>
    <w:p w14:paraId="7347B8D9" w14:textId="1ADE1EAF" w:rsidR="00FE19C9" w:rsidRDefault="0016642F">
      <w:pPr>
        <w:pStyle w:val="23"/>
        <w:rPr>
          <w:rFonts w:asciiTheme="minorHAnsi" w:eastAsiaTheme="minorEastAsia" w:hAnsiTheme="minorHAnsi" w:cstheme="minorBidi"/>
          <w:smallCaps w:val="0"/>
          <w:sz w:val="22"/>
          <w:szCs w:val="22"/>
        </w:rPr>
      </w:pPr>
      <w:hyperlink w:anchor="_Toc200287449" w:history="1">
        <w:r w:rsidR="00FE19C9" w:rsidRPr="00D055B2">
          <w:rPr>
            <w:rStyle w:val="afffe"/>
          </w:rPr>
          <w:t>2.2</w:t>
        </w:r>
        <w:r w:rsidR="00FE19C9">
          <w:rPr>
            <w:rFonts w:asciiTheme="minorHAnsi" w:eastAsiaTheme="minorEastAsia" w:hAnsiTheme="minorHAnsi" w:cstheme="minorBidi"/>
            <w:smallCaps w:val="0"/>
            <w:sz w:val="22"/>
            <w:szCs w:val="22"/>
          </w:rPr>
          <w:tab/>
        </w:r>
        <w:r w:rsidR="00FE19C9" w:rsidRPr="00D055B2">
          <w:rPr>
            <w:rStyle w:val="afffe"/>
          </w:rPr>
          <w:t>ОБОСНОВАНИЕ ПРЕДМЕТА НОРМИРОВАНИЯ И РАСЧЕТНЫХ ПОКАЗАТЕЛЕЙ</w:t>
        </w:r>
        <w:r w:rsidR="00FE19C9">
          <w:rPr>
            <w:webHidden/>
          </w:rPr>
          <w:tab/>
        </w:r>
        <w:r w:rsidR="00FE19C9">
          <w:rPr>
            <w:webHidden/>
          </w:rPr>
          <w:fldChar w:fldCharType="begin"/>
        </w:r>
        <w:r w:rsidR="00FE19C9">
          <w:rPr>
            <w:webHidden/>
          </w:rPr>
          <w:instrText xml:space="preserve"> PAGEREF _Toc200287449 \h </w:instrText>
        </w:r>
        <w:r w:rsidR="00FE19C9">
          <w:rPr>
            <w:webHidden/>
          </w:rPr>
        </w:r>
        <w:r w:rsidR="00FE19C9">
          <w:rPr>
            <w:webHidden/>
          </w:rPr>
          <w:fldChar w:fldCharType="separate"/>
        </w:r>
        <w:r w:rsidR="00FE19C9">
          <w:rPr>
            <w:webHidden/>
          </w:rPr>
          <w:t>13</w:t>
        </w:r>
        <w:r w:rsidR="00FE19C9">
          <w:rPr>
            <w:webHidden/>
          </w:rPr>
          <w:fldChar w:fldCharType="end"/>
        </w:r>
      </w:hyperlink>
    </w:p>
    <w:p w14:paraId="218B5F22" w14:textId="4526BEB6" w:rsidR="00FE19C9" w:rsidRDefault="0016642F">
      <w:pPr>
        <w:pStyle w:val="32"/>
        <w:rPr>
          <w:rFonts w:asciiTheme="minorHAnsi" w:eastAsiaTheme="minorEastAsia" w:hAnsiTheme="minorHAnsi" w:cstheme="minorBidi"/>
          <w:iCs w:val="0"/>
          <w:sz w:val="22"/>
          <w:szCs w:val="22"/>
        </w:rPr>
      </w:pPr>
      <w:hyperlink w:anchor="_Toc200287450" w:history="1">
        <w:r w:rsidR="00FE19C9" w:rsidRPr="00D055B2">
          <w:rPr>
            <w:rStyle w:val="afffe"/>
          </w:rPr>
          <w:t>2.2.1</w:t>
        </w:r>
        <w:r w:rsidR="00FE19C9">
          <w:rPr>
            <w:rFonts w:asciiTheme="minorHAnsi" w:eastAsiaTheme="minorEastAsia" w:hAnsiTheme="minorHAnsi" w:cstheme="minorBidi"/>
            <w:iCs w:val="0"/>
            <w:sz w:val="22"/>
            <w:szCs w:val="22"/>
          </w:rPr>
          <w:tab/>
        </w:r>
        <w:r w:rsidR="00FE19C9" w:rsidRPr="00D055B2">
          <w:rPr>
            <w:rStyle w:val="afffe"/>
          </w:rPr>
          <w:t>Обоснование предмета нормирования</w:t>
        </w:r>
        <w:r w:rsidR="00FE19C9">
          <w:rPr>
            <w:webHidden/>
          </w:rPr>
          <w:tab/>
        </w:r>
        <w:r w:rsidR="00FE19C9">
          <w:rPr>
            <w:webHidden/>
          </w:rPr>
          <w:fldChar w:fldCharType="begin"/>
        </w:r>
        <w:r w:rsidR="00FE19C9">
          <w:rPr>
            <w:webHidden/>
          </w:rPr>
          <w:instrText xml:space="preserve"> PAGEREF _Toc200287450 \h </w:instrText>
        </w:r>
        <w:r w:rsidR="00FE19C9">
          <w:rPr>
            <w:webHidden/>
          </w:rPr>
        </w:r>
        <w:r w:rsidR="00FE19C9">
          <w:rPr>
            <w:webHidden/>
          </w:rPr>
          <w:fldChar w:fldCharType="separate"/>
        </w:r>
        <w:r w:rsidR="00FE19C9">
          <w:rPr>
            <w:webHidden/>
          </w:rPr>
          <w:t>13</w:t>
        </w:r>
        <w:r w:rsidR="00FE19C9">
          <w:rPr>
            <w:webHidden/>
          </w:rPr>
          <w:fldChar w:fldCharType="end"/>
        </w:r>
      </w:hyperlink>
    </w:p>
    <w:p w14:paraId="7ACD7064" w14:textId="4C0ADF50" w:rsidR="00FE19C9" w:rsidRDefault="0016642F">
      <w:pPr>
        <w:pStyle w:val="32"/>
        <w:rPr>
          <w:rFonts w:asciiTheme="minorHAnsi" w:eastAsiaTheme="minorEastAsia" w:hAnsiTheme="minorHAnsi" w:cstheme="minorBidi"/>
          <w:iCs w:val="0"/>
          <w:sz w:val="22"/>
          <w:szCs w:val="22"/>
        </w:rPr>
      </w:pPr>
      <w:hyperlink w:anchor="_Toc200287451" w:history="1">
        <w:r w:rsidR="00FE19C9" w:rsidRPr="00D055B2">
          <w:rPr>
            <w:rStyle w:val="afffe"/>
          </w:rPr>
          <w:t>2.2.2</w:t>
        </w:r>
        <w:r w:rsidR="00FE19C9">
          <w:rPr>
            <w:rFonts w:asciiTheme="minorHAnsi" w:eastAsiaTheme="minorEastAsia" w:hAnsiTheme="minorHAnsi" w:cstheme="minorBidi"/>
            <w:iCs w:val="0"/>
            <w:sz w:val="22"/>
            <w:szCs w:val="22"/>
          </w:rPr>
          <w:tab/>
        </w:r>
        <w:r w:rsidR="00FE19C9" w:rsidRPr="00D055B2">
          <w:rPr>
            <w:rStyle w:val="afffe"/>
          </w:rPr>
          <w:t>Обоснование критериев дифференциации</w:t>
        </w:r>
        <w:r w:rsidR="00FE19C9">
          <w:rPr>
            <w:webHidden/>
          </w:rPr>
          <w:tab/>
        </w:r>
        <w:r w:rsidR="00FE19C9">
          <w:rPr>
            <w:webHidden/>
          </w:rPr>
          <w:fldChar w:fldCharType="begin"/>
        </w:r>
        <w:r w:rsidR="00FE19C9">
          <w:rPr>
            <w:webHidden/>
          </w:rPr>
          <w:instrText xml:space="preserve"> PAGEREF _Toc200287451 \h </w:instrText>
        </w:r>
        <w:r w:rsidR="00FE19C9">
          <w:rPr>
            <w:webHidden/>
          </w:rPr>
        </w:r>
        <w:r w:rsidR="00FE19C9">
          <w:rPr>
            <w:webHidden/>
          </w:rPr>
          <w:fldChar w:fldCharType="separate"/>
        </w:r>
        <w:r w:rsidR="00FE19C9">
          <w:rPr>
            <w:webHidden/>
          </w:rPr>
          <w:t>13</w:t>
        </w:r>
        <w:r w:rsidR="00FE19C9">
          <w:rPr>
            <w:webHidden/>
          </w:rPr>
          <w:fldChar w:fldCharType="end"/>
        </w:r>
      </w:hyperlink>
    </w:p>
    <w:p w14:paraId="365DB2C0" w14:textId="6391DD3C" w:rsidR="00FE19C9" w:rsidRDefault="0016642F">
      <w:pPr>
        <w:pStyle w:val="32"/>
        <w:rPr>
          <w:rFonts w:asciiTheme="minorHAnsi" w:eastAsiaTheme="minorEastAsia" w:hAnsiTheme="minorHAnsi" w:cstheme="minorBidi"/>
          <w:iCs w:val="0"/>
          <w:sz w:val="22"/>
          <w:szCs w:val="22"/>
        </w:rPr>
      </w:pPr>
      <w:hyperlink w:anchor="_Toc200287452" w:history="1">
        <w:r w:rsidR="00FE19C9" w:rsidRPr="00D055B2">
          <w:rPr>
            <w:rStyle w:val="afffe"/>
          </w:rPr>
          <w:t>2.2.3</w:t>
        </w:r>
        <w:r w:rsidR="00FE19C9">
          <w:rPr>
            <w:rFonts w:asciiTheme="minorHAnsi" w:eastAsiaTheme="minorEastAsia" w:hAnsiTheme="minorHAnsi" w:cstheme="minorBidi"/>
            <w:iCs w:val="0"/>
            <w:sz w:val="22"/>
            <w:szCs w:val="22"/>
          </w:rPr>
          <w:tab/>
        </w:r>
        <w:r w:rsidR="00FE19C9" w:rsidRPr="00D055B2">
          <w:rPr>
            <w:rStyle w:val="afffe"/>
          </w:rPr>
          <w:t>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поселения</w:t>
        </w:r>
        <w:r w:rsidR="00FE19C9">
          <w:rPr>
            <w:webHidden/>
          </w:rPr>
          <w:tab/>
        </w:r>
        <w:r w:rsidR="00FE19C9">
          <w:rPr>
            <w:webHidden/>
          </w:rPr>
          <w:fldChar w:fldCharType="begin"/>
        </w:r>
        <w:r w:rsidR="00FE19C9">
          <w:rPr>
            <w:webHidden/>
          </w:rPr>
          <w:instrText xml:space="preserve"> PAGEREF _Toc200287452 \h </w:instrText>
        </w:r>
        <w:r w:rsidR="00FE19C9">
          <w:rPr>
            <w:webHidden/>
          </w:rPr>
        </w:r>
        <w:r w:rsidR="00FE19C9">
          <w:rPr>
            <w:webHidden/>
          </w:rPr>
          <w:fldChar w:fldCharType="separate"/>
        </w:r>
        <w:r w:rsidR="00FE19C9">
          <w:rPr>
            <w:webHidden/>
          </w:rPr>
          <w:t>14</w:t>
        </w:r>
        <w:r w:rsidR="00FE19C9">
          <w:rPr>
            <w:webHidden/>
          </w:rPr>
          <w:fldChar w:fldCharType="end"/>
        </w:r>
      </w:hyperlink>
    </w:p>
    <w:p w14:paraId="439F447E" w14:textId="7FB69AFA" w:rsidR="00FE19C9" w:rsidRDefault="0016642F">
      <w:pPr>
        <w:pStyle w:val="14"/>
        <w:rPr>
          <w:rFonts w:asciiTheme="minorHAnsi" w:eastAsiaTheme="minorEastAsia" w:hAnsiTheme="minorHAnsi" w:cstheme="minorBidi"/>
          <w:b w:val="0"/>
          <w:bCs w:val="0"/>
          <w:caps w:val="0"/>
          <w:szCs w:val="22"/>
        </w:rPr>
      </w:pPr>
      <w:hyperlink w:anchor="_Toc200287453" w:history="1">
        <w:r w:rsidR="00FE19C9" w:rsidRPr="00D055B2">
          <w:rPr>
            <w:rStyle w:val="afffe"/>
          </w:rPr>
          <w:t>3</w:t>
        </w:r>
        <w:r w:rsidR="00FE19C9">
          <w:rPr>
            <w:rFonts w:asciiTheme="minorHAnsi" w:eastAsiaTheme="minorEastAsia" w:hAnsiTheme="minorHAnsi" w:cstheme="minorBidi"/>
            <w:b w:val="0"/>
            <w:bCs w:val="0"/>
            <w:caps w:val="0"/>
            <w:szCs w:val="22"/>
          </w:rPr>
          <w:tab/>
        </w:r>
        <w:r w:rsidR="00FE19C9" w:rsidRPr="00D055B2">
          <w:rPr>
            <w:rStyle w:val="afffe"/>
          </w:rPr>
          <w:t>ПРАВИЛА И ОБЛАСТЬ ПРИМЕНЕНИЯ РАСЧЕТНЫХ ПОКАЗАТЕЛЕЙ</w:t>
        </w:r>
        <w:r w:rsidR="00FE19C9">
          <w:rPr>
            <w:webHidden/>
          </w:rPr>
          <w:tab/>
        </w:r>
        <w:r w:rsidR="00FE19C9">
          <w:rPr>
            <w:webHidden/>
          </w:rPr>
          <w:fldChar w:fldCharType="begin"/>
        </w:r>
        <w:r w:rsidR="00FE19C9">
          <w:rPr>
            <w:webHidden/>
          </w:rPr>
          <w:instrText xml:space="preserve"> PAGEREF _Toc200287453 \h </w:instrText>
        </w:r>
        <w:r w:rsidR="00FE19C9">
          <w:rPr>
            <w:webHidden/>
          </w:rPr>
        </w:r>
        <w:r w:rsidR="00FE19C9">
          <w:rPr>
            <w:webHidden/>
          </w:rPr>
          <w:fldChar w:fldCharType="separate"/>
        </w:r>
        <w:r w:rsidR="00FE19C9">
          <w:rPr>
            <w:webHidden/>
          </w:rPr>
          <w:t>19</w:t>
        </w:r>
        <w:r w:rsidR="00FE19C9">
          <w:rPr>
            <w:webHidden/>
          </w:rPr>
          <w:fldChar w:fldCharType="end"/>
        </w:r>
      </w:hyperlink>
    </w:p>
    <w:p w14:paraId="50138052" w14:textId="7A3533BC" w:rsidR="00FE19C9" w:rsidRDefault="0016642F">
      <w:pPr>
        <w:pStyle w:val="14"/>
        <w:rPr>
          <w:rFonts w:asciiTheme="minorHAnsi" w:eastAsiaTheme="minorEastAsia" w:hAnsiTheme="minorHAnsi" w:cstheme="minorBidi"/>
          <w:b w:val="0"/>
          <w:bCs w:val="0"/>
          <w:caps w:val="0"/>
          <w:szCs w:val="22"/>
        </w:rPr>
      </w:pPr>
      <w:hyperlink w:anchor="_Toc200287454" w:history="1">
        <w:r w:rsidR="00FE19C9" w:rsidRPr="00D055B2">
          <w:rPr>
            <w:rStyle w:val="afffe"/>
          </w:rPr>
          <w:t>ПРИЛОЖЕНИЕ А</w:t>
        </w:r>
        <w:r w:rsidR="00FE19C9">
          <w:rPr>
            <w:webHidden/>
          </w:rPr>
          <w:tab/>
        </w:r>
        <w:r w:rsidR="00FE19C9">
          <w:rPr>
            <w:webHidden/>
          </w:rPr>
          <w:fldChar w:fldCharType="begin"/>
        </w:r>
        <w:r w:rsidR="00FE19C9">
          <w:rPr>
            <w:webHidden/>
          </w:rPr>
          <w:instrText xml:space="preserve"> PAGEREF _Toc200287454 \h </w:instrText>
        </w:r>
        <w:r w:rsidR="00FE19C9">
          <w:rPr>
            <w:webHidden/>
          </w:rPr>
        </w:r>
        <w:r w:rsidR="00FE19C9">
          <w:rPr>
            <w:webHidden/>
          </w:rPr>
          <w:fldChar w:fldCharType="separate"/>
        </w:r>
        <w:r w:rsidR="00FE19C9">
          <w:rPr>
            <w:webHidden/>
          </w:rPr>
          <w:t>21</w:t>
        </w:r>
        <w:r w:rsidR="00FE19C9">
          <w:rPr>
            <w:webHidden/>
          </w:rPr>
          <w:fldChar w:fldCharType="end"/>
        </w:r>
      </w:hyperlink>
    </w:p>
    <w:p w14:paraId="172EAEDF" w14:textId="29EC3C8D" w:rsidR="00FE19C9" w:rsidRDefault="0016642F">
      <w:pPr>
        <w:pStyle w:val="14"/>
        <w:rPr>
          <w:rFonts w:asciiTheme="minorHAnsi" w:eastAsiaTheme="minorEastAsia" w:hAnsiTheme="minorHAnsi" w:cstheme="minorBidi"/>
          <w:b w:val="0"/>
          <w:bCs w:val="0"/>
          <w:caps w:val="0"/>
          <w:szCs w:val="22"/>
        </w:rPr>
      </w:pPr>
      <w:hyperlink w:anchor="_Toc200287455" w:history="1">
        <w:r w:rsidR="00FE19C9" w:rsidRPr="00D055B2">
          <w:rPr>
            <w:rStyle w:val="afffe"/>
          </w:rPr>
          <w:t>ПРИЛОЖЕНИЕ Б</w:t>
        </w:r>
        <w:r w:rsidR="00FE19C9">
          <w:rPr>
            <w:webHidden/>
          </w:rPr>
          <w:tab/>
        </w:r>
        <w:r w:rsidR="00FE19C9">
          <w:rPr>
            <w:webHidden/>
          </w:rPr>
          <w:fldChar w:fldCharType="begin"/>
        </w:r>
        <w:r w:rsidR="00FE19C9">
          <w:rPr>
            <w:webHidden/>
          </w:rPr>
          <w:instrText xml:space="preserve"> PAGEREF _Toc200287455 \h </w:instrText>
        </w:r>
        <w:r w:rsidR="00FE19C9">
          <w:rPr>
            <w:webHidden/>
          </w:rPr>
        </w:r>
        <w:r w:rsidR="00FE19C9">
          <w:rPr>
            <w:webHidden/>
          </w:rPr>
          <w:fldChar w:fldCharType="separate"/>
        </w:r>
        <w:r w:rsidR="00FE19C9">
          <w:rPr>
            <w:webHidden/>
          </w:rPr>
          <w:t>23</w:t>
        </w:r>
        <w:r w:rsidR="00FE19C9">
          <w:rPr>
            <w:webHidden/>
          </w:rPr>
          <w:fldChar w:fldCharType="end"/>
        </w:r>
      </w:hyperlink>
    </w:p>
    <w:p w14:paraId="4EAAEEA5" w14:textId="74F755C2" w:rsidR="00B01FDB" w:rsidRPr="003F3516" w:rsidRDefault="005A097F" w:rsidP="00B85D13">
      <w:pPr>
        <w:tabs>
          <w:tab w:val="right" w:leader="dot" w:pos="9627"/>
        </w:tabs>
        <w:rPr>
          <w:sz w:val="20"/>
          <w:szCs w:val="20"/>
          <w:lang w:val="en-US"/>
        </w:rPr>
        <w:sectPr w:rsidR="00B01FDB" w:rsidRPr="003F3516" w:rsidSect="00A0438B">
          <w:headerReference w:type="default" r:id="rId14"/>
          <w:pgSz w:w="11906" w:h="16838" w:code="9"/>
          <w:pgMar w:top="851" w:right="851" w:bottom="851" w:left="1134" w:header="284" w:footer="284" w:gutter="0"/>
          <w:cols w:space="708"/>
          <w:titlePg/>
          <w:docGrid w:linePitch="360"/>
        </w:sectPr>
      </w:pPr>
      <w:r w:rsidRPr="003F3516">
        <w:fldChar w:fldCharType="end"/>
      </w:r>
    </w:p>
    <w:p w14:paraId="0CF24422" w14:textId="77777777" w:rsidR="0044423A" w:rsidRPr="003F3516" w:rsidRDefault="0044423A" w:rsidP="00A0438B">
      <w:pPr>
        <w:pStyle w:val="10"/>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38238"/>
      <w:bookmarkStart w:id="14" w:name="_Toc88828797"/>
      <w:bookmarkStart w:id="15" w:name="_Toc88833626"/>
      <w:bookmarkStart w:id="16" w:name="_Toc89098513"/>
      <w:bookmarkStart w:id="17" w:name="_Toc89247656"/>
      <w:bookmarkStart w:id="18" w:name="_Toc89355346"/>
      <w:bookmarkStart w:id="19" w:name="_Toc177733983"/>
      <w:bookmarkStart w:id="20" w:name="_Toc178270174"/>
      <w:bookmarkStart w:id="21" w:name="_Toc200287431"/>
      <w:bookmarkStart w:id="22" w:name="_Toc86150256"/>
      <w:bookmarkStart w:id="23" w:name="_Toc86150369"/>
      <w:bookmarkStart w:id="24" w:name="_Toc86154416"/>
      <w:bookmarkStart w:id="25" w:name="_Toc523245355"/>
      <w:bookmarkStart w:id="26" w:name="_Toc6500523"/>
      <w:bookmarkStart w:id="27" w:name="_Toc6567852"/>
      <w:bookmarkStart w:id="28" w:name="_Toc6569457"/>
      <w:bookmarkStart w:id="29" w:name="_Toc6578689"/>
      <w:bookmarkStart w:id="30" w:name="_Toc6667180"/>
      <w:bookmarkStart w:id="31" w:name="_Toc6672893"/>
      <w:bookmarkStart w:id="32" w:name="_Toc40626739"/>
      <w:bookmarkStart w:id="33" w:name="_Toc458612916"/>
      <w:bookmarkStart w:id="34" w:name="_Toc458692712"/>
      <w:bookmarkStart w:id="35" w:name="_Toc458710012"/>
      <w:bookmarkStart w:id="36" w:name="_Toc458766698"/>
      <w:bookmarkStart w:id="37" w:name="_Toc458785213"/>
      <w:bookmarkStart w:id="38" w:name="_Toc458788781"/>
      <w:bookmarkStart w:id="39" w:name="_Toc458824272"/>
      <w:bookmarkStart w:id="40" w:name="_Toc458873174"/>
      <w:bookmarkStart w:id="41" w:name="_Toc458948913"/>
      <w:bookmarkStart w:id="42" w:name="_Toc458969767"/>
      <w:bookmarkStart w:id="43" w:name="_Toc458969825"/>
      <w:bookmarkStart w:id="44" w:name="_Toc459029046"/>
      <w:bookmarkStart w:id="45" w:name="_Toc459035936"/>
      <w:bookmarkStart w:id="46" w:name="_Toc459036765"/>
      <w:bookmarkStart w:id="47" w:name="_Toc459042135"/>
      <w:bookmarkStart w:id="48" w:name="_Toc459044607"/>
      <w:bookmarkStart w:id="49" w:name="_Toc459050705"/>
      <w:bookmarkStart w:id="50" w:name="_Toc459051275"/>
      <w:bookmarkStart w:id="51" w:name="_Toc459052225"/>
      <w:bookmarkStart w:id="52" w:name="_Toc459054156"/>
      <w:bookmarkStart w:id="53" w:name="_Toc459054966"/>
      <w:bookmarkStart w:id="54" w:name="_Toc459130791"/>
      <w:bookmarkStart w:id="55" w:name="_Toc459199894"/>
      <w:bookmarkStart w:id="56" w:name="_Toc459202005"/>
      <w:bookmarkStart w:id="57" w:name="_Toc459132824"/>
      <w:bookmarkStart w:id="58" w:name="_Toc459140587"/>
      <w:bookmarkStart w:id="59" w:name="_Toc459141228"/>
      <w:bookmarkStart w:id="60" w:name="_Toc459202429"/>
      <w:bookmarkStart w:id="61" w:name="_Toc459302239"/>
      <w:bookmarkStart w:id="62" w:name="_Toc459308275"/>
      <w:bookmarkStart w:id="63" w:name="_Toc459308629"/>
      <w:bookmarkStart w:id="64" w:name="_Toc459308803"/>
      <w:bookmarkStart w:id="65" w:name="_Toc459308946"/>
      <w:r w:rsidRPr="003F3516">
        <w:lastRenderedPageBreak/>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9800070" w14:textId="59DD83F0" w:rsidR="000D3A43" w:rsidRPr="003F3516" w:rsidRDefault="000D3A43" w:rsidP="00A0438B">
      <w:pPr>
        <w:pStyle w:val="2"/>
      </w:pPr>
      <w:bookmarkStart w:id="66" w:name="_Toc86099769"/>
      <w:bookmarkStart w:id="67" w:name="_Toc86139082"/>
      <w:bookmarkStart w:id="68" w:name="_Toc86140645"/>
      <w:bookmarkStart w:id="69" w:name="_Toc86145526"/>
      <w:bookmarkStart w:id="70" w:name="_Toc86153803"/>
      <w:bookmarkStart w:id="71" w:name="_Toc89707991"/>
      <w:bookmarkStart w:id="72" w:name="_Toc89713965"/>
      <w:bookmarkStart w:id="73" w:name="_Toc89784431"/>
      <w:bookmarkStart w:id="74" w:name="_Toc89788224"/>
      <w:bookmarkStart w:id="75" w:name="_Toc89790953"/>
      <w:bookmarkStart w:id="76" w:name="_Toc89877520"/>
      <w:bookmarkStart w:id="77" w:name="_Toc97813772"/>
      <w:bookmarkStart w:id="78" w:name="_Toc107495076"/>
      <w:bookmarkStart w:id="79" w:name="_Toc127194282"/>
      <w:bookmarkStart w:id="80" w:name="_Toc132734056"/>
      <w:bookmarkStart w:id="81" w:name="_Toc132739965"/>
      <w:bookmarkStart w:id="82" w:name="_Toc132806766"/>
      <w:bookmarkStart w:id="83" w:name="_Toc132809786"/>
      <w:bookmarkStart w:id="84" w:name="_Toc132810552"/>
      <w:bookmarkStart w:id="85" w:name="_Toc132810768"/>
      <w:bookmarkStart w:id="86" w:name="_Toc132812270"/>
      <w:bookmarkStart w:id="87" w:name="_Toc132820682"/>
      <w:bookmarkStart w:id="88" w:name="_Toc132904476"/>
      <w:bookmarkStart w:id="89" w:name="_Toc132906104"/>
      <w:bookmarkStart w:id="90" w:name="_Toc132907881"/>
      <w:bookmarkStart w:id="91" w:name="_Toc132968517"/>
      <w:bookmarkStart w:id="92" w:name="_Toc135838082"/>
      <w:bookmarkStart w:id="93" w:name="_Toc135860620"/>
      <w:bookmarkStart w:id="94" w:name="_Toc135901873"/>
      <w:bookmarkStart w:id="95" w:name="_Toc135902733"/>
      <w:bookmarkStart w:id="96" w:name="_Toc135903540"/>
      <w:bookmarkStart w:id="97" w:name="_Toc135905498"/>
      <w:bookmarkStart w:id="98" w:name="_Toc135920697"/>
      <w:bookmarkStart w:id="99" w:name="_Toc137746508"/>
      <w:bookmarkStart w:id="100" w:name="_Toc177733984"/>
      <w:bookmarkStart w:id="101" w:name="_Toc178270175"/>
      <w:bookmarkStart w:id="102" w:name="_Toc200287432"/>
      <w:r w:rsidRPr="003F3516">
        <w:t>ПЕРЕЧЕНЬ ИСПОЛЬЗУЕМЫХ СОКРАЩЕНИЙ</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631BD8C" w14:textId="0F92F5B2" w:rsidR="007D355A" w:rsidRPr="003F3516" w:rsidRDefault="00BD1B0A" w:rsidP="00A0438B">
      <w:pPr>
        <w:pStyle w:val="a8"/>
      </w:pPr>
      <w:r w:rsidRPr="003F3516">
        <w:t xml:space="preserve">В местных нормативах градостроительного проектирования </w:t>
      </w:r>
      <w:r w:rsidR="00AF0A60" w:rsidRPr="003F3516">
        <w:t xml:space="preserve">сельского поселения Алябьевский Советского </w:t>
      </w:r>
      <w:r w:rsidR="00D85B2A" w:rsidRPr="003F3516">
        <w:t xml:space="preserve">муниципального </w:t>
      </w:r>
      <w:r w:rsidR="00AF0A60" w:rsidRPr="003F3516">
        <w:t xml:space="preserve">района Ханты - Мансийского автономного </w:t>
      </w:r>
      <w:r w:rsidR="00A0438B" w:rsidRPr="003F3516">
        <w:br/>
      </w:r>
      <w:r w:rsidR="00AF0A60" w:rsidRPr="003F3516">
        <w:t>округа – Югры</w:t>
      </w:r>
      <w:r w:rsidRPr="003F3516">
        <w:t xml:space="preserve"> применяются</w:t>
      </w:r>
      <w:r w:rsidR="007D355A" w:rsidRPr="003F3516">
        <w:t xml:space="preserve"> следующие обозначения и сокращения:</w:t>
      </w:r>
    </w:p>
    <w:p w14:paraId="04FA1E25" w14:textId="77777777" w:rsidR="00E87C08" w:rsidRPr="003F3516" w:rsidRDefault="00E87C08" w:rsidP="00A0438B">
      <w:pPr>
        <w:pStyle w:val="a8"/>
      </w:pPr>
      <w:r w:rsidRPr="003F3516">
        <w:t xml:space="preserve">МНГП – местные нормативы градостроительного проектирования; </w:t>
      </w:r>
    </w:p>
    <w:p w14:paraId="0A63297E" w14:textId="77777777" w:rsidR="00E87C08" w:rsidRPr="003F3516" w:rsidRDefault="00E87C08" w:rsidP="00A0438B">
      <w:pPr>
        <w:pStyle w:val="a8"/>
      </w:pPr>
      <w:r w:rsidRPr="003F3516">
        <w:t>РНГП ХМАО – Югры – региональные нормативы градостроительного проектирования по Ханты-Мансийскому автономному округу – Югре, утвержденные постановлением Правительства ХМАО – Югры от 29.12.2014 № 534-п;</w:t>
      </w:r>
    </w:p>
    <w:p w14:paraId="193B7528" w14:textId="77777777" w:rsidR="00E87C08" w:rsidRPr="003F3516" w:rsidRDefault="00E87C08" w:rsidP="00A0438B">
      <w:pPr>
        <w:pStyle w:val="a8"/>
      </w:pPr>
      <w:r w:rsidRPr="003F3516">
        <w:t>СП 42.13330.2016 – СП 42.13330.2016 «СНиП 2.07.01-89 Градостроительство. Планировка и застройка городских и сельских поселений»;</w:t>
      </w:r>
    </w:p>
    <w:p w14:paraId="190A43B8" w14:textId="77777777" w:rsidR="00E87C08" w:rsidRPr="003F3516" w:rsidRDefault="00E87C08" w:rsidP="00A0438B">
      <w:pPr>
        <w:pStyle w:val="a8"/>
      </w:pPr>
      <w:r w:rsidRPr="003F3516">
        <w:t>СП 131.13330.2020 – СП 131.13330.2020 «СНиП 23-01-99* Строительная климатология»;</w:t>
      </w:r>
    </w:p>
    <w:p w14:paraId="7BBE18FD" w14:textId="7FCC0632" w:rsidR="007D355A" w:rsidRPr="003F3516" w:rsidRDefault="00A26718" w:rsidP="00A0438B">
      <w:pPr>
        <w:pStyle w:val="a8"/>
      </w:pPr>
      <w:r w:rsidRPr="003F3516">
        <w:t>Сельское поселение Алябьевский</w:t>
      </w:r>
      <w:r w:rsidR="007D355A" w:rsidRPr="003F3516">
        <w:t xml:space="preserve"> – </w:t>
      </w:r>
      <w:r w:rsidRPr="003F3516">
        <w:t>сельское</w:t>
      </w:r>
      <w:r w:rsidR="007D355A" w:rsidRPr="003F3516">
        <w:t xml:space="preserve"> поселение </w:t>
      </w:r>
      <w:r w:rsidRPr="003F3516">
        <w:t>Алябьевский</w:t>
      </w:r>
      <w:r w:rsidR="00FB6819" w:rsidRPr="003F3516">
        <w:t xml:space="preserve"> Советского</w:t>
      </w:r>
      <w:r w:rsidR="007D355A" w:rsidRPr="003F3516">
        <w:t xml:space="preserve"> </w:t>
      </w:r>
      <w:r w:rsidR="00D85B2A" w:rsidRPr="003F3516">
        <w:t xml:space="preserve">муниципального </w:t>
      </w:r>
      <w:r w:rsidR="007D355A" w:rsidRPr="003F3516">
        <w:t>района Ханты - Мансийского автономного округа – Югры</w:t>
      </w:r>
      <w:r w:rsidR="007F5D44" w:rsidRPr="003F3516">
        <w:t>.</w:t>
      </w:r>
    </w:p>
    <w:p w14:paraId="26D675A0" w14:textId="6ACF2971" w:rsidR="009668FC" w:rsidRPr="003F3516" w:rsidRDefault="009668FC" w:rsidP="00A0438B">
      <w:pPr>
        <w:pStyle w:val="2"/>
      </w:pPr>
      <w:bookmarkStart w:id="103" w:name="_Toc88828798"/>
      <w:bookmarkStart w:id="104" w:name="_Toc88833627"/>
      <w:bookmarkStart w:id="105" w:name="_Toc89098514"/>
      <w:bookmarkStart w:id="106" w:name="_Toc89247680"/>
      <w:bookmarkStart w:id="107" w:name="_Toc89355347"/>
      <w:bookmarkStart w:id="108" w:name="_Toc177733985"/>
      <w:bookmarkStart w:id="109" w:name="_Toc178270176"/>
      <w:bookmarkStart w:id="110" w:name="_Toc200287433"/>
      <w:r w:rsidRPr="003F3516">
        <w:t>ТЕРМИНЫ И ОПРЕДЕЛЕНИЯ</w:t>
      </w:r>
      <w:bookmarkEnd w:id="22"/>
      <w:bookmarkEnd w:id="23"/>
      <w:bookmarkEnd w:id="24"/>
      <w:bookmarkEnd w:id="103"/>
      <w:bookmarkEnd w:id="104"/>
      <w:bookmarkEnd w:id="105"/>
      <w:bookmarkEnd w:id="106"/>
      <w:bookmarkEnd w:id="107"/>
      <w:bookmarkEnd w:id="108"/>
      <w:bookmarkEnd w:id="109"/>
      <w:bookmarkEnd w:id="110"/>
    </w:p>
    <w:p w14:paraId="6DA4547E" w14:textId="44A3A960" w:rsidR="00D45CF7" w:rsidRPr="003F3516" w:rsidRDefault="00D45CF7" w:rsidP="00A0438B">
      <w:pPr>
        <w:pStyle w:val="a8"/>
      </w:pPr>
      <w:r w:rsidRPr="003F3516">
        <w:t>В МНГП используются следующие термины и определения:</w:t>
      </w:r>
    </w:p>
    <w:p w14:paraId="63A38868" w14:textId="77777777" w:rsidR="004C456F" w:rsidRPr="003F3516" w:rsidRDefault="004C456F" w:rsidP="00A0438B">
      <w:pPr>
        <w:pStyle w:val="a8"/>
      </w:pPr>
      <w:r w:rsidRPr="003F3516">
        <w:t>обеспеченность – показатель, характеризующий наличие и параметры объектов местного значения;</w:t>
      </w:r>
    </w:p>
    <w:p w14:paraId="13B4EE54" w14:textId="77777777" w:rsidR="004C456F" w:rsidRPr="003F3516" w:rsidRDefault="004C456F" w:rsidP="00A0438B">
      <w:pPr>
        <w:pStyle w:val="a8"/>
      </w:pPr>
      <w:r w:rsidRPr="003F3516">
        <w:t>территориальная доступность – показатель, характеризующий расстояние, либо затраты времени на передвижение до объектов местного значения;</w:t>
      </w:r>
    </w:p>
    <w:p w14:paraId="1F27B940" w14:textId="77777777" w:rsidR="004C456F" w:rsidRPr="003F3516" w:rsidRDefault="004C456F" w:rsidP="00A0438B">
      <w:pPr>
        <w:pStyle w:val="a8"/>
      </w:pPr>
      <w:r w:rsidRPr="003F3516">
        <w:t>транспортная доступность – нормативно установленное время, затраченное на преодоление расстояния от дома до объекта нормирования при помощи общественного транспорта (при средней скорости движения в границах поселений – 18 км/ч) без учета времени ожидания на остановочных пунктах;</w:t>
      </w:r>
    </w:p>
    <w:p w14:paraId="51FA9095" w14:textId="77777777" w:rsidR="004C456F" w:rsidRPr="003F3516" w:rsidRDefault="004C456F" w:rsidP="00A0438B">
      <w:pPr>
        <w:pStyle w:val="a8"/>
      </w:pPr>
      <w:r w:rsidRPr="003F3516">
        <w:t>пешеходная доступность – нормативно установленное время, за которое человек от дома при пешем движении со средней скоростью 3,5 км/ч в условиях стандартной для данной местности погоды (в пределах климатической нормы) достигает объекта нормирования;</w:t>
      </w:r>
    </w:p>
    <w:p w14:paraId="14899726" w14:textId="77777777" w:rsidR="004C456F" w:rsidRPr="003F3516" w:rsidRDefault="004C456F" w:rsidP="00A0438B">
      <w:pPr>
        <w:pStyle w:val="a8"/>
      </w:pPr>
      <w:r w:rsidRPr="003F3516">
        <w:t>озелененные территории общего пользования – взаимоувязанные, равномерно размещенные озелененные территории, используемые в рекреационных целях населения;</w:t>
      </w:r>
    </w:p>
    <w:p w14:paraId="083B87DC" w14:textId="018D53D9" w:rsidR="004C456F" w:rsidRPr="003F3516" w:rsidRDefault="004C456F" w:rsidP="00A0438B">
      <w:pPr>
        <w:pStyle w:val="a8"/>
      </w:pPr>
      <w:r w:rsidRPr="003F3516">
        <w:t>площадки придомового благоустройства – площадки различного назначения (для отдыха, детские (в том числе игровые), спортивные, озеленение и т.д.), располагаемые на территории</w:t>
      </w:r>
      <w:r w:rsidR="00DC06A1">
        <w:t>,</w:t>
      </w:r>
      <w:r w:rsidRPr="003F3516">
        <w:t xml:space="preserve"> прилегающей к жилому зданию, как правило, во внутренней части квартала; </w:t>
      </w:r>
    </w:p>
    <w:p w14:paraId="6ED7B5A5" w14:textId="77777777" w:rsidR="004C456F" w:rsidRPr="003F3516" w:rsidRDefault="004C456F" w:rsidP="00A0438B">
      <w:pPr>
        <w:pStyle w:val="a8"/>
      </w:pPr>
      <w:r w:rsidRPr="003F3516">
        <w:t>расчетная плотность населения – прогнозируемое количество проживающих, приходящееся на единицу территории (1 га) при определенном типе жилой застройки, уровне жилищной обеспеченности.</w:t>
      </w:r>
    </w:p>
    <w:p w14:paraId="59F6E9AF" w14:textId="751A81CF" w:rsidR="00D1540E" w:rsidRPr="003F3516" w:rsidRDefault="00D1540E" w:rsidP="00A0438B">
      <w:pPr>
        <w:pStyle w:val="a8"/>
      </w:pPr>
      <w:r w:rsidRPr="003F3516">
        <w:t>Иные понятия употребляются в значениях, установленных федеральным и региональным законодательством.</w:t>
      </w:r>
    </w:p>
    <w:p w14:paraId="59EC0EFE" w14:textId="41D11D54" w:rsidR="00FA4D29" w:rsidRPr="003F3516" w:rsidRDefault="00FA4D29" w:rsidP="00A0438B">
      <w:pPr>
        <w:pStyle w:val="2"/>
      </w:pPr>
      <w:bookmarkStart w:id="111" w:name="_Toc81901131"/>
      <w:bookmarkStart w:id="112" w:name="_Toc85181042"/>
      <w:bookmarkStart w:id="113" w:name="_Toc85182485"/>
      <w:bookmarkStart w:id="114" w:name="_Toc85190223"/>
      <w:bookmarkStart w:id="115" w:name="_Toc85192724"/>
      <w:bookmarkStart w:id="116" w:name="_Toc85193442"/>
      <w:bookmarkStart w:id="117" w:name="_Toc85197804"/>
      <w:bookmarkStart w:id="118" w:name="_Toc85215156"/>
      <w:bookmarkStart w:id="119" w:name="_Toc85461018"/>
      <w:bookmarkStart w:id="120" w:name="_Toc85466897"/>
      <w:bookmarkStart w:id="121" w:name="_Toc86154210"/>
      <w:bookmarkStart w:id="122" w:name="_Toc88828799"/>
      <w:bookmarkStart w:id="123" w:name="_Toc88833628"/>
      <w:bookmarkStart w:id="124" w:name="_Toc89098515"/>
      <w:bookmarkStart w:id="125" w:name="_Toc89247681"/>
      <w:bookmarkStart w:id="126" w:name="_Toc89355348"/>
      <w:bookmarkStart w:id="127" w:name="_Toc177733986"/>
      <w:bookmarkStart w:id="128" w:name="_Toc178270177"/>
      <w:bookmarkStart w:id="129" w:name="_Toc200287434"/>
      <w:r w:rsidRPr="003F3516">
        <w:t>ОБЩИЕ ПОЛОЖЕНИЯ</w:t>
      </w:r>
      <w:bookmarkEnd w:id="25"/>
      <w:bookmarkEnd w:id="26"/>
      <w:bookmarkEnd w:id="27"/>
      <w:bookmarkEnd w:id="28"/>
      <w:bookmarkEnd w:id="29"/>
      <w:bookmarkEnd w:id="30"/>
      <w:bookmarkEnd w:id="31"/>
      <w:bookmarkEnd w:id="3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5129623" w14:textId="046CD79B" w:rsidR="00875D2C" w:rsidRPr="003F3516" w:rsidRDefault="00875D2C" w:rsidP="00A0438B">
      <w:pPr>
        <w:pStyle w:val="a8"/>
      </w:pPr>
      <w:bookmarkStart w:id="130" w:name="_Toc523245357"/>
      <w:bookmarkStart w:id="131" w:name="_Hlk197867807"/>
      <w:bookmarkStart w:id="132" w:name="_Toc10738646"/>
      <w:bookmarkStart w:id="133" w:name="_Toc10740013"/>
      <w:bookmarkStart w:id="134" w:name="_Toc40626743"/>
      <w:bookmarkStart w:id="135" w:name="_Toc85181043"/>
      <w:bookmarkStart w:id="136" w:name="_Toc85182486"/>
      <w:bookmarkStart w:id="137" w:name="_Toc85190224"/>
      <w:bookmarkStart w:id="138" w:name="_Toc85192725"/>
      <w:bookmarkStart w:id="139" w:name="_Toc85193443"/>
      <w:bookmarkStart w:id="140" w:name="_Toc85197805"/>
      <w:bookmarkStart w:id="141" w:name="_Toc85215157"/>
      <w:bookmarkStart w:id="142" w:name="_Toc81901132"/>
      <w:bookmarkStart w:id="143" w:name="_Toc85461019"/>
      <w:bookmarkStart w:id="144" w:name="_Toc85466898"/>
      <w:bookmarkStart w:id="145" w:name="_Toc86154211"/>
      <w:bookmarkStart w:id="146" w:name="_Toc88828800"/>
      <w:bookmarkStart w:id="147" w:name="_Toc88833629"/>
      <w:bookmarkStart w:id="148" w:name="_Toc89098516"/>
      <w:bookmarkStart w:id="149" w:name="_Toc89247682"/>
      <w:bookmarkStart w:id="150" w:name="_Toc89355349"/>
      <w:bookmarkStart w:id="151" w:name="_Toc177733987"/>
      <w:bookmarkStart w:id="152" w:name="_Toc1782701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30"/>
      <w:r w:rsidRPr="003F3516">
        <w:t>Нормативы градостроительного проектирования разработаны для сельского поселения Алябьевский на основании пункта 2 части 1 статьи 8, части 1 статьи 29.4 Градостроительного кодекса Российской Федерации.</w:t>
      </w:r>
    </w:p>
    <w:p w14:paraId="3516616E" w14:textId="4276AB1E" w:rsidR="00875D2C" w:rsidRPr="003F3516" w:rsidRDefault="00875D2C" w:rsidP="00A0438B">
      <w:pPr>
        <w:pStyle w:val="a8"/>
      </w:pPr>
      <w:r w:rsidRPr="003F3516">
        <w:t xml:space="preserve">Области нормирования приняты с учетом РНГП ХМАО – Югры, статьи 8.2 Закона </w:t>
      </w:r>
      <w:r w:rsidR="00A0438B" w:rsidRPr="003F3516">
        <w:br/>
      </w:r>
      <w:r w:rsidRPr="003F3516">
        <w:t>ХМАО – Югры от 18.04.2007 № 39-оз «О градостроительной деятельности на территории Ханты-Мансийского автономного округа – Югры».</w:t>
      </w:r>
    </w:p>
    <w:p w14:paraId="36A492F3" w14:textId="4DAF15B0" w:rsidR="00875D2C" w:rsidRPr="003F3516" w:rsidRDefault="00875D2C" w:rsidP="00A0438B">
      <w:pPr>
        <w:pStyle w:val="a8"/>
      </w:pPr>
      <w:r w:rsidRPr="003F3516">
        <w:lastRenderedPageBreak/>
        <w:t>Перечень областей и видов объектов местного значения, подлежащих нормированию в МНГП сельского поселения Алябьевский приведен в Приложении А.</w:t>
      </w:r>
    </w:p>
    <w:p w14:paraId="62A653E2" w14:textId="77777777" w:rsidR="00875D2C" w:rsidRPr="003F3516" w:rsidRDefault="00875D2C" w:rsidP="00A0438B">
      <w:pPr>
        <w:pStyle w:val="a8"/>
      </w:pPr>
      <w:r w:rsidRPr="003F3516">
        <w:t>Расчетные показатели обеспеченности объектами местного значения выражены в виде:</w:t>
      </w:r>
    </w:p>
    <w:p w14:paraId="21ECFC9D" w14:textId="77777777" w:rsidR="00875D2C" w:rsidRPr="003F3516" w:rsidRDefault="00875D2C" w:rsidP="00875D2C">
      <w:pPr>
        <w:pStyle w:val="a5"/>
      </w:pPr>
      <w:r w:rsidRPr="003F3516">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w:t>
      </w:r>
    </w:p>
    <w:p w14:paraId="1BA3E203" w14:textId="77777777" w:rsidR="00875D2C" w:rsidRPr="003F3516" w:rsidRDefault="00875D2C" w:rsidP="00875D2C">
      <w:pPr>
        <w:pStyle w:val="a5"/>
      </w:pPr>
      <w:r w:rsidRPr="003F3516">
        <w:t>удельных показателей потребления населением коммунальных ресурсов для объектов коммунальной инфраструктуры;</w:t>
      </w:r>
    </w:p>
    <w:p w14:paraId="792251CC" w14:textId="77777777" w:rsidR="00875D2C" w:rsidRPr="003F3516" w:rsidRDefault="00875D2C" w:rsidP="00875D2C">
      <w:pPr>
        <w:pStyle w:val="a5"/>
      </w:pPr>
      <w:r w:rsidRPr="003F3516">
        <w:t>удельного размера земельного участка, приходящегося на единицу мощности объекта</w:t>
      </w:r>
      <w:r w:rsidRPr="003F3516">
        <w:rPr>
          <w:lang w:val="ru-RU"/>
        </w:rPr>
        <w:t>.</w:t>
      </w:r>
    </w:p>
    <w:p w14:paraId="34A8EE9B" w14:textId="77777777" w:rsidR="00875D2C" w:rsidRPr="003F3516" w:rsidRDefault="00875D2C" w:rsidP="00A0438B">
      <w:pPr>
        <w:pStyle w:val="a8"/>
      </w:pPr>
      <w:r w:rsidRPr="003F3516">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4FD66E93" w14:textId="77777777" w:rsidR="00875D2C" w:rsidRPr="003F3516" w:rsidRDefault="00875D2C" w:rsidP="00A0438B">
      <w:pPr>
        <w:pStyle w:val="a8"/>
      </w:pPr>
      <w:r w:rsidRPr="003F3516">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поселения и предельных значений расчетных показателей максимально допустимого уровня территориальной доступности указанных объектов, установленных РНГП ХМАО – Югры.</w:t>
      </w:r>
    </w:p>
    <w:p w14:paraId="3B87FE81" w14:textId="61D2B2FC" w:rsidR="00875D2C" w:rsidRPr="003F3516" w:rsidRDefault="00875D2C" w:rsidP="00A0438B">
      <w:pPr>
        <w:pStyle w:val="a8"/>
        <w:rPr>
          <w:rFonts w:eastAsiaTheme="minorHAnsi"/>
        </w:rPr>
      </w:pPr>
      <w:r w:rsidRPr="003F3516">
        <w:t>Расчетные показатели установлены дифференцированно по различным критериям:</w:t>
      </w:r>
      <w:r w:rsidR="009D7D96" w:rsidRPr="003F3516">
        <w:t xml:space="preserve"> </w:t>
      </w:r>
      <w:r w:rsidRPr="003F3516">
        <w:rPr>
          <w:rFonts w:eastAsiaTheme="minorHAnsi"/>
        </w:rPr>
        <w:t>тип жилой застройки;</w:t>
      </w:r>
      <w:r w:rsidR="009D7D96" w:rsidRPr="003F3516">
        <w:rPr>
          <w:rFonts w:eastAsiaTheme="minorHAnsi"/>
        </w:rPr>
        <w:t xml:space="preserve"> </w:t>
      </w:r>
      <w:r w:rsidRPr="003F3516">
        <w:rPr>
          <w:rFonts w:eastAsiaTheme="minorHAnsi"/>
        </w:rPr>
        <w:t>степень благоустройства жилой застройки.</w:t>
      </w:r>
    </w:p>
    <w:p w14:paraId="6B3B7D51" w14:textId="77777777" w:rsidR="00875D2C" w:rsidRPr="003F3516" w:rsidRDefault="00875D2C" w:rsidP="00A0438B">
      <w:pPr>
        <w:pStyle w:val="a8"/>
      </w:pPr>
      <w:r w:rsidRPr="003F3516">
        <w:t>По вопросам, не урегулированным в МНГП, а также РНГП ХМАО – Югры,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Ханты-Мансийского автономного округа – Югры.</w:t>
      </w:r>
    </w:p>
    <w:p w14:paraId="1458E14F" w14:textId="2C5DB125" w:rsidR="007A1433" w:rsidRPr="003F3516" w:rsidRDefault="007A1433" w:rsidP="00A0438B">
      <w:pPr>
        <w:pStyle w:val="2"/>
      </w:pPr>
      <w:bookmarkStart w:id="153" w:name="_Toc200287435"/>
      <w:bookmarkEnd w:id="131"/>
      <w:r w:rsidRPr="003F3516">
        <w:t xml:space="preserve">РАСЧЕТНЫЕ ПОКАЗАТЕЛИ МИНИМАЛЬНО ДОПУСТИМОГО УРОВНЯ ОБЕСПЕЧЕННОСТИ ОБЪЕКТАМИ МЕСТНОГО </w:t>
      </w:r>
      <w:r w:rsidR="00DA729C" w:rsidRPr="003F3516">
        <w:t>ЗНАЧЕНИЯ</w:t>
      </w:r>
      <w:r w:rsidR="00710A47" w:rsidRPr="003F3516">
        <w:t xml:space="preserve"> </w:t>
      </w:r>
      <w:r w:rsidR="00697137" w:rsidRPr="003F3516">
        <w:t xml:space="preserve">ПОСЕЛЕНИЯ </w:t>
      </w:r>
      <w:r w:rsidRPr="003F3516">
        <w:t>И</w:t>
      </w:r>
      <w:r w:rsidR="000A10C8" w:rsidRPr="003F3516">
        <w:t xml:space="preserve"> РАСЧЕТНЫЕ ПОКАЗАТЕЛИ </w:t>
      </w:r>
      <w:r w:rsidRPr="003F3516">
        <w:t>МАКСИМАЛЬНО ДОПУСТИМОГО УРОВНЯ ТЕРРИТОРИАЛЬНОЙ ДОСТУПНОСТИ ТАКИХ ОБЪЕКТОВ ДЛЯ НАСЕЛЕНИЯ</w:t>
      </w:r>
      <w:bookmarkEnd w:id="132"/>
      <w:bookmarkEnd w:id="133"/>
      <w:bookmarkEnd w:id="134"/>
      <w:r w:rsidR="000A10C8" w:rsidRPr="003F3516">
        <w:t xml:space="preserve"> </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697137" w:rsidRPr="003F3516">
        <w:t>ПОСЕЛЕНИЯ</w:t>
      </w:r>
      <w:bookmarkEnd w:id="153"/>
      <w:r w:rsidR="00710A47" w:rsidRPr="003F3516">
        <w:t xml:space="preserve"> </w:t>
      </w:r>
    </w:p>
    <w:p w14:paraId="61ED4E9B" w14:textId="0D25482A" w:rsidR="00B32A63" w:rsidRPr="003F3516" w:rsidRDefault="00B32A63" w:rsidP="00A0438B">
      <w:pPr>
        <w:pStyle w:val="3"/>
      </w:pPr>
      <w:bookmarkStart w:id="154" w:name="_Toc200287436"/>
      <w:r w:rsidRPr="003F3516">
        <w:t>В области автомобильных дорог местного значения</w:t>
      </w:r>
      <w:bookmarkEnd w:id="154"/>
    </w:p>
    <w:p w14:paraId="565887A1" w14:textId="35F1075C" w:rsidR="00B32A63" w:rsidRPr="003F3516" w:rsidRDefault="00B32A63" w:rsidP="00A0438B">
      <w:pPr>
        <w:pStyle w:val="af3"/>
      </w:pPr>
      <w:r w:rsidRPr="003F3516">
        <w:t xml:space="preserve">Таблица </w:t>
      </w:r>
      <w:r w:rsidRPr="003F3516">
        <w:rPr>
          <w:noProof/>
        </w:rPr>
        <w:fldChar w:fldCharType="begin"/>
      </w:r>
      <w:r w:rsidRPr="003F3516">
        <w:rPr>
          <w:noProof/>
        </w:rPr>
        <w:instrText xml:space="preserve"> SEQ Таблица \* ARABIC </w:instrText>
      </w:r>
      <w:r w:rsidRPr="003F3516">
        <w:rPr>
          <w:noProof/>
        </w:rPr>
        <w:fldChar w:fldCharType="separate"/>
      </w:r>
      <w:r w:rsidR="00AD126B">
        <w:rPr>
          <w:noProof/>
        </w:rPr>
        <w:t>1</w:t>
      </w:r>
      <w:r w:rsidRPr="003F3516">
        <w:rPr>
          <w:noProof/>
        </w:rPr>
        <w:fldChar w:fldCharType="end"/>
      </w:r>
      <w:r w:rsidRPr="003F3516">
        <w:t xml:space="preserve"> – Расчетные показатели для объектов местного значения поселения в области автомобильных дорог местного значения</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830"/>
        <w:gridCol w:w="2691"/>
      </w:tblGrid>
      <w:tr w:rsidR="008A441A" w:rsidRPr="003F3516" w14:paraId="23A9C7F9" w14:textId="77777777" w:rsidTr="001957AE">
        <w:trPr>
          <w:trHeight w:val="230"/>
          <w:tblHeader/>
        </w:trPr>
        <w:tc>
          <w:tcPr>
            <w:tcW w:w="1714" w:type="pct"/>
            <w:vMerge w:val="restart"/>
            <w:shd w:val="clear" w:color="auto" w:fill="auto"/>
            <w:vAlign w:val="center"/>
          </w:tcPr>
          <w:p w14:paraId="750BE541" w14:textId="77777777" w:rsidR="008A441A" w:rsidRPr="003F3516" w:rsidRDefault="008A441A" w:rsidP="00C114AA">
            <w:pPr>
              <w:ind w:left="-57" w:right="-57"/>
              <w:jc w:val="center"/>
              <w:rPr>
                <w:sz w:val="20"/>
                <w:szCs w:val="20"/>
              </w:rPr>
            </w:pPr>
            <w:r w:rsidRPr="003F3516">
              <w:rPr>
                <w:b/>
                <w:sz w:val="20"/>
                <w:szCs w:val="20"/>
              </w:rPr>
              <w:t>Наименование вида объекта</w:t>
            </w:r>
          </w:p>
        </w:tc>
        <w:tc>
          <w:tcPr>
            <w:tcW w:w="1930" w:type="pct"/>
            <w:vMerge w:val="restart"/>
            <w:shd w:val="clear" w:color="auto" w:fill="auto"/>
            <w:vAlign w:val="center"/>
          </w:tcPr>
          <w:p w14:paraId="6466F721" w14:textId="77777777" w:rsidR="008A441A" w:rsidRPr="003F3516" w:rsidRDefault="008A441A" w:rsidP="00C114AA">
            <w:pPr>
              <w:ind w:left="-57" w:right="-57"/>
              <w:jc w:val="center"/>
              <w:rPr>
                <w:b/>
                <w:sz w:val="20"/>
                <w:szCs w:val="20"/>
              </w:rPr>
            </w:pPr>
            <w:r w:rsidRPr="003F3516">
              <w:rPr>
                <w:b/>
                <w:sz w:val="20"/>
                <w:szCs w:val="20"/>
              </w:rPr>
              <w:t>Наименование нормируемого расчетного показателя,</w:t>
            </w:r>
          </w:p>
          <w:p w14:paraId="5D23AB64" w14:textId="77777777" w:rsidR="008A441A" w:rsidRPr="003F3516" w:rsidRDefault="008A441A" w:rsidP="00C114AA">
            <w:pPr>
              <w:ind w:left="-57" w:right="-57"/>
              <w:jc w:val="center"/>
              <w:rPr>
                <w:sz w:val="20"/>
                <w:szCs w:val="20"/>
              </w:rPr>
            </w:pPr>
            <w:r w:rsidRPr="003F3516">
              <w:rPr>
                <w:b/>
                <w:sz w:val="20"/>
                <w:szCs w:val="20"/>
              </w:rPr>
              <w:t>единица измерения</w:t>
            </w:r>
          </w:p>
        </w:tc>
        <w:tc>
          <w:tcPr>
            <w:tcW w:w="1357" w:type="pct"/>
            <w:vMerge w:val="restart"/>
            <w:shd w:val="clear" w:color="auto" w:fill="auto"/>
            <w:vAlign w:val="center"/>
          </w:tcPr>
          <w:p w14:paraId="3C730594" w14:textId="77777777" w:rsidR="008A441A" w:rsidRPr="003F3516" w:rsidRDefault="008A441A" w:rsidP="00C114AA">
            <w:pPr>
              <w:ind w:left="-57" w:right="-57"/>
              <w:jc w:val="center"/>
              <w:rPr>
                <w:b/>
                <w:sz w:val="20"/>
                <w:szCs w:val="20"/>
              </w:rPr>
            </w:pPr>
            <w:r w:rsidRPr="003F3516">
              <w:rPr>
                <w:b/>
                <w:sz w:val="20"/>
                <w:szCs w:val="20"/>
              </w:rPr>
              <w:t>Значение расчетного показателя</w:t>
            </w:r>
          </w:p>
        </w:tc>
      </w:tr>
      <w:tr w:rsidR="008A441A" w:rsidRPr="003F3516" w14:paraId="3D89BE53" w14:textId="77777777" w:rsidTr="001957AE">
        <w:trPr>
          <w:trHeight w:val="230"/>
          <w:tblHeader/>
        </w:trPr>
        <w:tc>
          <w:tcPr>
            <w:tcW w:w="1714" w:type="pct"/>
            <w:vMerge/>
            <w:shd w:val="clear" w:color="auto" w:fill="auto"/>
            <w:vAlign w:val="center"/>
          </w:tcPr>
          <w:p w14:paraId="436960B1" w14:textId="77777777" w:rsidR="008A441A" w:rsidRPr="003F3516" w:rsidRDefault="008A441A" w:rsidP="00C114AA">
            <w:pPr>
              <w:ind w:left="-57" w:right="-57"/>
              <w:jc w:val="center"/>
              <w:rPr>
                <w:b/>
                <w:sz w:val="20"/>
                <w:szCs w:val="20"/>
              </w:rPr>
            </w:pPr>
          </w:p>
        </w:tc>
        <w:tc>
          <w:tcPr>
            <w:tcW w:w="1930" w:type="pct"/>
            <w:vMerge/>
            <w:shd w:val="clear" w:color="auto" w:fill="auto"/>
            <w:vAlign w:val="center"/>
          </w:tcPr>
          <w:p w14:paraId="3CAF39D9" w14:textId="77777777" w:rsidR="008A441A" w:rsidRPr="003F3516" w:rsidRDefault="008A441A" w:rsidP="00C114AA">
            <w:pPr>
              <w:ind w:left="-57" w:right="-57"/>
              <w:jc w:val="center"/>
              <w:rPr>
                <w:b/>
                <w:sz w:val="20"/>
                <w:szCs w:val="20"/>
              </w:rPr>
            </w:pPr>
          </w:p>
        </w:tc>
        <w:tc>
          <w:tcPr>
            <w:tcW w:w="1357" w:type="pct"/>
            <w:vMerge/>
            <w:shd w:val="clear" w:color="auto" w:fill="auto"/>
            <w:vAlign w:val="center"/>
          </w:tcPr>
          <w:p w14:paraId="294B019D" w14:textId="77777777" w:rsidR="008A441A" w:rsidRPr="003F3516" w:rsidRDefault="008A441A" w:rsidP="00C114AA">
            <w:pPr>
              <w:ind w:left="-57" w:right="-57"/>
              <w:jc w:val="center"/>
              <w:rPr>
                <w:b/>
                <w:sz w:val="20"/>
                <w:szCs w:val="20"/>
              </w:rPr>
            </w:pPr>
          </w:p>
        </w:tc>
      </w:tr>
    </w:tbl>
    <w:p w14:paraId="5C826027" w14:textId="77777777" w:rsidR="00A0438B" w:rsidRPr="003F3516" w:rsidRDefault="00A0438B" w:rsidP="00A0438B">
      <w:pPr>
        <w:pStyle w:val="afffffffff4"/>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830"/>
        <w:gridCol w:w="2691"/>
      </w:tblGrid>
      <w:tr w:rsidR="008A441A" w:rsidRPr="003F3516" w14:paraId="1CF27EF0" w14:textId="77777777" w:rsidTr="001957AE">
        <w:trPr>
          <w:trHeight w:val="20"/>
          <w:tblHeader/>
        </w:trPr>
        <w:tc>
          <w:tcPr>
            <w:tcW w:w="1714" w:type="pct"/>
            <w:shd w:val="clear" w:color="auto" w:fill="auto"/>
            <w:vAlign w:val="center"/>
          </w:tcPr>
          <w:p w14:paraId="68574B45" w14:textId="77777777" w:rsidR="008A441A" w:rsidRPr="003F3516" w:rsidRDefault="008A441A" w:rsidP="00C114AA">
            <w:pPr>
              <w:ind w:left="-57" w:right="-57"/>
              <w:jc w:val="center"/>
              <w:rPr>
                <w:b/>
                <w:sz w:val="20"/>
                <w:szCs w:val="20"/>
              </w:rPr>
            </w:pPr>
            <w:r w:rsidRPr="003F3516">
              <w:rPr>
                <w:b/>
                <w:sz w:val="20"/>
                <w:szCs w:val="20"/>
              </w:rPr>
              <w:t>1</w:t>
            </w:r>
          </w:p>
        </w:tc>
        <w:tc>
          <w:tcPr>
            <w:tcW w:w="1930" w:type="pct"/>
            <w:shd w:val="clear" w:color="auto" w:fill="auto"/>
            <w:vAlign w:val="center"/>
          </w:tcPr>
          <w:p w14:paraId="77EF7D17" w14:textId="77777777" w:rsidR="008A441A" w:rsidRPr="003F3516" w:rsidRDefault="008A441A" w:rsidP="00C114AA">
            <w:pPr>
              <w:ind w:left="-57" w:right="-57"/>
              <w:jc w:val="center"/>
              <w:rPr>
                <w:b/>
                <w:sz w:val="20"/>
                <w:szCs w:val="20"/>
              </w:rPr>
            </w:pPr>
            <w:r w:rsidRPr="003F3516">
              <w:rPr>
                <w:b/>
                <w:sz w:val="20"/>
                <w:szCs w:val="20"/>
              </w:rPr>
              <w:t>2</w:t>
            </w:r>
          </w:p>
        </w:tc>
        <w:tc>
          <w:tcPr>
            <w:tcW w:w="1357" w:type="pct"/>
            <w:tcBorders>
              <w:right w:val="single" w:sz="4" w:space="0" w:color="auto"/>
            </w:tcBorders>
            <w:shd w:val="clear" w:color="auto" w:fill="auto"/>
            <w:vAlign w:val="center"/>
          </w:tcPr>
          <w:p w14:paraId="399ED231" w14:textId="77777777" w:rsidR="008A441A" w:rsidRPr="003F3516" w:rsidRDefault="008A441A" w:rsidP="00C114AA">
            <w:pPr>
              <w:ind w:left="-57" w:right="-57"/>
              <w:jc w:val="center"/>
              <w:rPr>
                <w:b/>
                <w:sz w:val="20"/>
                <w:szCs w:val="20"/>
              </w:rPr>
            </w:pPr>
            <w:r w:rsidRPr="003F3516">
              <w:rPr>
                <w:b/>
                <w:sz w:val="20"/>
                <w:szCs w:val="20"/>
              </w:rPr>
              <w:t>3</w:t>
            </w:r>
          </w:p>
        </w:tc>
      </w:tr>
      <w:tr w:rsidR="004240E4" w:rsidRPr="003F3516" w14:paraId="1C2F3FD4" w14:textId="77777777" w:rsidTr="001957AE">
        <w:trPr>
          <w:trHeight w:val="20"/>
        </w:trPr>
        <w:tc>
          <w:tcPr>
            <w:tcW w:w="1714" w:type="pct"/>
            <w:shd w:val="clear" w:color="auto" w:fill="auto"/>
          </w:tcPr>
          <w:p w14:paraId="1DFC8E90" w14:textId="4472DC24" w:rsidR="005F70AD" w:rsidRPr="003F3516" w:rsidRDefault="005F70AD" w:rsidP="005F70AD">
            <w:pPr>
              <w:ind w:left="-57" w:right="-57"/>
              <w:rPr>
                <w:sz w:val="20"/>
                <w:szCs w:val="20"/>
              </w:rPr>
            </w:pPr>
            <w:r w:rsidRPr="003F3516">
              <w:rPr>
                <w:sz w:val="20"/>
                <w:szCs w:val="20"/>
              </w:rPr>
              <w:t>Автомобильные дороги местного значения в границах населенного пункта</w:t>
            </w:r>
          </w:p>
        </w:tc>
        <w:tc>
          <w:tcPr>
            <w:tcW w:w="1930" w:type="pct"/>
            <w:shd w:val="clear" w:color="auto" w:fill="auto"/>
          </w:tcPr>
          <w:p w14:paraId="7CF5E7D3" w14:textId="523B0697" w:rsidR="005F70AD" w:rsidRPr="003F3516" w:rsidRDefault="005F70AD" w:rsidP="005F70AD">
            <w:pPr>
              <w:ind w:left="-57" w:right="-57"/>
              <w:rPr>
                <w:sz w:val="20"/>
                <w:szCs w:val="20"/>
              </w:rPr>
            </w:pPr>
            <w:r w:rsidRPr="003F3516">
              <w:rPr>
                <w:sz w:val="20"/>
                <w:szCs w:val="20"/>
              </w:rPr>
              <w:t>Расчетное количество индивидуальных легковых автомобилей на расчетный срок, автомобилей на 1000 человек</w:t>
            </w:r>
          </w:p>
        </w:tc>
        <w:tc>
          <w:tcPr>
            <w:tcW w:w="1357" w:type="pct"/>
            <w:tcBorders>
              <w:right w:val="single" w:sz="4" w:space="0" w:color="auto"/>
            </w:tcBorders>
            <w:shd w:val="clear" w:color="auto" w:fill="auto"/>
          </w:tcPr>
          <w:p w14:paraId="00CB8EBB" w14:textId="3D78A3AD" w:rsidR="005F70AD" w:rsidRPr="003F3516" w:rsidRDefault="005F70AD" w:rsidP="005F70AD">
            <w:pPr>
              <w:pStyle w:val="a3"/>
              <w:numPr>
                <w:ilvl w:val="0"/>
                <w:numId w:val="0"/>
              </w:numPr>
              <w:rPr>
                <w:sz w:val="20"/>
                <w:szCs w:val="20"/>
              </w:rPr>
            </w:pPr>
            <w:r w:rsidRPr="003F3516">
              <w:rPr>
                <w:sz w:val="20"/>
                <w:szCs w:val="20"/>
              </w:rPr>
              <w:t>390</w:t>
            </w:r>
          </w:p>
        </w:tc>
      </w:tr>
      <w:tr w:rsidR="004240E4" w:rsidRPr="003F3516" w14:paraId="621253D2" w14:textId="77777777" w:rsidTr="001957AE">
        <w:trPr>
          <w:trHeight w:val="20"/>
        </w:trPr>
        <w:tc>
          <w:tcPr>
            <w:tcW w:w="1714" w:type="pct"/>
            <w:shd w:val="clear" w:color="auto" w:fill="auto"/>
          </w:tcPr>
          <w:p w14:paraId="5BB05BB7" w14:textId="36C38DD4" w:rsidR="003344E8" w:rsidRPr="003F3516" w:rsidRDefault="004C6264" w:rsidP="00D92417">
            <w:pPr>
              <w:ind w:left="-57" w:right="-57"/>
              <w:rPr>
                <w:sz w:val="20"/>
                <w:szCs w:val="20"/>
              </w:rPr>
            </w:pPr>
            <w:r w:rsidRPr="003F3516">
              <w:rPr>
                <w:sz w:val="20"/>
                <w:szCs w:val="20"/>
              </w:rPr>
              <w:t>Ве</w:t>
            </w:r>
            <w:r w:rsidR="00B26242" w:rsidRPr="003F3516">
              <w:rPr>
                <w:sz w:val="20"/>
                <w:szCs w:val="20"/>
              </w:rPr>
              <w:t>лосипедн</w:t>
            </w:r>
            <w:r w:rsidRPr="003F3516">
              <w:rPr>
                <w:sz w:val="20"/>
                <w:szCs w:val="20"/>
              </w:rPr>
              <w:t>ые дорожки</w:t>
            </w:r>
            <w:r w:rsidR="00B26242" w:rsidRPr="003F3516">
              <w:rPr>
                <w:sz w:val="20"/>
                <w:szCs w:val="20"/>
              </w:rPr>
              <w:t xml:space="preserve"> </w:t>
            </w:r>
            <w:r w:rsidR="00B26242" w:rsidRPr="00D92417">
              <w:rPr>
                <w:sz w:val="20"/>
                <w:szCs w:val="20"/>
              </w:rPr>
              <w:t>[1]</w:t>
            </w:r>
          </w:p>
        </w:tc>
        <w:tc>
          <w:tcPr>
            <w:tcW w:w="1930" w:type="pct"/>
            <w:shd w:val="clear" w:color="auto" w:fill="auto"/>
          </w:tcPr>
          <w:p w14:paraId="17BB6D90" w14:textId="3CC005E4" w:rsidR="003344E8" w:rsidRPr="003F3516" w:rsidRDefault="00F55AE3" w:rsidP="003344E8">
            <w:pPr>
              <w:autoSpaceDE w:val="0"/>
              <w:autoSpaceDN w:val="0"/>
              <w:adjustRightInd w:val="0"/>
              <w:rPr>
                <w:sz w:val="20"/>
                <w:szCs w:val="20"/>
              </w:rPr>
            </w:pPr>
            <w:r w:rsidRPr="003F3516">
              <w:rPr>
                <w:sz w:val="20"/>
                <w:szCs w:val="20"/>
              </w:rPr>
              <w:t>Протяженность велосипедных дорожек в границах населенного пункта, км на 1,0 тыс. человек</w:t>
            </w:r>
          </w:p>
        </w:tc>
        <w:tc>
          <w:tcPr>
            <w:tcW w:w="1357" w:type="pct"/>
            <w:tcBorders>
              <w:right w:val="single" w:sz="4" w:space="0" w:color="auto"/>
            </w:tcBorders>
            <w:shd w:val="clear" w:color="auto" w:fill="auto"/>
          </w:tcPr>
          <w:p w14:paraId="0C66E2AA" w14:textId="22AF3704" w:rsidR="003344E8" w:rsidRPr="003F3516" w:rsidRDefault="00F55AE3" w:rsidP="00F55AE3">
            <w:pPr>
              <w:ind w:left="-57" w:right="-57"/>
              <w:rPr>
                <w:sz w:val="20"/>
                <w:szCs w:val="20"/>
              </w:rPr>
            </w:pPr>
            <w:r w:rsidRPr="003F3516">
              <w:rPr>
                <w:sz w:val="20"/>
                <w:szCs w:val="20"/>
              </w:rPr>
              <w:t>1</w:t>
            </w:r>
          </w:p>
        </w:tc>
      </w:tr>
      <w:tr w:rsidR="004240E4" w:rsidRPr="003F3516" w14:paraId="70E37EB5" w14:textId="77777777" w:rsidTr="001957AE">
        <w:trPr>
          <w:trHeight w:val="20"/>
        </w:trPr>
        <w:tc>
          <w:tcPr>
            <w:tcW w:w="1714" w:type="pct"/>
            <w:shd w:val="clear" w:color="auto" w:fill="auto"/>
          </w:tcPr>
          <w:p w14:paraId="418E169C" w14:textId="6E6726F0" w:rsidR="003344E8" w:rsidRPr="003F3516" w:rsidRDefault="003344E8" w:rsidP="003344E8">
            <w:pPr>
              <w:ind w:left="-57" w:right="-57"/>
              <w:rPr>
                <w:sz w:val="20"/>
                <w:szCs w:val="20"/>
              </w:rPr>
            </w:pPr>
            <w:r w:rsidRPr="003F3516">
              <w:rPr>
                <w:sz w:val="20"/>
                <w:szCs w:val="20"/>
              </w:rPr>
              <w:t>Улицы и дороги местного значения [2]</w:t>
            </w:r>
          </w:p>
        </w:tc>
        <w:tc>
          <w:tcPr>
            <w:tcW w:w="1930" w:type="pct"/>
            <w:shd w:val="clear" w:color="auto" w:fill="auto"/>
          </w:tcPr>
          <w:p w14:paraId="03062974" w14:textId="12BDC20B" w:rsidR="003344E8" w:rsidRPr="003F3516" w:rsidRDefault="003344E8" w:rsidP="003344E8">
            <w:pPr>
              <w:autoSpaceDE w:val="0"/>
              <w:autoSpaceDN w:val="0"/>
              <w:adjustRightInd w:val="0"/>
              <w:rPr>
                <w:sz w:val="20"/>
                <w:szCs w:val="20"/>
              </w:rPr>
            </w:pPr>
            <w:r w:rsidRPr="003F3516">
              <w:rPr>
                <w:sz w:val="20"/>
                <w:szCs w:val="20"/>
              </w:rPr>
              <w:t>Минимально допустимая обеспеченность подъездами до границы земельных участков</w:t>
            </w:r>
          </w:p>
        </w:tc>
        <w:tc>
          <w:tcPr>
            <w:tcW w:w="1357" w:type="pct"/>
            <w:tcBorders>
              <w:right w:val="single" w:sz="4" w:space="0" w:color="auto"/>
            </w:tcBorders>
            <w:shd w:val="clear" w:color="auto" w:fill="auto"/>
          </w:tcPr>
          <w:p w14:paraId="1E710542" w14:textId="067FC2F7" w:rsidR="003344E8" w:rsidRPr="003F3516" w:rsidRDefault="003344E8" w:rsidP="003344E8">
            <w:pPr>
              <w:ind w:left="-57" w:right="-57"/>
              <w:rPr>
                <w:sz w:val="20"/>
                <w:szCs w:val="20"/>
              </w:rPr>
            </w:pPr>
            <w:r w:rsidRPr="003F3516">
              <w:rPr>
                <w:sz w:val="20"/>
                <w:szCs w:val="20"/>
              </w:rPr>
              <w:t>Автомобильная дорога шириной не менее 6,0 метров</w:t>
            </w:r>
          </w:p>
        </w:tc>
      </w:tr>
      <w:tr w:rsidR="004240E4" w:rsidRPr="003F3516" w14:paraId="5C71161F" w14:textId="77777777" w:rsidTr="00DC06A1">
        <w:trPr>
          <w:trHeight w:val="20"/>
        </w:trPr>
        <w:tc>
          <w:tcPr>
            <w:tcW w:w="5000" w:type="pct"/>
            <w:gridSpan w:val="3"/>
            <w:tcBorders>
              <w:right w:val="single" w:sz="4" w:space="0" w:color="auto"/>
            </w:tcBorders>
          </w:tcPr>
          <w:p w14:paraId="01779BAE" w14:textId="77777777" w:rsidR="003344E8" w:rsidRPr="003F3516" w:rsidRDefault="003344E8" w:rsidP="00A0438B">
            <w:pPr>
              <w:tabs>
                <w:tab w:val="left" w:pos="300"/>
                <w:tab w:val="left" w:pos="2269"/>
              </w:tabs>
              <w:suppressAutoHyphens/>
              <w:ind w:right="-57"/>
              <w:rPr>
                <w:sz w:val="20"/>
                <w:szCs w:val="20"/>
              </w:rPr>
            </w:pPr>
            <w:r w:rsidRPr="003F3516">
              <w:rPr>
                <w:sz w:val="20"/>
                <w:szCs w:val="20"/>
              </w:rPr>
              <w:t>Примечания:</w:t>
            </w:r>
          </w:p>
          <w:p w14:paraId="4B1EF7B7" w14:textId="77777777" w:rsidR="003344E8" w:rsidRPr="003F3516" w:rsidRDefault="003344E8" w:rsidP="00A0438B">
            <w:pPr>
              <w:pStyle w:val="aff4"/>
              <w:numPr>
                <w:ilvl w:val="0"/>
                <w:numId w:val="31"/>
              </w:numPr>
              <w:tabs>
                <w:tab w:val="left" w:pos="300"/>
              </w:tabs>
              <w:spacing w:line="240" w:lineRule="auto"/>
              <w:ind w:left="0" w:firstLine="0"/>
              <w:rPr>
                <w:sz w:val="20"/>
                <w:szCs w:val="20"/>
              </w:rPr>
            </w:pPr>
            <w:r w:rsidRPr="003F3516">
              <w:rPr>
                <w:sz w:val="20"/>
                <w:szCs w:val="20"/>
              </w:rPr>
              <w:t>В населенных пунктах со сложными градостроительными условиями допускается уменьшать значение расчетного показателя на 30%. Под сложными градостроительными условиями необходимо понимать условия, описанные в пункте 3.31б главы 3 СП 42.13330.2016</w:t>
            </w:r>
          </w:p>
          <w:p w14:paraId="24228C67" w14:textId="4D36D037" w:rsidR="005F70AD" w:rsidRPr="003F3516" w:rsidRDefault="003344E8" w:rsidP="00A0438B">
            <w:pPr>
              <w:pStyle w:val="aff4"/>
              <w:numPr>
                <w:ilvl w:val="0"/>
                <w:numId w:val="31"/>
              </w:numPr>
              <w:tabs>
                <w:tab w:val="left" w:pos="300"/>
              </w:tabs>
              <w:spacing w:line="240" w:lineRule="auto"/>
              <w:ind w:left="0" w:firstLine="0"/>
              <w:rPr>
                <w:sz w:val="20"/>
                <w:szCs w:val="20"/>
              </w:rPr>
            </w:pPr>
            <w:r w:rsidRPr="003F3516">
              <w:rPr>
                <w:sz w:val="20"/>
                <w:szCs w:val="20"/>
              </w:rPr>
              <w:t xml:space="preserve">Минимально допустимая обеспеченность подъездами до границы земельных участков применяется в отношении земельных участков из земель населенных пунктов, находящихся в государственной или муниципальной собственности и предоставляемых бесплатно в собственность граждан, отнесенных к категориям, указанным в пунктах 1, 2 статьи 7.4 Закона Ханты-Мансийского автономного округа - Югры от 6 </w:t>
            </w:r>
            <w:r w:rsidRPr="003F3516">
              <w:rPr>
                <w:sz w:val="20"/>
                <w:szCs w:val="20"/>
              </w:rPr>
              <w:lastRenderedPageBreak/>
              <w:t xml:space="preserve">июля 2005 года </w:t>
            </w:r>
            <w:r w:rsidR="00DC06A1">
              <w:rPr>
                <w:sz w:val="20"/>
                <w:szCs w:val="20"/>
              </w:rPr>
              <w:t>№</w:t>
            </w:r>
            <w:r w:rsidRPr="003F3516">
              <w:rPr>
                <w:sz w:val="20"/>
                <w:szCs w:val="20"/>
              </w:rPr>
              <w:t xml:space="preserve"> 57-оз </w:t>
            </w:r>
            <w:r w:rsidR="00DC06A1">
              <w:rPr>
                <w:sz w:val="20"/>
                <w:szCs w:val="20"/>
              </w:rPr>
              <w:t>«</w:t>
            </w:r>
            <w:r w:rsidRPr="003F3516">
              <w:rPr>
                <w:sz w:val="20"/>
                <w:szCs w:val="20"/>
              </w:rPr>
              <w:t xml:space="preserve">О регулировании отдельных жилищных отношений в Ханты-Мансийском автономном округе </w:t>
            </w:r>
            <w:r w:rsidR="00DC06A1">
              <w:rPr>
                <w:sz w:val="20"/>
                <w:szCs w:val="20"/>
              </w:rPr>
              <w:t>–</w:t>
            </w:r>
            <w:r w:rsidRPr="003F3516">
              <w:rPr>
                <w:sz w:val="20"/>
                <w:szCs w:val="20"/>
              </w:rPr>
              <w:t xml:space="preserve"> Югры</w:t>
            </w:r>
            <w:r w:rsidR="00DC06A1">
              <w:rPr>
                <w:sz w:val="20"/>
                <w:szCs w:val="20"/>
              </w:rPr>
              <w:t>»</w:t>
            </w:r>
            <w:r w:rsidRPr="003F3516">
              <w:rPr>
                <w:sz w:val="20"/>
                <w:szCs w:val="20"/>
              </w:rPr>
              <w:t>, для строительства индивидуальных жилых домов.</w:t>
            </w:r>
          </w:p>
        </w:tc>
      </w:tr>
    </w:tbl>
    <w:p w14:paraId="18FF8636" w14:textId="0362740C" w:rsidR="00422C05" w:rsidRPr="003F3516" w:rsidRDefault="00422C05" w:rsidP="00DC06A1">
      <w:pPr>
        <w:pStyle w:val="af3"/>
        <w:spacing w:before="240"/>
        <w:rPr>
          <w:i/>
        </w:rPr>
      </w:pPr>
      <w:bookmarkStart w:id="155" w:name="_Ref198187138"/>
      <w:bookmarkStart w:id="156" w:name="_Ref198560142"/>
      <w:r w:rsidRPr="003F3516">
        <w:lastRenderedPageBreak/>
        <w:t xml:space="preserve">Таблица </w:t>
      </w:r>
      <w:r w:rsidR="00DC3406">
        <w:rPr>
          <w:noProof/>
        </w:rPr>
        <w:fldChar w:fldCharType="begin"/>
      </w:r>
      <w:r w:rsidR="00DC3406">
        <w:rPr>
          <w:noProof/>
        </w:rPr>
        <w:instrText xml:space="preserve"> SEQ Таблица \* ARABIC </w:instrText>
      </w:r>
      <w:r w:rsidR="00DC3406">
        <w:rPr>
          <w:noProof/>
        </w:rPr>
        <w:fldChar w:fldCharType="separate"/>
      </w:r>
      <w:r w:rsidR="00AD126B">
        <w:rPr>
          <w:noProof/>
        </w:rPr>
        <w:t>2</w:t>
      </w:r>
      <w:r w:rsidR="00DC3406">
        <w:rPr>
          <w:noProof/>
        </w:rPr>
        <w:fldChar w:fldCharType="end"/>
      </w:r>
      <w:bookmarkEnd w:id="155"/>
      <w:bookmarkEnd w:id="156"/>
      <w:r w:rsidRPr="003F3516">
        <w:t xml:space="preserve"> – Расчетные показатели минимально допустимого уровня обеспеченности местами хранения индивидуальных транспортных средств для объектов жилищного строительства</w:t>
      </w:r>
    </w:p>
    <w:tbl>
      <w:tblPr>
        <w:tblStyle w:val="1fa"/>
        <w:tblW w:w="4894" w:type="pct"/>
        <w:tblInd w:w="108" w:type="dxa"/>
        <w:tblLook w:val="04A0" w:firstRow="1" w:lastRow="0" w:firstColumn="1" w:lastColumn="0" w:noHBand="0" w:noVBand="1"/>
      </w:tblPr>
      <w:tblGrid>
        <w:gridCol w:w="3401"/>
        <w:gridCol w:w="2836"/>
        <w:gridCol w:w="3685"/>
      </w:tblGrid>
      <w:tr w:rsidR="00422C05" w:rsidRPr="003F3516" w14:paraId="210E258B" w14:textId="77777777" w:rsidTr="00DC06A1">
        <w:trPr>
          <w:trHeight w:val="20"/>
          <w:tblHeader/>
        </w:trPr>
        <w:tc>
          <w:tcPr>
            <w:tcW w:w="1714" w:type="pct"/>
            <w:vAlign w:val="center"/>
            <w:hideMark/>
          </w:tcPr>
          <w:p w14:paraId="1DCC8BD4" w14:textId="77777777" w:rsidR="00422C05" w:rsidRPr="003F3516" w:rsidRDefault="00422C05" w:rsidP="00422C05">
            <w:pPr>
              <w:pStyle w:val="ConsPlusNormal"/>
              <w:ind w:left="-57" w:right="-57" w:firstLine="0"/>
              <w:jc w:val="center"/>
              <w:rPr>
                <w:rFonts w:ascii="Times New Roman" w:hAnsi="Times New Roman" w:cs="Times New Roman"/>
                <w:b/>
              </w:rPr>
            </w:pPr>
            <w:r w:rsidRPr="003F3516">
              <w:rPr>
                <w:rFonts w:ascii="Times New Roman" w:hAnsi="Times New Roman" w:cs="Times New Roman"/>
                <w:b/>
              </w:rPr>
              <w:t>Наименование объекта</w:t>
            </w:r>
          </w:p>
        </w:tc>
        <w:tc>
          <w:tcPr>
            <w:tcW w:w="1429" w:type="pct"/>
            <w:vAlign w:val="center"/>
            <w:hideMark/>
          </w:tcPr>
          <w:p w14:paraId="4B1CFF0F" w14:textId="77777777" w:rsidR="00422C05" w:rsidRPr="003F3516" w:rsidRDefault="00422C05" w:rsidP="00422C05">
            <w:pPr>
              <w:pStyle w:val="ConsPlusNormal"/>
              <w:ind w:left="-57" w:right="-57" w:firstLine="0"/>
              <w:jc w:val="center"/>
              <w:rPr>
                <w:rFonts w:ascii="Times New Roman" w:hAnsi="Times New Roman" w:cs="Times New Roman"/>
                <w:b/>
              </w:rPr>
            </w:pPr>
            <w:r w:rsidRPr="003F3516">
              <w:rPr>
                <w:rFonts w:ascii="Times New Roman" w:hAnsi="Times New Roman" w:cs="Times New Roman"/>
                <w:b/>
              </w:rPr>
              <w:t>Расчетная</w:t>
            </w:r>
          </w:p>
          <w:p w14:paraId="3271C162" w14:textId="77777777" w:rsidR="00422C05" w:rsidRPr="003F3516" w:rsidRDefault="00422C05" w:rsidP="00422C05">
            <w:pPr>
              <w:pStyle w:val="ConsPlusNormal"/>
              <w:ind w:left="-57" w:right="-57" w:firstLine="0"/>
              <w:jc w:val="center"/>
              <w:rPr>
                <w:rFonts w:ascii="Times New Roman" w:hAnsi="Times New Roman" w:cs="Times New Roman"/>
                <w:b/>
              </w:rPr>
            </w:pPr>
            <w:r w:rsidRPr="003F3516">
              <w:rPr>
                <w:rFonts w:ascii="Times New Roman" w:hAnsi="Times New Roman" w:cs="Times New Roman"/>
                <w:b/>
              </w:rPr>
              <w:t>единица</w:t>
            </w:r>
          </w:p>
        </w:tc>
        <w:tc>
          <w:tcPr>
            <w:tcW w:w="1857" w:type="pct"/>
            <w:vAlign w:val="center"/>
            <w:hideMark/>
          </w:tcPr>
          <w:p w14:paraId="5114ABC3" w14:textId="77777777" w:rsidR="00422C05" w:rsidRPr="003F3516" w:rsidRDefault="00422C05" w:rsidP="00422C05">
            <w:pPr>
              <w:pStyle w:val="ConsPlusNormal"/>
              <w:ind w:left="-57" w:right="-57" w:firstLine="0"/>
              <w:jc w:val="center"/>
              <w:rPr>
                <w:rFonts w:ascii="Times New Roman" w:hAnsi="Times New Roman" w:cs="Times New Roman"/>
                <w:b/>
              </w:rPr>
            </w:pPr>
            <w:r w:rsidRPr="003F3516">
              <w:rPr>
                <w:rFonts w:ascii="Times New Roman" w:hAnsi="Times New Roman" w:cs="Times New Roman"/>
                <w:b/>
              </w:rPr>
              <w:t>Значение расчетного показателя обеспеченности местами временного хранения легковых автомобилей, мест на расчетную единицу</w:t>
            </w:r>
          </w:p>
        </w:tc>
      </w:tr>
      <w:tr w:rsidR="00422C05" w:rsidRPr="003F3516" w14:paraId="7DDF961F" w14:textId="77777777" w:rsidTr="00DC06A1">
        <w:trPr>
          <w:trHeight w:val="20"/>
          <w:tblHeader/>
        </w:trPr>
        <w:tc>
          <w:tcPr>
            <w:tcW w:w="1714" w:type="pct"/>
            <w:vAlign w:val="center"/>
          </w:tcPr>
          <w:p w14:paraId="36C306D6" w14:textId="77777777" w:rsidR="00422C05" w:rsidRPr="003F3516" w:rsidRDefault="00422C05" w:rsidP="00422C05">
            <w:pPr>
              <w:pStyle w:val="ConsPlusNormal"/>
              <w:ind w:left="-57" w:right="-57" w:firstLine="0"/>
              <w:jc w:val="center"/>
              <w:rPr>
                <w:rFonts w:ascii="Times New Roman" w:hAnsi="Times New Roman" w:cs="Times New Roman"/>
                <w:b/>
              </w:rPr>
            </w:pPr>
            <w:r w:rsidRPr="003F3516">
              <w:rPr>
                <w:rFonts w:ascii="Times New Roman" w:hAnsi="Times New Roman" w:cs="Times New Roman"/>
                <w:b/>
              </w:rPr>
              <w:t>1</w:t>
            </w:r>
          </w:p>
        </w:tc>
        <w:tc>
          <w:tcPr>
            <w:tcW w:w="1429" w:type="pct"/>
            <w:vAlign w:val="center"/>
          </w:tcPr>
          <w:p w14:paraId="72EA0233" w14:textId="77777777" w:rsidR="00422C05" w:rsidRPr="003F3516" w:rsidRDefault="00422C05" w:rsidP="00422C05">
            <w:pPr>
              <w:pStyle w:val="ConsPlusNormal"/>
              <w:ind w:left="-57" w:right="-57" w:firstLine="0"/>
              <w:jc w:val="center"/>
              <w:rPr>
                <w:rFonts w:ascii="Times New Roman" w:hAnsi="Times New Roman" w:cs="Times New Roman"/>
                <w:b/>
              </w:rPr>
            </w:pPr>
            <w:r w:rsidRPr="003F3516">
              <w:rPr>
                <w:rFonts w:ascii="Times New Roman" w:hAnsi="Times New Roman" w:cs="Times New Roman"/>
                <w:b/>
              </w:rPr>
              <w:t>2</w:t>
            </w:r>
          </w:p>
        </w:tc>
        <w:tc>
          <w:tcPr>
            <w:tcW w:w="1857" w:type="pct"/>
            <w:vAlign w:val="center"/>
          </w:tcPr>
          <w:p w14:paraId="16636327" w14:textId="77777777" w:rsidR="00422C05" w:rsidRPr="003F3516" w:rsidRDefault="00422C05" w:rsidP="00422C05">
            <w:pPr>
              <w:pStyle w:val="ConsPlusNormal"/>
              <w:ind w:left="-57" w:right="-57" w:firstLine="0"/>
              <w:jc w:val="center"/>
              <w:rPr>
                <w:rFonts w:ascii="Times New Roman" w:hAnsi="Times New Roman" w:cs="Times New Roman"/>
                <w:b/>
              </w:rPr>
            </w:pPr>
            <w:r w:rsidRPr="003F3516">
              <w:rPr>
                <w:rFonts w:ascii="Times New Roman" w:hAnsi="Times New Roman" w:cs="Times New Roman"/>
                <w:b/>
              </w:rPr>
              <w:t>3</w:t>
            </w:r>
          </w:p>
        </w:tc>
      </w:tr>
      <w:tr w:rsidR="00422C05" w:rsidRPr="003F3516" w14:paraId="0865EA21" w14:textId="77777777" w:rsidTr="00DC06A1">
        <w:trPr>
          <w:trHeight w:val="20"/>
        </w:trPr>
        <w:tc>
          <w:tcPr>
            <w:tcW w:w="1714" w:type="pct"/>
          </w:tcPr>
          <w:p w14:paraId="058F23FE" w14:textId="77777777" w:rsidR="00422C05" w:rsidRPr="003F3516" w:rsidRDefault="00422C05" w:rsidP="00422C05">
            <w:pPr>
              <w:ind w:left="-57" w:right="-57"/>
              <w:rPr>
                <w:sz w:val="20"/>
                <w:szCs w:val="20"/>
              </w:rPr>
            </w:pPr>
            <w:r w:rsidRPr="003F3516">
              <w:rPr>
                <w:sz w:val="20"/>
                <w:szCs w:val="20"/>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tc>
        <w:tc>
          <w:tcPr>
            <w:tcW w:w="1429" w:type="pct"/>
          </w:tcPr>
          <w:p w14:paraId="5F647D25" w14:textId="77777777" w:rsidR="00422C05" w:rsidRPr="003F3516" w:rsidRDefault="00422C05" w:rsidP="00422C05">
            <w:pPr>
              <w:ind w:left="-57" w:right="-57"/>
              <w:rPr>
                <w:sz w:val="20"/>
                <w:szCs w:val="20"/>
              </w:rPr>
            </w:pPr>
            <w:r w:rsidRPr="003F3516">
              <w:rPr>
                <w:sz w:val="20"/>
                <w:szCs w:val="20"/>
              </w:rPr>
              <w:t>Общая обеспеченность местами постоянного хранения для объектов капитального строительства жилого назначения, мест</w:t>
            </w:r>
          </w:p>
        </w:tc>
        <w:tc>
          <w:tcPr>
            <w:tcW w:w="1857" w:type="pct"/>
          </w:tcPr>
          <w:p w14:paraId="2D21E549" w14:textId="77777777" w:rsidR="00422C05" w:rsidRPr="003F3516" w:rsidRDefault="00422C05" w:rsidP="00422C05">
            <w:pPr>
              <w:ind w:left="-57" w:right="-57"/>
              <w:rPr>
                <w:sz w:val="20"/>
                <w:szCs w:val="20"/>
              </w:rPr>
            </w:pPr>
            <w:r w:rsidRPr="003F3516">
              <w:rPr>
                <w:sz w:val="20"/>
                <w:szCs w:val="20"/>
              </w:rPr>
              <w:t>1 на 90 кв. м общей площади</w:t>
            </w:r>
          </w:p>
        </w:tc>
      </w:tr>
      <w:tr w:rsidR="00422C05" w:rsidRPr="003F3516" w14:paraId="48B70A16" w14:textId="77777777" w:rsidTr="00DC06A1">
        <w:trPr>
          <w:trHeight w:val="20"/>
        </w:trPr>
        <w:tc>
          <w:tcPr>
            <w:tcW w:w="5000" w:type="pct"/>
            <w:gridSpan w:val="3"/>
          </w:tcPr>
          <w:p w14:paraId="48D3A7D7" w14:textId="77777777" w:rsidR="00422C05" w:rsidRPr="003F3516" w:rsidRDefault="00422C05" w:rsidP="00A0438B">
            <w:pPr>
              <w:tabs>
                <w:tab w:val="left" w:pos="270"/>
              </w:tabs>
              <w:jc w:val="both"/>
              <w:rPr>
                <w:sz w:val="20"/>
                <w:szCs w:val="20"/>
              </w:rPr>
            </w:pPr>
            <w:r w:rsidRPr="003F3516">
              <w:rPr>
                <w:sz w:val="20"/>
                <w:szCs w:val="20"/>
              </w:rPr>
              <w:t xml:space="preserve">Примечания: </w:t>
            </w:r>
          </w:p>
          <w:p w14:paraId="1B587412" w14:textId="77777777" w:rsidR="00F76804" w:rsidRPr="00DC06A1" w:rsidRDefault="00F76804" w:rsidP="00DC06A1">
            <w:pPr>
              <w:ind w:right="-57"/>
              <w:jc w:val="both"/>
              <w:rPr>
                <w:sz w:val="20"/>
                <w:szCs w:val="20"/>
              </w:rPr>
            </w:pPr>
            <w:r w:rsidRPr="008D1EE3">
              <w:rPr>
                <w:sz w:val="20"/>
                <w:szCs w:val="20"/>
              </w:rPr>
              <w:t xml:space="preserve">1. В общую </w:t>
            </w:r>
            <w:r w:rsidRPr="00DC06A1">
              <w:rPr>
                <w:sz w:val="20"/>
                <w:szCs w:val="20"/>
              </w:rPr>
              <w:t xml:space="preserve">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обеспеченности местами постоянного хранения. </w:t>
            </w:r>
          </w:p>
          <w:p w14:paraId="3CBC2B54" w14:textId="70FFCA17" w:rsidR="00080FEE" w:rsidRPr="00DC06A1" w:rsidRDefault="00F76804" w:rsidP="00F76804">
            <w:pPr>
              <w:tabs>
                <w:tab w:val="left" w:pos="270"/>
              </w:tabs>
              <w:jc w:val="both"/>
              <w:rPr>
                <w:sz w:val="20"/>
                <w:szCs w:val="20"/>
              </w:rPr>
            </w:pPr>
            <w:r w:rsidRPr="00DC06A1">
              <w:rPr>
                <w:sz w:val="20"/>
                <w:szCs w:val="20"/>
              </w:rPr>
              <w:t xml:space="preserve">2. </w:t>
            </w:r>
            <w:r w:rsidR="00080FEE" w:rsidRPr="00DC06A1">
              <w:rPr>
                <w:sz w:val="20"/>
                <w:szCs w:val="20"/>
              </w:rPr>
              <w:t>В границах земельного участка объекта капитального строительства жилого назначения (за исключением индивидуальной жилой застройки) размещается не менее 80 % от общей потребности в местах хранения индивидуального автотранспорта. Остальные 20 % мест хранения индивидуального автотранспорта</w:t>
            </w:r>
            <w:r w:rsidR="00DC3406" w:rsidRPr="00DC06A1">
              <w:rPr>
                <w:sz w:val="20"/>
                <w:szCs w:val="20"/>
              </w:rPr>
              <w:t xml:space="preserve"> должны располагаться не далее 5</w:t>
            </w:r>
            <w:r w:rsidR="00080FEE" w:rsidRPr="00DC06A1">
              <w:rPr>
                <w:sz w:val="20"/>
                <w:szCs w:val="20"/>
              </w:rPr>
              <w:t>00 м при новом строительстве и не далее</w:t>
            </w:r>
            <w:r w:rsidR="00DC3406" w:rsidRPr="00DC06A1">
              <w:rPr>
                <w:sz w:val="20"/>
                <w:szCs w:val="20"/>
              </w:rPr>
              <w:t xml:space="preserve"> 8</w:t>
            </w:r>
            <w:r w:rsidR="00080FEE" w:rsidRPr="00DC06A1">
              <w:rPr>
                <w:sz w:val="20"/>
                <w:szCs w:val="20"/>
              </w:rPr>
              <w:t>00 м в районах реконструкции.</w:t>
            </w:r>
          </w:p>
          <w:p w14:paraId="32CEF5C3" w14:textId="19D7108E" w:rsidR="00422C05" w:rsidRPr="003F3516" w:rsidRDefault="00F76804" w:rsidP="00F76804">
            <w:pPr>
              <w:tabs>
                <w:tab w:val="left" w:pos="270"/>
              </w:tabs>
              <w:jc w:val="both"/>
              <w:rPr>
                <w:sz w:val="20"/>
                <w:szCs w:val="20"/>
              </w:rPr>
            </w:pPr>
            <w:r w:rsidRPr="00DC06A1">
              <w:rPr>
                <w:sz w:val="20"/>
                <w:szCs w:val="20"/>
              </w:rPr>
              <w:t xml:space="preserve">3. </w:t>
            </w:r>
            <w:r w:rsidR="00422C05" w:rsidRPr="00DC06A1">
              <w:rPr>
                <w:sz w:val="20"/>
                <w:szCs w:val="20"/>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w:t>
            </w:r>
            <w:r w:rsidR="00422C05" w:rsidRPr="003F3516">
              <w:rPr>
                <w:sz w:val="20"/>
                <w:szCs w:val="20"/>
              </w:rPr>
              <w:t>электромобилей и гибридных автомобилей в субъектах Российской Федерации, утвержденных распоряжением Минтранса России от 25.05 2022 № АК-131-р.</w:t>
            </w:r>
          </w:p>
        </w:tc>
      </w:tr>
    </w:tbl>
    <w:p w14:paraId="12989E03" w14:textId="7F9FC519" w:rsidR="00477386" w:rsidRPr="003F3516" w:rsidRDefault="00477386" w:rsidP="00DC06A1">
      <w:pPr>
        <w:pStyle w:val="af3"/>
        <w:spacing w:before="240"/>
      </w:pPr>
      <w:r w:rsidRPr="003F3516">
        <w:t xml:space="preserve">Таблица </w:t>
      </w:r>
      <w:r w:rsidRPr="003F3516">
        <w:rPr>
          <w:noProof/>
        </w:rPr>
        <w:fldChar w:fldCharType="begin"/>
      </w:r>
      <w:r w:rsidRPr="003F3516">
        <w:rPr>
          <w:noProof/>
        </w:rPr>
        <w:instrText xml:space="preserve"> SEQ Таблица \* ARABIC </w:instrText>
      </w:r>
      <w:r w:rsidRPr="003F3516">
        <w:rPr>
          <w:noProof/>
        </w:rPr>
        <w:fldChar w:fldCharType="separate"/>
      </w:r>
      <w:r w:rsidR="00AD126B">
        <w:rPr>
          <w:noProof/>
        </w:rPr>
        <w:t>3</w:t>
      </w:r>
      <w:r w:rsidRPr="003F3516">
        <w:rPr>
          <w:noProof/>
        </w:rPr>
        <w:fldChar w:fldCharType="end"/>
      </w:r>
      <w:r w:rsidRPr="003F3516">
        <w:t xml:space="preserve"> – </w:t>
      </w:r>
      <w:bookmarkStart w:id="157" w:name="_Hlk197866384"/>
      <w:r w:rsidR="00B67D35" w:rsidRPr="003F3516">
        <w:t>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w:t>
      </w:r>
      <w:bookmarkEnd w:id="157"/>
    </w:p>
    <w:tbl>
      <w:tblPr>
        <w:tblStyle w:val="1fa"/>
        <w:tblW w:w="4894" w:type="pct"/>
        <w:tblInd w:w="108" w:type="dxa"/>
        <w:tblLook w:val="04A0" w:firstRow="1" w:lastRow="0" w:firstColumn="1" w:lastColumn="0" w:noHBand="0" w:noVBand="1"/>
      </w:tblPr>
      <w:tblGrid>
        <w:gridCol w:w="4113"/>
        <w:gridCol w:w="2126"/>
        <w:gridCol w:w="3683"/>
      </w:tblGrid>
      <w:tr w:rsidR="00477386" w:rsidRPr="003F3516" w14:paraId="287F0E58" w14:textId="77777777" w:rsidTr="00D86221">
        <w:trPr>
          <w:trHeight w:val="20"/>
          <w:tblHeader/>
        </w:trPr>
        <w:tc>
          <w:tcPr>
            <w:tcW w:w="2072" w:type="pct"/>
            <w:vAlign w:val="center"/>
            <w:hideMark/>
          </w:tcPr>
          <w:p w14:paraId="03F28620" w14:textId="77777777" w:rsidR="00477386" w:rsidRPr="003F3516" w:rsidRDefault="00477386" w:rsidP="00C114AA">
            <w:pPr>
              <w:pStyle w:val="ConsPlusNormal"/>
              <w:ind w:left="-57" w:right="-57" w:firstLine="0"/>
              <w:jc w:val="center"/>
              <w:rPr>
                <w:rFonts w:ascii="Times New Roman" w:hAnsi="Times New Roman" w:cs="Times New Roman"/>
                <w:b/>
              </w:rPr>
            </w:pPr>
            <w:r w:rsidRPr="003F3516">
              <w:rPr>
                <w:rFonts w:ascii="Times New Roman" w:hAnsi="Times New Roman" w:cs="Times New Roman"/>
                <w:b/>
              </w:rPr>
              <w:t>Наименование объекта</w:t>
            </w:r>
          </w:p>
        </w:tc>
        <w:tc>
          <w:tcPr>
            <w:tcW w:w="1071" w:type="pct"/>
            <w:vAlign w:val="center"/>
            <w:hideMark/>
          </w:tcPr>
          <w:p w14:paraId="0A103379" w14:textId="77777777" w:rsidR="00477386" w:rsidRPr="003F3516" w:rsidRDefault="00477386" w:rsidP="00C114AA">
            <w:pPr>
              <w:pStyle w:val="ConsPlusNormal"/>
              <w:ind w:left="-57" w:right="-57" w:firstLine="0"/>
              <w:jc w:val="center"/>
              <w:rPr>
                <w:rFonts w:ascii="Times New Roman" w:hAnsi="Times New Roman" w:cs="Times New Roman"/>
                <w:b/>
              </w:rPr>
            </w:pPr>
            <w:r w:rsidRPr="003F3516">
              <w:rPr>
                <w:rFonts w:ascii="Times New Roman" w:hAnsi="Times New Roman" w:cs="Times New Roman"/>
                <w:b/>
              </w:rPr>
              <w:t>Расчетная</w:t>
            </w:r>
          </w:p>
          <w:p w14:paraId="2A936520" w14:textId="77777777" w:rsidR="00477386" w:rsidRPr="003F3516" w:rsidRDefault="00477386" w:rsidP="00C114AA">
            <w:pPr>
              <w:pStyle w:val="ConsPlusNormal"/>
              <w:ind w:left="-57" w:right="-57" w:firstLine="0"/>
              <w:jc w:val="center"/>
              <w:rPr>
                <w:rFonts w:ascii="Times New Roman" w:hAnsi="Times New Roman" w:cs="Times New Roman"/>
                <w:b/>
              </w:rPr>
            </w:pPr>
            <w:r w:rsidRPr="003F3516">
              <w:rPr>
                <w:rFonts w:ascii="Times New Roman" w:hAnsi="Times New Roman" w:cs="Times New Roman"/>
                <w:b/>
              </w:rPr>
              <w:t>единица</w:t>
            </w:r>
          </w:p>
        </w:tc>
        <w:tc>
          <w:tcPr>
            <w:tcW w:w="1856" w:type="pct"/>
            <w:vAlign w:val="center"/>
            <w:hideMark/>
          </w:tcPr>
          <w:p w14:paraId="739B50FE" w14:textId="77777777" w:rsidR="00477386" w:rsidRPr="003F3516" w:rsidRDefault="00477386" w:rsidP="00C114AA">
            <w:pPr>
              <w:pStyle w:val="ConsPlusNormal"/>
              <w:ind w:left="-57" w:right="-57" w:firstLine="0"/>
              <w:jc w:val="center"/>
              <w:rPr>
                <w:rFonts w:ascii="Times New Roman" w:hAnsi="Times New Roman" w:cs="Times New Roman"/>
                <w:b/>
              </w:rPr>
            </w:pPr>
            <w:r w:rsidRPr="003F3516">
              <w:rPr>
                <w:rFonts w:ascii="Times New Roman" w:hAnsi="Times New Roman" w:cs="Times New Roman"/>
                <w:b/>
              </w:rPr>
              <w:t>Значение расчетного показателя обеспеченности местами временного хранения легковых автомобилей, мест на расчетную единицу</w:t>
            </w:r>
          </w:p>
        </w:tc>
      </w:tr>
    </w:tbl>
    <w:p w14:paraId="5CB81300" w14:textId="77777777" w:rsidR="00A0438B" w:rsidRPr="003F3516" w:rsidRDefault="00A0438B" w:rsidP="00A0438B">
      <w:pPr>
        <w:pStyle w:val="afffffffff4"/>
      </w:pPr>
    </w:p>
    <w:tbl>
      <w:tblPr>
        <w:tblStyle w:val="1fa"/>
        <w:tblW w:w="4894" w:type="pct"/>
        <w:tblInd w:w="108" w:type="dxa"/>
        <w:tblLook w:val="04A0" w:firstRow="1" w:lastRow="0" w:firstColumn="1" w:lastColumn="0" w:noHBand="0" w:noVBand="1"/>
      </w:tblPr>
      <w:tblGrid>
        <w:gridCol w:w="4112"/>
        <w:gridCol w:w="2125"/>
        <w:gridCol w:w="3685"/>
      </w:tblGrid>
      <w:tr w:rsidR="00477386" w:rsidRPr="003F3516" w14:paraId="51AFA134" w14:textId="77777777" w:rsidTr="00D86221">
        <w:trPr>
          <w:trHeight w:val="20"/>
          <w:tblHeader/>
        </w:trPr>
        <w:tc>
          <w:tcPr>
            <w:tcW w:w="2072" w:type="pct"/>
          </w:tcPr>
          <w:p w14:paraId="2D56195E" w14:textId="77777777" w:rsidR="00477386" w:rsidRPr="003F3516" w:rsidRDefault="00477386" w:rsidP="00C114AA">
            <w:pPr>
              <w:pStyle w:val="ConsPlusNormal"/>
              <w:ind w:left="-57" w:right="-57" w:firstLine="0"/>
              <w:jc w:val="center"/>
              <w:rPr>
                <w:rFonts w:ascii="Times New Roman" w:hAnsi="Times New Roman" w:cs="Times New Roman"/>
                <w:b/>
              </w:rPr>
            </w:pPr>
            <w:r w:rsidRPr="003F3516">
              <w:rPr>
                <w:rFonts w:ascii="Times New Roman" w:hAnsi="Times New Roman" w:cs="Times New Roman"/>
                <w:b/>
              </w:rPr>
              <w:t>1</w:t>
            </w:r>
          </w:p>
        </w:tc>
        <w:tc>
          <w:tcPr>
            <w:tcW w:w="1071" w:type="pct"/>
          </w:tcPr>
          <w:p w14:paraId="5B17E4FE" w14:textId="77777777" w:rsidR="00477386" w:rsidRPr="003F3516" w:rsidRDefault="00477386" w:rsidP="00C114AA">
            <w:pPr>
              <w:pStyle w:val="ConsPlusNormal"/>
              <w:ind w:left="-57" w:right="-57" w:firstLine="0"/>
              <w:jc w:val="center"/>
              <w:rPr>
                <w:rFonts w:ascii="Times New Roman" w:hAnsi="Times New Roman" w:cs="Times New Roman"/>
                <w:b/>
              </w:rPr>
            </w:pPr>
            <w:r w:rsidRPr="003F3516">
              <w:rPr>
                <w:rFonts w:ascii="Times New Roman" w:hAnsi="Times New Roman" w:cs="Times New Roman"/>
                <w:b/>
              </w:rPr>
              <w:t>2</w:t>
            </w:r>
          </w:p>
        </w:tc>
        <w:tc>
          <w:tcPr>
            <w:tcW w:w="1856" w:type="pct"/>
          </w:tcPr>
          <w:p w14:paraId="3EB8C6CE" w14:textId="77777777" w:rsidR="00477386" w:rsidRPr="003F3516" w:rsidRDefault="00477386" w:rsidP="00C114AA">
            <w:pPr>
              <w:pStyle w:val="ConsPlusNormal"/>
              <w:ind w:left="-57" w:right="-57" w:firstLine="0"/>
              <w:jc w:val="center"/>
              <w:rPr>
                <w:rFonts w:ascii="Times New Roman" w:hAnsi="Times New Roman" w:cs="Times New Roman"/>
                <w:b/>
              </w:rPr>
            </w:pPr>
            <w:r w:rsidRPr="003F3516">
              <w:rPr>
                <w:rFonts w:ascii="Times New Roman" w:hAnsi="Times New Roman" w:cs="Times New Roman"/>
                <w:b/>
              </w:rPr>
              <w:t>3</w:t>
            </w:r>
          </w:p>
        </w:tc>
      </w:tr>
      <w:tr w:rsidR="00477386" w:rsidRPr="003F3516" w14:paraId="7D0D9312" w14:textId="77777777" w:rsidTr="00D86221">
        <w:trPr>
          <w:trHeight w:val="20"/>
        </w:trPr>
        <w:tc>
          <w:tcPr>
            <w:tcW w:w="2072" w:type="pct"/>
          </w:tcPr>
          <w:p w14:paraId="59C835F6" w14:textId="77777777" w:rsidR="00477386" w:rsidRPr="003F3516" w:rsidRDefault="00477386" w:rsidP="00C114AA">
            <w:pPr>
              <w:rPr>
                <w:sz w:val="20"/>
                <w:szCs w:val="20"/>
              </w:rPr>
            </w:pPr>
            <w:r w:rsidRPr="003F3516">
              <w:rPr>
                <w:sz w:val="20"/>
                <w:szCs w:val="20"/>
              </w:rPr>
              <w:t>Дошкольные образовательные организации</w:t>
            </w:r>
          </w:p>
        </w:tc>
        <w:tc>
          <w:tcPr>
            <w:tcW w:w="1071" w:type="pct"/>
          </w:tcPr>
          <w:p w14:paraId="70CAF1AF" w14:textId="77777777" w:rsidR="00477386" w:rsidRPr="003F3516" w:rsidRDefault="00477386" w:rsidP="00C114AA">
            <w:pPr>
              <w:rPr>
                <w:sz w:val="20"/>
                <w:szCs w:val="20"/>
              </w:rPr>
            </w:pPr>
            <w:r w:rsidRPr="003F3516">
              <w:rPr>
                <w:sz w:val="20"/>
                <w:szCs w:val="20"/>
              </w:rPr>
              <w:t xml:space="preserve">100 мест </w:t>
            </w:r>
          </w:p>
        </w:tc>
        <w:tc>
          <w:tcPr>
            <w:tcW w:w="1856" w:type="pct"/>
          </w:tcPr>
          <w:p w14:paraId="34A6C62E" w14:textId="6924389C" w:rsidR="00477386" w:rsidRPr="00D86221" w:rsidRDefault="00C7541E" w:rsidP="00C114AA">
            <w:pPr>
              <w:rPr>
                <w:sz w:val="20"/>
                <w:szCs w:val="20"/>
              </w:rPr>
            </w:pPr>
            <w:r w:rsidRPr="00D86221">
              <w:rPr>
                <w:sz w:val="20"/>
                <w:szCs w:val="20"/>
              </w:rPr>
              <w:t>3</w:t>
            </w:r>
          </w:p>
        </w:tc>
      </w:tr>
      <w:tr w:rsidR="00477386" w:rsidRPr="003F3516" w14:paraId="57F9B322" w14:textId="77777777" w:rsidTr="00D86221">
        <w:trPr>
          <w:trHeight w:val="20"/>
        </w:trPr>
        <w:tc>
          <w:tcPr>
            <w:tcW w:w="2072" w:type="pct"/>
          </w:tcPr>
          <w:p w14:paraId="0CD01ADE" w14:textId="77777777" w:rsidR="00477386" w:rsidRPr="003F3516" w:rsidRDefault="00477386" w:rsidP="00C114AA">
            <w:pPr>
              <w:rPr>
                <w:sz w:val="20"/>
                <w:szCs w:val="20"/>
              </w:rPr>
            </w:pPr>
            <w:r w:rsidRPr="003F3516">
              <w:rPr>
                <w:sz w:val="20"/>
                <w:szCs w:val="20"/>
              </w:rPr>
              <w:t xml:space="preserve">Общеобразовательные организации </w:t>
            </w:r>
          </w:p>
        </w:tc>
        <w:tc>
          <w:tcPr>
            <w:tcW w:w="1071" w:type="pct"/>
          </w:tcPr>
          <w:p w14:paraId="26A37DE8" w14:textId="77777777" w:rsidR="00477386" w:rsidRPr="003F3516" w:rsidRDefault="00477386" w:rsidP="00C114AA">
            <w:pPr>
              <w:rPr>
                <w:sz w:val="20"/>
                <w:szCs w:val="20"/>
              </w:rPr>
            </w:pPr>
            <w:r w:rsidRPr="003F3516">
              <w:rPr>
                <w:sz w:val="20"/>
                <w:szCs w:val="20"/>
              </w:rPr>
              <w:t xml:space="preserve">100 мест </w:t>
            </w:r>
          </w:p>
        </w:tc>
        <w:tc>
          <w:tcPr>
            <w:tcW w:w="1856" w:type="pct"/>
          </w:tcPr>
          <w:p w14:paraId="6921FD27" w14:textId="48A99F98" w:rsidR="00477386" w:rsidRPr="00D86221" w:rsidRDefault="00F76804" w:rsidP="00C114AA">
            <w:pPr>
              <w:rPr>
                <w:sz w:val="20"/>
                <w:szCs w:val="20"/>
              </w:rPr>
            </w:pPr>
            <w:r w:rsidRPr="00D86221">
              <w:rPr>
                <w:sz w:val="20"/>
                <w:szCs w:val="20"/>
              </w:rPr>
              <w:t>2</w:t>
            </w:r>
          </w:p>
        </w:tc>
      </w:tr>
      <w:tr w:rsidR="00477386" w:rsidRPr="003F3516" w14:paraId="48088E26" w14:textId="77777777" w:rsidTr="00D86221">
        <w:trPr>
          <w:trHeight w:val="20"/>
        </w:trPr>
        <w:tc>
          <w:tcPr>
            <w:tcW w:w="2072" w:type="pct"/>
          </w:tcPr>
          <w:p w14:paraId="215A03C2" w14:textId="77777777" w:rsidR="00477386" w:rsidRPr="003F3516" w:rsidRDefault="00477386" w:rsidP="00C114AA">
            <w:pPr>
              <w:rPr>
                <w:sz w:val="20"/>
                <w:szCs w:val="20"/>
              </w:rPr>
            </w:pPr>
            <w:r w:rsidRPr="003F3516">
              <w:rPr>
                <w:sz w:val="20"/>
                <w:szCs w:val="20"/>
              </w:rPr>
              <w:t>Организации дополнительного образования</w:t>
            </w:r>
          </w:p>
        </w:tc>
        <w:tc>
          <w:tcPr>
            <w:tcW w:w="1071" w:type="pct"/>
          </w:tcPr>
          <w:p w14:paraId="154EEC3E" w14:textId="77777777" w:rsidR="00477386" w:rsidRPr="003F3516" w:rsidRDefault="00477386" w:rsidP="00C114AA">
            <w:pPr>
              <w:rPr>
                <w:sz w:val="20"/>
                <w:szCs w:val="20"/>
              </w:rPr>
            </w:pPr>
            <w:r w:rsidRPr="003F3516">
              <w:rPr>
                <w:sz w:val="20"/>
                <w:szCs w:val="20"/>
              </w:rPr>
              <w:t xml:space="preserve">100 мест  </w:t>
            </w:r>
          </w:p>
        </w:tc>
        <w:tc>
          <w:tcPr>
            <w:tcW w:w="1856" w:type="pct"/>
          </w:tcPr>
          <w:p w14:paraId="0FC9B3EF" w14:textId="77777777" w:rsidR="00477386" w:rsidRPr="00D86221" w:rsidRDefault="00477386" w:rsidP="00C114AA">
            <w:pPr>
              <w:rPr>
                <w:sz w:val="20"/>
                <w:szCs w:val="20"/>
              </w:rPr>
            </w:pPr>
            <w:r w:rsidRPr="00D86221">
              <w:rPr>
                <w:sz w:val="20"/>
                <w:szCs w:val="20"/>
              </w:rPr>
              <w:t xml:space="preserve">2 </w:t>
            </w:r>
          </w:p>
        </w:tc>
      </w:tr>
      <w:tr w:rsidR="00477386" w:rsidRPr="003F3516" w14:paraId="2359FB96" w14:textId="77777777" w:rsidTr="00D86221">
        <w:trPr>
          <w:trHeight w:val="20"/>
        </w:trPr>
        <w:tc>
          <w:tcPr>
            <w:tcW w:w="2072" w:type="pct"/>
          </w:tcPr>
          <w:p w14:paraId="0B4215BC" w14:textId="77777777" w:rsidR="00477386" w:rsidRPr="003F3516" w:rsidRDefault="00477386" w:rsidP="00C114AA">
            <w:pPr>
              <w:rPr>
                <w:sz w:val="20"/>
                <w:szCs w:val="20"/>
              </w:rPr>
            </w:pPr>
            <w:r w:rsidRPr="003F3516">
              <w:rPr>
                <w:sz w:val="20"/>
                <w:szCs w:val="20"/>
              </w:rPr>
              <w:t>Объекты культурно-досугового (клубного) типа. Зрелищные организации</w:t>
            </w:r>
          </w:p>
        </w:tc>
        <w:tc>
          <w:tcPr>
            <w:tcW w:w="1071" w:type="pct"/>
          </w:tcPr>
          <w:p w14:paraId="01487D2E" w14:textId="77777777" w:rsidR="00477386" w:rsidRPr="003F3516" w:rsidRDefault="00477386" w:rsidP="00C114AA">
            <w:pPr>
              <w:rPr>
                <w:sz w:val="20"/>
                <w:szCs w:val="20"/>
              </w:rPr>
            </w:pPr>
            <w:r w:rsidRPr="003F3516">
              <w:rPr>
                <w:sz w:val="20"/>
                <w:szCs w:val="20"/>
              </w:rPr>
              <w:t xml:space="preserve">100 мест  </w:t>
            </w:r>
          </w:p>
        </w:tc>
        <w:tc>
          <w:tcPr>
            <w:tcW w:w="1856" w:type="pct"/>
          </w:tcPr>
          <w:p w14:paraId="54F703CF" w14:textId="77777777" w:rsidR="00477386" w:rsidRPr="00D86221" w:rsidRDefault="00477386" w:rsidP="00C114AA">
            <w:pPr>
              <w:rPr>
                <w:sz w:val="20"/>
                <w:szCs w:val="20"/>
              </w:rPr>
            </w:pPr>
            <w:r w:rsidRPr="00D86221">
              <w:rPr>
                <w:sz w:val="20"/>
                <w:szCs w:val="20"/>
              </w:rPr>
              <w:t>4</w:t>
            </w:r>
          </w:p>
        </w:tc>
      </w:tr>
      <w:tr w:rsidR="00477386" w:rsidRPr="003F3516" w14:paraId="5BD97714" w14:textId="77777777" w:rsidTr="00D86221">
        <w:trPr>
          <w:trHeight w:val="20"/>
        </w:trPr>
        <w:tc>
          <w:tcPr>
            <w:tcW w:w="2072" w:type="pct"/>
          </w:tcPr>
          <w:p w14:paraId="4E157133" w14:textId="77777777" w:rsidR="00477386" w:rsidRPr="003F3516" w:rsidRDefault="00477386" w:rsidP="00C114AA">
            <w:pPr>
              <w:rPr>
                <w:sz w:val="20"/>
                <w:szCs w:val="20"/>
              </w:rPr>
            </w:pPr>
            <w:r w:rsidRPr="003F3516">
              <w:rPr>
                <w:sz w:val="20"/>
                <w:szCs w:val="20"/>
              </w:rPr>
              <w:t xml:space="preserve">Объекты культурно-просветительного </w:t>
            </w:r>
          </w:p>
          <w:p w14:paraId="27A484D9" w14:textId="77777777" w:rsidR="00477386" w:rsidRPr="003F3516" w:rsidRDefault="00477386" w:rsidP="00C114AA">
            <w:pPr>
              <w:rPr>
                <w:sz w:val="20"/>
                <w:szCs w:val="20"/>
              </w:rPr>
            </w:pPr>
            <w:r w:rsidRPr="003F3516">
              <w:rPr>
                <w:sz w:val="20"/>
                <w:szCs w:val="20"/>
              </w:rPr>
              <w:t>назначения</w:t>
            </w:r>
          </w:p>
        </w:tc>
        <w:tc>
          <w:tcPr>
            <w:tcW w:w="1071" w:type="pct"/>
          </w:tcPr>
          <w:p w14:paraId="6D895212" w14:textId="77777777" w:rsidR="00477386" w:rsidRPr="003F3516" w:rsidRDefault="00477386" w:rsidP="00C114AA">
            <w:pPr>
              <w:rPr>
                <w:sz w:val="20"/>
                <w:szCs w:val="20"/>
              </w:rPr>
            </w:pPr>
            <w:r w:rsidRPr="003F3516">
              <w:rPr>
                <w:sz w:val="20"/>
                <w:szCs w:val="20"/>
              </w:rPr>
              <w:t xml:space="preserve">100 кв. м площади </w:t>
            </w:r>
          </w:p>
          <w:p w14:paraId="481E6331" w14:textId="77777777" w:rsidR="00477386" w:rsidRPr="003F3516" w:rsidRDefault="00477386" w:rsidP="00C114AA">
            <w:pPr>
              <w:rPr>
                <w:sz w:val="20"/>
                <w:szCs w:val="20"/>
              </w:rPr>
            </w:pPr>
            <w:r w:rsidRPr="003F3516">
              <w:rPr>
                <w:sz w:val="20"/>
                <w:szCs w:val="20"/>
              </w:rPr>
              <w:t>помещений здания</w:t>
            </w:r>
          </w:p>
        </w:tc>
        <w:tc>
          <w:tcPr>
            <w:tcW w:w="1856" w:type="pct"/>
          </w:tcPr>
          <w:p w14:paraId="50D022F2" w14:textId="77777777" w:rsidR="00477386" w:rsidRPr="00D86221" w:rsidRDefault="00477386" w:rsidP="00C114AA">
            <w:pPr>
              <w:rPr>
                <w:sz w:val="20"/>
                <w:szCs w:val="20"/>
              </w:rPr>
            </w:pPr>
            <w:r w:rsidRPr="00D86221">
              <w:rPr>
                <w:sz w:val="20"/>
                <w:szCs w:val="20"/>
              </w:rPr>
              <w:t>1</w:t>
            </w:r>
          </w:p>
        </w:tc>
      </w:tr>
      <w:tr w:rsidR="00477386" w:rsidRPr="003F3516" w14:paraId="74373485" w14:textId="77777777" w:rsidTr="00D86221">
        <w:trPr>
          <w:trHeight w:val="20"/>
        </w:trPr>
        <w:tc>
          <w:tcPr>
            <w:tcW w:w="2072" w:type="pct"/>
          </w:tcPr>
          <w:p w14:paraId="40BA19F3" w14:textId="77777777" w:rsidR="00477386" w:rsidRPr="003F3516" w:rsidRDefault="00477386" w:rsidP="00C114AA">
            <w:pPr>
              <w:rPr>
                <w:sz w:val="20"/>
                <w:szCs w:val="20"/>
              </w:rPr>
            </w:pPr>
            <w:r w:rsidRPr="003F3516">
              <w:rPr>
                <w:sz w:val="20"/>
                <w:szCs w:val="20"/>
              </w:rPr>
              <w:t>Спортивные сооружения с единовременной пропускной способностью более 100 человек</w:t>
            </w:r>
          </w:p>
        </w:tc>
        <w:tc>
          <w:tcPr>
            <w:tcW w:w="1071" w:type="pct"/>
          </w:tcPr>
          <w:p w14:paraId="3E825765" w14:textId="77777777" w:rsidR="00477386" w:rsidRPr="003F3516" w:rsidRDefault="00477386" w:rsidP="00C114AA">
            <w:pPr>
              <w:rPr>
                <w:sz w:val="20"/>
                <w:szCs w:val="20"/>
              </w:rPr>
            </w:pPr>
            <w:r w:rsidRPr="003F3516">
              <w:rPr>
                <w:sz w:val="20"/>
                <w:szCs w:val="20"/>
              </w:rPr>
              <w:t xml:space="preserve">100 единовременных </w:t>
            </w:r>
          </w:p>
          <w:p w14:paraId="295F888C" w14:textId="77777777" w:rsidR="00477386" w:rsidRPr="003F3516" w:rsidRDefault="00477386" w:rsidP="00C114AA">
            <w:pPr>
              <w:rPr>
                <w:sz w:val="20"/>
                <w:szCs w:val="20"/>
              </w:rPr>
            </w:pPr>
            <w:r w:rsidRPr="003F3516">
              <w:rPr>
                <w:sz w:val="20"/>
                <w:szCs w:val="20"/>
              </w:rPr>
              <w:t>посетителей</w:t>
            </w:r>
          </w:p>
        </w:tc>
        <w:tc>
          <w:tcPr>
            <w:tcW w:w="1856" w:type="pct"/>
          </w:tcPr>
          <w:p w14:paraId="510627F1" w14:textId="77777777" w:rsidR="00477386" w:rsidRPr="00D86221" w:rsidRDefault="00477386" w:rsidP="00C114AA">
            <w:pPr>
              <w:rPr>
                <w:sz w:val="20"/>
                <w:szCs w:val="20"/>
              </w:rPr>
            </w:pPr>
            <w:r w:rsidRPr="00D86221">
              <w:rPr>
                <w:sz w:val="20"/>
                <w:szCs w:val="20"/>
              </w:rPr>
              <w:t>5</w:t>
            </w:r>
          </w:p>
        </w:tc>
      </w:tr>
      <w:tr w:rsidR="00477386" w:rsidRPr="003F3516" w14:paraId="1888CA8E" w14:textId="77777777" w:rsidTr="00D86221">
        <w:trPr>
          <w:trHeight w:val="20"/>
        </w:trPr>
        <w:tc>
          <w:tcPr>
            <w:tcW w:w="2072" w:type="pct"/>
          </w:tcPr>
          <w:p w14:paraId="264B7AF1" w14:textId="77777777" w:rsidR="00477386" w:rsidRPr="003F3516" w:rsidRDefault="00477386" w:rsidP="00C114AA">
            <w:pPr>
              <w:rPr>
                <w:sz w:val="20"/>
                <w:szCs w:val="20"/>
              </w:rPr>
            </w:pPr>
            <w:r w:rsidRPr="003F3516">
              <w:rPr>
                <w:sz w:val="20"/>
                <w:szCs w:val="20"/>
              </w:rPr>
              <w:t>Дома отдыха и санатории, санатории-профилактории, базы отдыха предприятий и туристские базы, базы кратковременного отдыха</w:t>
            </w:r>
          </w:p>
        </w:tc>
        <w:tc>
          <w:tcPr>
            <w:tcW w:w="1071" w:type="pct"/>
          </w:tcPr>
          <w:p w14:paraId="38B84964" w14:textId="77777777" w:rsidR="00477386" w:rsidRPr="003F3516" w:rsidRDefault="00477386" w:rsidP="00C114AA">
            <w:pPr>
              <w:autoSpaceDE w:val="0"/>
              <w:autoSpaceDN w:val="0"/>
              <w:adjustRightInd w:val="0"/>
              <w:rPr>
                <w:sz w:val="20"/>
                <w:szCs w:val="20"/>
              </w:rPr>
            </w:pPr>
            <w:r w:rsidRPr="003F3516">
              <w:rPr>
                <w:sz w:val="20"/>
                <w:szCs w:val="20"/>
              </w:rPr>
              <w:t>100 отдыхающих</w:t>
            </w:r>
          </w:p>
          <w:p w14:paraId="10E45301" w14:textId="77777777" w:rsidR="00477386" w:rsidRPr="003F3516" w:rsidRDefault="00477386" w:rsidP="00C114AA">
            <w:pPr>
              <w:rPr>
                <w:sz w:val="20"/>
                <w:szCs w:val="20"/>
              </w:rPr>
            </w:pPr>
          </w:p>
        </w:tc>
        <w:tc>
          <w:tcPr>
            <w:tcW w:w="1856" w:type="pct"/>
          </w:tcPr>
          <w:p w14:paraId="22510064" w14:textId="77777777" w:rsidR="00477386" w:rsidRPr="003F3516" w:rsidRDefault="00477386" w:rsidP="00C114AA">
            <w:pPr>
              <w:rPr>
                <w:sz w:val="20"/>
                <w:szCs w:val="20"/>
              </w:rPr>
            </w:pPr>
            <w:r w:rsidRPr="003F3516">
              <w:rPr>
                <w:sz w:val="20"/>
                <w:szCs w:val="20"/>
              </w:rPr>
              <w:t>10</w:t>
            </w:r>
          </w:p>
        </w:tc>
      </w:tr>
      <w:tr w:rsidR="00477386" w:rsidRPr="003F3516" w14:paraId="37A42C30" w14:textId="77777777" w:rsidTr="00D86221">
        <w:trPr>
          <w:trHeight w:val="20"/>
        </w:trPr>
        <w:tc>
          <w:tcPr>
            <w:tcW w:w="2072" w:type="pct"/>
          </w:tcPr>
          <w:p w14:paraId="52CF7556" w14:textId="23AFCDB0" w:rsidR="00477386" w:rsidRPr="003F3516" w:rsidRDefault="00477386" w:rsidP="00804BA4">
            <w:pPr>
              <w:autoSpaceDE w:val="0"/>
              <w:autoSpaceDN w:val="0"/>
              <w:adjustRightInd w:val="0"/>
              <w:rPr>
                <w:sz w:val="20"/>
                <w:szCs w:val="20"/>
              </w:rPr>
            </w:pPr>
            <w:r w:rsidRPr="003F3516">
              <w:rPr>
                <w:sz w:val="20"/>
                <w:szCs w:val="20"/>
              </w:rPr>
              <w:t xml:space="preserve">Парки культуры и отдыха. Тематические парки. </w:t>
            </w:r>
          </w:p>
        </w:tc>
        <w:tc>
          <w:tcPr>
            <w:tcW w:w="1071" w:type="pct"/>
          </w:tcPr>
          <w:p w14:paraId="42677303" w14:textId="192D18BD" w:rsidR="00477386" w:rsidRPr="003F3516" w:rsidRDefault="00477386" w:rsidP="00804BA4">
            <w:pPr>
              <w:autoSpaceDE w:val="0"/>
              <w:autoSpaceDN w:val="0"/>
              <w:adjustRightInd w:val="0"/>
              <w:rPr>
                <w:sz w:val="20"/>
                <w:szCs w:val="20"/>
              </w:rPr>
            </w:pPr>
            <w:r w:rsidRPr="003F3516">
              <w:rPr>
                <w:sz w:val="20"/>
                <w:szCs w:val="20"/>
              </w:rPr>
              <w:t>1</w:t>
            </w:r>
            <w:r w:rsidR="00804BA4" w:rsidRPr="003F3516">
              <w:rPr>
                <w:sz w:val="20"/>
                <w:szCs w:val="20"/>
              </w:rPr>
              <w:t xml:space="preserve"> га территории парка</w:t>
            </w:r>
          </w:p>
        </w:tc>
        <w:tc>
          <w:tcPr>
            <w:tcW w:w="1856" w:type="pct"/>
          </w:tcPr>
          <w:p w14:paraId="15B40EB0" w14:textId="77777777" w:rsidR="00477386" w:rsidRPr="003F3516" w:rsidRDefault="00477386" w:rsidP="00C114AA">
            <w:pPr>
              <w:rPr>
                <w:sz w:val="20"/>
                <w:szCs w:val="20"/>
              </w:rPr>
            </w:pPr>
            <w:r w:rsidRPr="003F3516">
              <w:rPr>
                <w:sz w:val="20"/>
                <w:szCs w:val="20"/>
              </w:rPr>
              <w:t>3</w:t>
            </w:r>
          </w:p>
        </w:tc>
      </w:tr>
      <w:tr w:rsidR="00477386" w:rsidRPr="003F3516" w14:paraId="6182E4E3" w14:textId="77777777" w:rsidTr="00D86221">
        <w:trPr>
          <w:trHeight w:val="20"/>
        </w:trPr>
        <w:tc>
          <w:tcPr>
            <w:tcW w:w="2072" w:type="pct"/>
          </w:tcPr>
          <w:p w14:paraId="303FF465" w14:textId="77777777" w:rsidR="00477386" w:rsidRPr="003F3516" w:rsidRDefault="00477386" w:rsidP="00C114AA">
            <w:pPr>
              <w:rPr>
                <w:sz w:val="20"/>
                <w:szCs w:val="20"/>
              </w:rPr>
            </w:pPr>
            <w:r w:rsidRPr="003F3516">
              <w:rPr>
                <w:sz w:val="20"/>
                <w:szCs w:val="20"/>
              </w:rPr>
              <w:t>Кладбища</w:t>
            </w:r>
          </w:p>
        </w:tc>
        <w:tc>
          <w:tcPr>
            <w:tcW w:w="1071" w:type="pct"/>
          </w:tcPr>
          <w:p w14:paraId="208FA10F" w14:textId="77777777" w:rsidR="00477386" w:rsidRPr="003F3516" w:rsidRDefault="00477386" w:rsidP="00C114AA">
            <w:pPr>
              <w:autoSpaceDE w:val="0"/>
              <w:autoSpaceDN w:val="0"/>
              <w:adjustRightInd w:val="0"/>
              <w:rPr>
                <w:sz w:val="20"/>
                <w:szCs w:val="20"/>
              </w:rPr>
            </w:pPr>
            <w:r w:rsidRPr="003F3516">
              <w:rPr>
                <w:sz w:val="20"/>
                <w:szCs w:val="20"/>
              </w:rPr>
              <w:t>1 га территории парка</w:t>
            </w:r>
          </w:p>
        </w:tc>
        <w:tc>
          <w:tcPr>
            <w:tcW w:w="1856" w:type="pct"/>
          </w:tcPr>
          <w:p w14:paraId="4122722C" w14:textId="77777777" w:rsidR="00477386" w:rsidRPr="003F3516" w:rsidRDefault="00477386" w:rsidP="00C114AA">
            <w:pPr>
              <w:rPr>
                <w:sz w:val="20"/>
                <w:szCs w:val="20"/>
              </w:rPr>
            </w:pPr>
            <w:r w:rsidRPr="003F3516">
              <w:rPr>
                <w:sz w:val="20"/>
                <w:szCs w:val="20"/>
              </w:rPr>
              <w:t>0,6</w:t>
            </w:r>
          </w:p>
        </w:tc>
      </w:tr>
      <w:tr w:rsidR="00477386" w:rsidRPr="003F3516" w14:paraId="38E12F79" w14:textId="77777777" w:rsidTr="00D86221">
        <w:trPr>
          <w:trHeight w:val="20"/>
        </w:trPr>
        <w:tc>
          <w:tcPr>
            <w:tcW w:w="2072" w:type="pct"/>
          </w:tcPr>
          <w:p w14:paraId="4E3CDECE" w14:textId="77777777" w:rsidR="00477386" w:rsidRPr="003F3516" w:rsidRDefault="00477386" w:rsidP="00C114AA">
            <w:pPr>
              <w:rPr>
                <w:sz w:val="20"/>
                <w:szCs w:val="20"/>
              </w:rPr>
            </w:pPr>
            <w:r w:rsidRPr="003F3516">
              <w:rPr>
                <w:sz w:val="20"/>
                <w:szCs w:val="20"/>
              </w:rPr>
              <w:t>Предприятия общественного питания</w:t>
            </w:r>
          </w:p>
        </w:tc>
        <w:tc>
          <w:tcPr>
            <w:tcW w:w="1071" w:type="pct"/>
          </w:tcPr>
          <w:p w14:paraId="103C62F3" w14:textId="77777777" w:rsidR="00477386" w:rsidRPr="003F3516" w:rsidRDefault="00477386" w:rsidP="00C114AA">
            <w:pPr>
              <w:autoSpaceDE w:val="0"/>
              <w:autoSpaceDN w:val="0"/>
              <w:adjustRightInd w:val="0"/>
              <w:rPr>
                <w:sz w:val="20"/>
                <w:szCs w:val="20"/>
              </w:rPr>
            </w:pPr>
            <w:r w:rsidRPr="003F3516">
              <w:rPr>
                <w:sz w:val="20"/>
                <w:szCs w:val="20"/>
              </w:rPr>
              <w:t>50 кв. м площади помещений здания</w:t>
            </w:r>
          </w:p>
        </w:tc>
        <w:tc>
          <w:tcPr>
            <w:tcW w:w="1856" w:type="pct"/>
          </w:tcPr>
          <w:p w14:paraId="77ACBD25" w14:textId="77777777" w:rsidR="00477386" w:rsidRPr="003F3516" w:rsidRDefault="00477386" w:rsidP="00C114AA">
            <w:pPr>
              <w:rPr>
                <w:sz w:val="20"/>
                <w:szCs w:val="20"/>
              </w:rPr>
            </w:pPr>
            <w:r w:rsidRPr="003F3516">
              <w:rPr>
                <w:sz w:val="20"/>
                <w:szCs w:val="20"/>
              </w:rPr>
              <w:t>4</w:t>
            </w:r>
          </w:p>
        </w:tc>
      </w:tr>
      <w:tr w:rsidR="00477386" w:rsidRPr="003F3516" w14:paraId="48BD4059" w14:textId="77777777" w:rsidTr="00D86221">
        <w:trPr>
          <w:trHeight w:val="20"/>
        </w:trPr>
        <w:tc>
          <w:tcPr>
            <w:tcW w:w="2072" w:type="pct"/>
          </w:tcPr>
          <w:p w14:paraId="31E718B0" w14:textId="77777777" w:rsidR="00477386" w:rsidRPr="003F3516" w:rsidRDefault="00477386" w:rsidP="00C114AA">
            <w:pPr>
              <w:rPr>
                <w:sz w:val="20"/>
                <w:szCs w:val="20"/>
              </w:rPr>
            </w:pPr>
            <w:r w:rsidRPr="003F3516">
              <w:rPr>
                <w:sz w:val="20"/>
                <w:szCs w:val="20"/>
              </w:rPr>
              <w:t>Предприятия коммунально-бытового обслуживания</w:t>
            </w:r>
          </w:p>
        </w:tc>
        <w:tc>
          <w:tcPr>
            <w:tcW w:w="1071" w:type="pct"/>
          </w:tcPr>
          <w:p w14:paraId="09AAE8B7" w14:textId="77777777" w:rsidR="00477386" w:rsidRPr="003F3516" w:rsidRDefault="00477386" w:rsidP="00C114AA">
            <w:pPr>
              <w:autoSpaceDE w:val="0"/>
              <w:autoSpaceDN w:val="0"/>
              <w:adjustRightInd w:val="0"/>
              <w:rPr>
                <w:sz w:val="20"/>
                <w:szCs w:val="20"/>
              </w:rPr>
            </w:pPr>
            <w:r w:rsidRPr="003F3516">
              <w:rPr>
                <w:sz w:val="20"/>
                <w:szCs w:val="20"/>
              </w:rPr>
              <w:t>100 кв. м площади помещений здания</w:t>
            </w:r>
          </w:p>
        </w:tc>
        <w:tc>
          <w:tcPr>
            <w:tcW w:w="1856" w:type="pct"/>
          </w:tcPr>
          <w:p w14:paraId="7CAE609C" w14:textId="77777777" w:rsidR="00477386" w:rsidRPr="003F3516" w:rsidRDefault="00477386" w:rsidP="00C114AA">
            <w:pPr>
              <w:rPr>
                <w:sz w:val="20"/>
                <w:szCs w:val="20"/>
              </w:rPr>
            </w:pPr>
            <w:r w:rsidRPr="003F3516">
              <w:rPr>
                <w:sz w:val="20"/>
                <w:szCs w:val="20"/>
              </w:rPr>
              <w:t>4</w:t>
            </w:r>
          </w:p>
        </w:tc>
      </w:tr>
      <w:tr w:rsidR="00477386" w:rsidRPr="003F3516" w14:paraId="058A8212" w14:textId="77777777" w:rsidTr="00D86221">
        <w:trPr>
          <w:trHeight w:val="20"/>
        </w:trPr>
        <w:tc>
          <w:tcPr>
            <w:tcW w:w="2072" w:type="pct"/>
          </w:tcPr>
          <w:p w14:paraId="1F5A83F4" w14:textId="77777777" w:rsidR="00477386" w:rsidRPr="003F3516" w:rsidRDefault="00477386" w:rsidP="00C114AA">
            <w:pPr>
              <w:rPr>
                <w:sz w:val="20"/>
                <w:szCs w:val="20"/>
              </w:rPr>
            </w:pPr>
            <w:r w:rsidRPr="003F3516">
              <w:rPr>
                <w:sz w:val="20"/>
                <w:szCs w:val="20"/>
              </w:rPr>
              <w:t>Торговые и торгово-развлекательные объекты до 200 кв. м. общей площади</w:t>
            </w:r>
          </w:p>
        </w:tc>
        <w:tc>
          <w:tcPr>
            <w:tcW w:w="1071" w:type="pct"/>
          </w:tcPr>
          <w:p w14:paraId="6E84F783" w14:textId="77777777" w:rsidR="00477386" w:rsidRPr="003F3516" w:rsidRDefault="00477386" w:rsidP="00C114AA">
            <w:pPr>
              <w:autoSpaceDE w:val="0"/>
              <w:autoSpaceDN w:val="0"/>
              <w:adjustRightInd w:val="0"/>
              <w:rPr>
                <w:sz w:val="20"/>
                <w:szCs w:val="20"/>
              </w:rPr>
            </w:pPr>
            <w:r w:rsidRPr="003F3516">
              <w:rPr>
                <w:sz w:val="20"/>
                <w:szCs w:val="20"/>
              </w:rPr>
              <w:t>100 кв. м площади помещений здания</w:t>
            </w:r>
          </w:p>
        </w:tc>
        <w:tc>
          <w:tcPr>
            <w:tcW w:w="1856" w:type="pct"/>
          </w:tcPr>
          <w:p w14:paraId="7E184E8D" w14:textId="77777777" w:rsidR="00477386" w:rsidRPr="003F3516" w:rsidRDefault="00477386" w:rsidP="00C114AA">
            <w:pPr>
              <w:rPr>
                <w:sz w:val="20"/>
                <w:szCs w:val="20"/>
              </w:rPr>
            </w:pPr>
            <w:r w:rsidRPr="003F3516">
              <w:rPr>
                <w:sz w:val="20"/>
                <w:szCs w:val="20"/>
              </w:rPr>
              <w:t>4</w:t>
            </w:r>
          </w:p>
        </w:tc>
      </w:tr>
      <w:tr w:rsidR="00477386" w:rsidRPr="003F3516" w14:paraId="69107049" w14:textId="77777777" w:rsidTr="00D86221">
        <w:trPr>
          <w:trHeight w:val="20"/>
        </w:trPr>
        <w:tc>
          <w:tcPr>
            <w:tcW w:w="2072" w:type="pct"/>
          </w:tcPr>
          <w:p w14:paraId="2DAC8FFB" w14:textId="77777777" w:rsidR="00477386" w:rsidRPr="003F3516" w:rsidRDefault="00477386" w:rsidP="00C114AA">
            <w:pPr>
              <w:rPr>
                <w:sz w:val="20"/>
                <w:szCs w:val="20"/>
              </w:rPr>
            </w:pPr>
            <w:r w:rsidRPr="003F3516">
              <w:rPr>
                <w:sz w:val="20"/>
                <w:szCs w:val="20"/>
              </w:rPr>
              <w:t>Торговые и торгово-развлекательные объекты более 200 кв. м. общей площади</w:t>
            </w:r>
          </w:p>
        </w:tc>
        <w:tc>
          <w:tcPr>
            <w:tcW w:w="1071" w:type="pct"/>
          </w:tcPr>
          <w:p w14:paraId="501C66CD" w14:textId="77777777" w:rsidR="00477386" w:rsidRPr="003F3516" w:rsidRDefault="00477386" w:rsidP="00C114AA">
            <w:pPr>
              <w:autoSpaceDE w:val="0"/>
              <w:autoSpaceDN w:val="0"/>
              <w:adjustRightInd w:val="0"/>
              <w:rPr>
                <w:sz w:val="20"/>
                <w:szCs w:val="20"/>
              </w:rPr>
            </w:pPr>
            <w:r w:rsidRPr="003F3516">
              <w:rPr>
                <w:sz w:val="20"/>
                <w:szCs w:val="20"/>
              </w:rPr>
              <w:t>100 кв. м площади помещений здания</w:t>
            </w:r>
          </w:p>
        </w:tc>
        <w:tc>
          <w:tcPr>
            <w:tcW w:w="1856" w:type="pct"/>
          </w:tcPr>
          <w:p w14:paraId="6CA09F69" w14:textId="77777777" w:rsidR="00477386" w:rsidRPr="003F3516" w:rsidRDefault="00477386" w:rsidP="00C114AA">
            <w:pPr>
              <w:rPr>
                <w:sz w:val="20"/>
                <w:szCs w:val="20"/>
              </w:rPr>
            </w:pPr>
            <w:r w:rsidRPr="003F3516">
              <w:rPr>
                <w:sz w:val="20"/>
                <w:szCs w:val="20"/>
              </w:rPr>
              <w:t>3</w:t>
            </w:r>
          </w:p>
        </w:tc>
      </w:tr>
      <w:tr w:rsidR="00477386" w:rsidRPr="003F3516" w14:paraId="4BF89C98" w14:textId="77777777" w:rsidTr="00D86221">
        <w:trPr>
          <w:trHeight w:val="20"/>
        </w:trPr>
        <w:tc>
          <w:tcPr>
            <w:tcW w:w="2072" w:type="pct"/>
          </w:tcPr>
          <w:p w14:paraId="36B08526" w14:textId="77777777" w:rsidR="00477386" w:rsidRPr="003F3516" w:rsidRDefault="00477386" w:rsidP="00C114AA">
            <w:pPr>
              <w:rPr>
                <w:sz w:val="20"/>
                <w:szCs w:val="20"/>
              </w:rPr>
            </w:pPr>
            <w:r w:rsidRPr="003F3516">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071" w:type="pct"/>
          </w:tcPr>
          <w:p w14:paraId="2CF0DA79" w14:textId="77777777" w:rsidR="00477386" w:rsidRPr="003F3516" w:rsidRDefault="00477386" w:rsidP="00C114AA">
            <w:pPr>
              <w:rPr>
                <w:sz w:val="20"/>
                <w:szCs w:val="20"/>
              </w:rPr>
            </w:pPr>
            <w:r w:rsidRPr="003F3516">
              <w:rPr>
                <w:sz w:val="20"/>
                <w:szCs w:val="20"/>
              </w:rPr>
              <w:t>100 коек</w:t>
            </w:r>
          </w:p>
        </w:tc>
        <w:tc>
          <w:tcPr>
            <w:tcW w:w="1856" w:type="pct"/>
          </w:tcPr>
          <w:p w14:paraId="2EFA1B5D" w14:textId="77777777" w:rsidR="00477386" w:rsidRPr="003F3516" w:rsidRDefault="00477386" w:rsidP="00C114AA">
            <w:pPr>
              <w:rPr>
                <w:sz w:val="20"/>
                <w:szCs w:val="20"/>
              </w:rPr>
            </w:pPr>
            <w:r w:rsidRPr="003F3516">
              <w:rPr>
                <w:sz w:val="20"/>
                <w:szCs w:val="20"/>
              </w:rPr>
              <w:t>10</w:t>
            </w:r>
          </w:p>
        </w:tc>
      </w:tr>
      <w:tr w:rsidR="00477386" w:rsidRPr="003F3516" w14:paraId="6EFDDFE1" w14:textId="77777777" w:rsidTr="00D86221">
        <w:trPr>
          <w:trHeight w:val="20"/>
        </w:trPr>
        <w:tc>
          <w:tcPr>
            <w:tcW w:w="2072" w:type="pct"/>
          </w:tcPr>
          <w:p w14:paraId="1B9C5CF2" w14:textId="77777777" w:rsidR="00477386" w:rsidRPr="003F3516" w:rsidRDefault="00477386" w:rsidP="00C114AA">
            <w:pPr>
              <w:rPr>
                <w:sz w:val="20"/>
                <w:szCs w:val="20"/>
              </w:rPr>
            </w:pPr>
            <w:r w:rsidRPr="003F3516">
              <w:rPr>
                <w:sz w:val="20"/>
                <w:szCs w:val="20"/>
              </w:rPr>
              <w:t>Административные и офисные объекты и иные объекты без конкретного функционального назначения</w:t>
            </w:r>
          </w:p>
        </w:tc>
        <w:tc>
          <w:tcPr>
            <w:tcW w:w="1071" w:type="pct"/>
          </w:tcPr>
          <w:p w14:paraId="58A66EB4" w14:textId="77777777" w:rsidR="00477386" w:rsidRPr="003F3516" w:rsidRDefault="00477386" w:rsidP="00C114AA">
            <w:pPr>
              <w:autoSpaceDE w:val="0"/>
              <w:autoSpaceDN w:val="0"/>
              <w:adjustRightInd w:val="0"/>
              <w:rPr>
                <w:sz w:val="20"/>
                <w:szCs w:val="20"/>
              </w:rPr>
            </w:pPr>
            <w:r w:rsidRPr="003F3516">
              <w:rPr>
                <w:sz w:val="20"/>
                <w:szCs w:val="20"/>
              </w:rPr>
              <w:t>100 кв. м площади помещений здания</w:t>
            </w:r>
          </w:p>
        </w:tc>
        <w:tc>
          <w:tcPr>
            <w:tcW w:w="1856" w:type="pct"/>
          </w:tcPr>
          <w:p w14:paraId="03F1D17A" w14:textId="77777777" w:rsidR="00477386" w:rsidRPr="003F3516" w:rsidRDefault="00477386" w:rsidP="00C114AA">
            <w:pPr>
              <w:rPr>
                <w:sz w:val="20"/>
                <w:szCs w:val="20"/>
              </w:rPr>
            </w:pPr>
            <w:r w:rsidRPr="003F3516">
              <w:rPr>
                <w:sz w:val="20"/>
                <w:szCs w:val="20"/>
              </w:rPr>
              <w:t>2</w:t>
            </w:r>
          </w:p>
        </w:tc>
      </w:tr>
      <w:tr w:rsidR="00477386" w:rsidRPr="003F3516" w14:paraId="5F4BBE39" w14:textId="77777777" w:rsidTr="00D86221">
        <w:trPr>
          <w:trHeight w:val="20"/>
        </w:trPr>
        <w:tc>
          <w:tcPr>
            <w:tcW w:w="2072" w:type="pct"/>
          </w:tcPr>
          <w:p w14:paraId="1C829B2C" w14:textId="77777777" w:rsidR="00477386" w:rsidRPr="003F3516" w:rsidRDefault="00477386" w:rsidP="00C114AA">
            <w:pPr>
              <w:rPr>
                <w:sz w:val="20"/>
                <w:szCs w:val="20"/>
              </w:rPr>
            </w:pPr>
            <w:r w:rsidRPr="003F3516">
              <w:rPr>
                <w:sz w:val="20"/>
                <w:szCs w:val="20"/>
              </w:rPr>
              <w:t>Объекты производственного и коммунального назначения</w:t>
            </w:r>
          </w:p>
        </w:tc>
        <w:tc>
          <w:tcPr>
            <w:tcW w:w="1071" w:type="pct"/>
          </w:tcPr>
          <w:p w14:paraId="5987B821" w14:textId="77777777" w:rsidR="00477386" w:rsidRPr="003F3516" w:rsidRDefault="00477386" w:rsidP="00C114AA">
            <w:pPr>
              <w:autoSpaceDE w:val="0"/>
              <w:autoSpaceDN w:val="0"/>
              <w:adjustRightInd w:val="0"/>
              <w:rPr>
                <w:sz w:val="20"/>
                <w:szCs w:val="20"/>
              </w:rPr>
            </w:pPr>
            <w:r w:rsidRPr="003F3516">
              <w:rPr>
                <w:sz w:val="20"/>
                <w:szCs w:val="20"/>
              </w:rPr>
              <w:t>100 человек работающих в двух смежных сменах</w:t>
            </w:r>
          </w:p>
        </w:tc>
        <w:tc>
          <w:tcPr>
            <w:tcW w:w="1856" w:type="pct"/>
          </w:tcPr>
          <w:p w14:paraId="46AFBF53" w14:textId="77777777" w:rsidR="00477386" w:rsidRPr="003F3516" w:rsidRDefault="00477386" w:rsidP="00C114AA">
            <w:pPr>
              <w:rPr>
                <w:sz w:val="20"/>
                <w:szCs w:val="20"/>
              </w:rPr>
            </w:pPr>
            <w:r w:rsidRPr="003F3516">
              <w:rPr>
                <w:sz w:val="20"/>
                <w:szCs w:val="20"/>
              </w:rPr>
              <w:t>8</w:t>
            </w:r>
          </w:p>
        </w:tc>
      </w:tr>
      <w:tr w:rsidR="00477386" w:rsidRPr="003F3516" w14:paraId="36402A87" w14:textId="77777777" w:rsidTr="00D86221">
        <w:trPr>
          <w:trHeight w:val="20"/>
        </w:trPr>
        <w:tc>
          <w:tcPr>
            <w:tcW w:w="5000" w:type="pct"/>
            <w:gridSpan w:val="3"/>
          </w:tcPr>
          <w:p w14:paraId="77CD8032" w14:textId="77777777" w:rsidR="00477386" w:rsidRPr="003F3516" w:rsidRDefault="00477386" w:rsidP="00D86221">
            <w:pPr>
              <w:jc w:val="both"/>
              <w:rPr>
                <w:sz w:val="20"/>
                <w:szCs w:val="20"/>
              </w:rPr>
            </w:pPr>
            <w:r w:rsidRPr="003F3516">
              <w:rPr>
                <w:sz w:val="20"/>
                <w:szCs w:val="20"/>
              </w:rPr>
              <w:t xml:space="preserve">Примечания: </w:t>
            </w:r>
          </w:p>
          <w:p w14:paraId="21BC0929" w14:textId="77777777" w:rsidR="00477386" w:rsidRPr="003F3516" w:rsidRDefault="00477386" w:rsidP="00D86221">
            <w:pPr>
              <w:jc w:val="both"/>
              <w:rPr>
                <w:sz w:val="20"/>
                <w:szCs w:val="20"/>
              </w:rPr>
            </w:pPr>
            <w:r w:rsidRPr="003F3516">
              <w:rPr>
                <w:sz w:val="20"/>
                <w:szCs w:val="20"/>
              </w:rPr>
              <w:t xml:space="preserve">1.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 </w:t>
            </w:r>
          </w:p>
          <w:p w14:paraId="45B81B46" w14:textId="77777777" w:rsidR="00477386" w:rsidRPr="003F3516" w:rsidRDefault="00477386" w:rsidP="00D86221">
            <w:pPr>
              <w:jc w:val="both"/>
              <w:rPr>
                <w:sz w:val="20"/>
                <w:szCs w:val="20"/>
              </w:rPr>
            </w:pPr>
            <w:r w:rsidRPr="003F3516">
              <w:rPr>
                <w:sz w:val="20"/>
                <w:szCs w:val="20"/>
              </w:rPr>
              <w:t xml:space="preserve">2.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14:paraId="42FB1ACE" w14:textId="77777777" w:rsidR="00477386" w:rsidRPr="003F3516" w:rsidRDefault="00477386" w:rsidP="00D86221">
            <w:pPr>
              <w:jc w:val="both"/>
              <w:rPr>
                <w:sz w:val="20"/>
                <w:szCs w:val="20"/>
              </w:rPr>
            </w:pPr>
            <w:r w:rsidRPr="003F3516">
              <w:rPr>
                <w:sz w:val="20"/>
                <w:szCs w:val="20"/>
              </w:rPr>
              <w:t>3. 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 место для хранения велосипеда и иных средств индивидуальной мобильности на 50 посетителей в 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p>
        </w:tc>
      </w:tr>
    </w:tbl>
    <w:p w14:paraId="04330907" w14:textId="77777777" w:rsidR="00272671" w:rsidRPr="003F3516" w:rsidRDefault="00272671" w:rsidP="00D86221">
      <w:pPr>
        <w:pStyle w:val="3"/>
        <w:spacing w:before="240"/>
        <w:rPr>
          <w:lang w:val="ru-RU"/>
        </w:rPr>
      </w:pPr>
      <w:bookmarkStart w:id="158" w:name="_Toc89098521"/>
      <w:bookmarkStart w:id="159" w:name="_Toc89247687"/>
      <w:bookmarkStart w:id="160" w:name="_Toc89355354"/>
      <w:bookmarkStart w:id="161" w:name="_Toc177733991"/>
      <w:bookmarkStart w:id="162" w:name="_Toc178270182"/>
      <w:bookmarkStart w:id="163" w:name="_Toc200287437"/>
      <w:bookmarkStart w:id="164" w:name="_Toc6500534"/>
      <w:bookmarkStart w:id="165" w:name="_Toc6567863"/>
      <w:bookmarkStart w:id="166" w:name="_Toc6569468"/>
      <w:bookmarkStart w:id="167" w:name="_Toc6578700"/>
      <w:bookmarkStart w:id="168" w:name="_Toc6667191"/>
      <w:bookmarkStart w:id="169" w:name="_Toc6672904"/>
      <w:bookmarkStart w:id="170" w:name="_Toc10738654"/>
      <w:bookmarkStart w:id="171" w:name="_Toc10740021"/>
      <w:bookmarkStart w:id="172" w:name="_Toc40626751"/>
      <w:bookmarkStart w:id="173" w:name="_Toc81901141"/>
      <w:bookmarkStart w:id="174" w:name="_Toc85181045"/>
      <w:bookmarkStart w:id="175" w:name="_Toc85182488"/>
      <w:bookmarkStart w:id="176" w:name="_Toc85190226"/>
      <w:bookmarkStart w:id="177" w:name="_Toc85192727"/>
      <w:bookmarkStart w:id="178" w:name="_Toc85193445"/>
      <w:bookmarkStart w:id="179" w:name="_Toc85197807"/>
      <w:bookmarkStart w:id="180" w:name="_Toc85215159"/>
      <w:bookmarkStart w:id="181" w:name="_Toc85461021"/>
      <w:bookmarkStart w:id="182" w:name="_Toc85466900"/>
      <w:bookmarkStart w:id="183" w:name="_Toc86154213"/>
      <w:bookmarkStart w:id="184" w:name="_Toc88828802"/>
      <w:bookmarkStart w:id="185" w:name="_Toc88833631"/>
      <w:bookmarkStart w:id="186" w:name="_Toc89098518"/>
      <w:bookmarkStart w:id="187" w:name="_Toc89247684"/>
      <w:bookmarkStart w:id="188" w:name="_Toc89355351"/>
      <w:r w:rsidRPr="003F3516">
        <w:rPr>
          <w:lang w:val="ru-RU"/>
        </w:rPr>
        <w:t>В</w:t>
      </w:r>
      <w:r w:rsidRPr="003F3516">
        <w:t xml:space="preserve"> области культуры </w:t>
      </w:r>
      <w:bookmarkEnd w:id="158"/>
      <w:bookmarkEnd w:id="159"/>
      <w:bookmarkEnd w:id="160"/>
      <w:r w:rsidRPr="003F3516">
        <w:rPr>
          <w:lang w:val="ru-RU"/>
        </w:rPr>
        <w:t>и искусства</w:t>
      </w:r>
      <w:bookmarkEnd w:id="161"/>
      <w:bookmarkEnd w:id="162"/>
      <w:bookmarkEnd w:id="163"/>
    </w:p>
    <w:p w14:paraId="2815BB94" w14:textId="3E2D2B56" w:rsidR="00272671" w:rsidRPr="003F3516" w:rsidRDefault="00272671" w:rsidP="00A0438B">
      <w:pPr>
        <w:pStyle w:val="af3"/>
      </w:pPr>
      <w:r w:rsidRPr="003F3516">
        <w:t xml:space="preserve">Таблица </w:t>
      </w:r>
      <w:r w:rsidRPr="003F3516">
        <w:rPr>
          <w:noProof/>
        </w:rPr>
        <w:fldChar w:fldCharType="begin"/>
      </w:r>
      <w:r w:rsidRPr="003F3516">
        <w:rPr>
          <w:noProof/>
        </w:rPr>
        <w:instrText xml:space="preserve"> SEQ Таблица \* ARABIC </w:instrText>
      </w:r>
      <w:r w:rsidRPr="003F3516">
        <w:rPr>
          <w:noProof/>
        </w:rPr>
        <w:fldChar w:fldCharType="separate"/>
      </w:r>
      <w:r w:rsidR="00AD126B">
        <w:rPr>
          <w:noProof/>
        </w:rPr>
        <w:t>4</w:t>
      </w:r>
      <w:r w:rsidRPr="003F3516">
        <w:rPr>
          <w:noProof/>
        </w:rPr>
        <w:fldChar w:fldCharType="end"/>
      </w:r>
      <w:r w:rsidRPr="003F3516">
        <w:t xml:space="preserve"> – Расчетные показатели для объектов местного значения </w:t>
      </w:r>
      <w:r w:rsidR="00087971" w:rsidRPr="003F3516">
        <w:t>поселения</w:t>
      </w:r>
      <w:r w:rsidRPr="003F3516">
        <w:t xml:space="preserve"> в области культуры и искусства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3"/>
        <w:gridCol w:w="2836"/>
      </w:tblGrid>
      <w:tr w:rsidR="00272671" w:rsidRPr="003F3516" w14:paraId="0D04F7C6" w14:textId="77777777" w:rsidTr="0077187B">
        <w:trPr>
          <w:trHeight w:val="230"/>
          <w:tblHeader/>
        </w:trPr>
        <w:tc>
          <w:tcPr>
            <w:tcW w:w="1357" w:type="pct"/>
            <w:vMerge w:val="restart"/>
            <w:shd w:val="clear" w:color="auto" w:fill="auto"/>
            <w:vAlign w:val="center"/>
          </w:tcPr>
          <w:p w14:paraId="64C9F002" w14:textId="77777777" w:rsidR="00272671" w:rsidRPr="003F3516" w:rsidRDefault="00272671" w:rsidP="001D177C">
            <w:pPr>
              <w:ind w:left="-57" w:right="-57"/>
              <w:jc w:val="center"/>
              <w:rPr>
                <w:sz w:val="20"/>
                <w:szCs w:val="20"/>
              </w:rPr>
            </w:pPr>
            <w:r w:rsidRPr="003F3516">
              <w:rPr>
                <w:b/>
                <w:sz w:val="20"/>
                <w:szCs w:val="20"/>
              </w:rPr>
              <w:t>Наименование вида объекта</w:t>
            </w:r>
          </w:p>
        </w:tc>
        <w:tc>
          <w:tcPr>
            <w:tcW w:w="2214" w:type="pct"/>
            <w:vMerge w:val="restart"/>
            <w:shd w:val="clear" w:color="auto" w:fill="auto"/>
            <w:vAlign w:val="center"/>
          </w:tcPr>
          <w:p w14:paraId="2FE83532" w14:textId="29B3C972" w:rsidR="00272671" w:rsidRPr="003F3516" w:rsidRDefault="00272671" w:rsidP="00D86221">
            <w:pPr>
              <w:ind w:left="-57" w:right="-57"/>
              <w:jc w:val="center"/>
              <w:rPr>
                <w:sz w:val="20"/>
                <w:szCs w:val="20"/>
              </w:rPr>
            </w:pPr>
            <w:r w:rsidRPr="003F3516">
              <w:rPr>
                <w:b/>
                <w:sz w:val="20"/>
                <w:szCs w:val="20"/>
              </w:rPr>
              <w:t>Наименование нормируемого расчетного показателя,</w:t>
            </w:r>
            <w:r w:rsidR="00D86221">
              <w:rPr>
                <w:b/>
                <w:sz w:val="20"/>
                <w:szCs w:val="20"/>
              </w:rPr>
              <w:t xml:space="preserve"> </w:t>
            </w:r>
            <w:r w:rsidRPr="003F3516">
              <w:rPr>
                <w:b/>
                <w:sz w:val="20"/>
                <w:szCs w:val="20"/>
              </w:rPr>
              <w:t>единица измерения</w:t>
            </w:r>
          </w:p>
        </w:tc>
        <w:tc>
          <w:tcPr>
            <w:tcW w:w="1429" w:type="pct"/>
            <w:vMerge w:val="restart"/>
            <w:shd w:val="clear" w:color="auto" w:fill="auto"/>
            <w:vAlign w:val="center"/>
          </w:tcPr>
          <w:p w14:paraId="7A4D92C8" w14:textId="77777777" w:rsidR="00272671" w:rsidRPr="003F3516" w:rsidRDefault="00272671" w:rsidP="001D177C">
            <w:pPr>
              <w:ind w:left="-57" w:right="-57"/>
              <w:jc w:val="center"/>
              <w:rPr>
                <w:b/>
                <w:sz w:val="20"/>
                <w:szCs w:val="20"/>
              </w:rPr>
            </w:pPr>
            <w:r w:rsidRPr="003F3516">
              <w:rPr>
                <w:b/>
                <w:sz w:val="20"/>
                <w:szCs w:val="20"/>
              </w:rPr>
              <w:t>Значение расчетного показателя</w:t>
            </w:r>
          </w:p>
        </w:tc>
      </w:tr>
      <w:tr w:rsidR="00272671" w:rsidRPr="003F3516" w14:paraId="5D61F5F9" w14:textId="77777777" w:rsidTr="0077187B">
        <w:trPr>
          <w:trHeight w:val="230"/>
          <w:tblHeader/>
        </w:trPr>
        <w:tc>
          <w:tcPr>
            <w:tcW w:w="1357" w:type="pct"/>
            <w:vMerge/>
            <w:shd w:val="clear" w:color="auto" w:fill="auto"/>
            <w:vAlign w:val="center"/>
          </w:tcPr>
          <w:p w14:paraId="12A216D0" w14:textId="77777777" w:rsidR="00272671" w:rsidRPr="003F3516" w:rsidRDefault="00272671" w:rsidP="001D177C">
            <w:pPr>
              <w:ind w:left="-57" w:right="-57"/>
              <w:jc w:val="center"/>
              <w:rPr>
                <w:b/>
                <w:sz w:val="20"/>
                <w:szCs w:val="20"/>
              </w:rPr>
            </w:pPr>
          </w:p>
        </w:tc>
        <w:tc>
          <w:tcPr>
            <w:tcW w:w="2214" w:type="pct"/>
            <w:vMerge/>
            <w:shd w:val="clear" w:color="auto" w:fill="auto"/>
            <w:vAlign w:val="center"/>
          </w:tcPr>
          <w:p w14:paraId="6F51DFA8" w14:textId="77777777" w:rsidR="00272671" w:rsidRPr="003F3516" w:rsidRDefault="00272671" w:rsidP="001D177C">
            <w:pPr>
              <w:ind w:left="-57" w:right="-57"/>
              <w:jc w:val="center"/>
              <w:rPr>
                <w:b/>
                <w:sz w:val="20"/>
                <w:szCs w:val="20"/>
              </w:rPr>
            </w:pPr>
          </w:p>
        </w:tc>
        <w:tc>
          <w:tcPr>
            <w:tcW w:w="1429" w:type="pct"/>
            <w:vMerge/>
            <w:shd w:val="clear" w:color="auto" w:fill="auto"/>
            <w:vAlign w:val="center"/>
          </w:tcPr>
          <w:p w14:paraId="32FE35C8" w14:textId="77777777" w:rsidR="00272671" w:rsidRPr="003F3516" w:rsidRDefault="00272671" w:rsidP="001D177C">
            <w:pPr>
              <w:ind w:left="-57" w:right="-57"/>
              <w:jc w:val="center"/>
              <w:rPr>
                <w:b/>
                <w:sz w:val="20"/>
                <w:szCs w:val="20"/>
              </w:rPr>
            </w:pPr>
          </w:p>
        </w:tc>
      </w:tr>
      <w:tr w:rsidR="00272671" w:rsidRPr="003F3516" w14:paraId="69684C70" w14:textId="77777777" w:rsidTr="0077187B">
        <w:trPr>
          <w:trHeight w:val="20"/>
          <w:tblHeader/>
        </w:trPr>
        <w:tc>
          <w:tcPr>
            <w:tcW w:w="1357" w:type="pct"/>
            <w:shd w:val="clear" w:color="auto" w:fill="auto"/>
            <w:vAlign w:val="center"/>
          </w:tcPr>
          <w:p w14:paraId="5E9CA5AA" w14:textId="77777777" w:rsidR="00272671" w:rsidRPr="003F3516" w:rsidRDefault="00272671" w:rsidP="001D177C">
            <w:pPr>
              <w:ind w:left="-57" w:right="-57"/>
              <w:jc w:val="center"/>
              <w:rPr>
                <w:b/>
                <w:sz w:val="20"/>
                <w:szCs w:val="20"/>
              </w:rPr>
            </w:pPr>
            <w:r w:rsidRPr="003F3516">
              <w:rPr>
                <w:b/>
                <w:sz w:val="20"/>
                <w:szCs w:val="20"/>
              </w:rPr>
              <w:t>1</w:t>
            </w:r>
          </w:p>
        </w:tc>
        <w:tc>
          <w:tcPr>
            <w:tcW w:w="2214" w:type="pct"/>
            <w:shd w:val="clear" w:color="auto" w:fill="auto"/>
            <w:vAlign w:val="center"/>
          </w:tcPr>
          <w:p w14:paraId="3A8C6531" w14:textId="77777777" w:rsidR="00272671" w:rsidRPr="003F3516" w:rsidRDefault="00272671" w:rsidP="001D177C">
            <w:pPr>
              <w:ind w:left="-57" w:right="-57"/>
              <w:jc w:val="center"/>
              <w:rPr>
                <w:b/>
                <w:sz w:val="20"/>
                <w:szCs w:val="20"/>
              </w:rPr>
            </w:pPr>
            <w:r w:rsidRPr="003F3516">
              <w:rPr>
                <w:b/>
                <w:sz w:val="20"/>
                <w:szCs w:val="20"/>
              </w:rPr>
              <w:t>2</w:t>
            </w:r>
          </w:p>
        </w:tc>
        <w:tc>
          <w:tcPr>
            <w:tcW w:w="1429" w:type="pct"/>
            <w:tcBorders>
              <w:right w:val="single" w:sz="4" w:space="0" w:color="auto"/>
            </w:tcBorders>
            <w:shd w:val="clear" w:color="auto" w:fill="auto"/>
            <w:vAlign w:val="center"/>
          </w:tcPr>
          <w:p w14:paraId="3712DAFF" w14:textId="77777777" w:rsidR="00272671" w:rsidRPr="003F3516" w:rsidRDefault="00272671" w:rsidP="001D177C">
            <w:pPr>
              <w:ind w:left="-57" w:right="-57"/>
              <w:jc w:val="center"/>
              <w:rPr>
                <w:b/>
                <w:sz w:val="20"/>
                <w:szCs w:val="20"/>
              </w:rPr>
            </w:pPr>
            <w:r w:rsidRPr="003F3516">
              <w:rPr>
                <w:b/>
                <w:sz w:val="20"/>
                <w:szCs w:val="20"/>
              </w:rPr>
              <w:t>3</w:t>
            </w:r>
          </w:p>
        </w:tc>
      </w:tr>
      <w:tr w:rsidR="0000286C" w:rsidRPr="003F3516" w14:paraId="24FD0FA6" w14:textId="77777777" w:rsidTr="0077187B">
        <w:trPr>
          <w:trHeight w:val="20"/>
        </w:trPr>
        <w:tc>
          <w:tcPr>
            <w:tcW w:w="1357" w:type="pct"/>
            <w:vMerge w:val="restart"/>
            <w:shd w:val="clear" w:color="auto" w:fill="auto"/>
          </w:tcPr>
          <w:p w14:paraId="5F180C27" w14:textId="712603A9" w:rsidR="0000286C" w:rsidRPr="003F3516" w:rsidRDefault="0000286C" w:rsidP="00157869">
            <w:pPr>
              <w:ind w:left="-57" w:right="-57"/>
              <w:rPr>
                <w:sz w:val="20"/>
                <w:szCs w:val="20"/>
              </w:rPr>
            </w:pPr>
            <w:r w:rsidRPr="003F3516">
              <w:rPr>
                <w:sz w:val="20"/>
                <w:szCs w:val="20"/>
              </w:rPr>
              <w:t>Общедоступные библиотеки с детским отделением</w:t>
            </w:r>
          </w:p>
        </w:tc>
        <w:tc>
          <w:tcPr>
            <w:tcW w:w="2214" w:type="pct"/>
            <w:shd w:val="clear" w:color="auto" w:fill="auto"/>
          </w:tcPr>
          <w:p w14:paraId="38972E14" w14:textId="52132BEE" w:rsidR="0000286C" w:rsidRPr="00D86221" w:rsidRDefault="00D86221" w:rsidP="00157869">
            <w:pPr>
              <w:ind w:left="-57" w:right="-57"/>
              <w:rPr>
                <w:sz w:val="20"/>
                <w:szCs w:val="20"/>
              </w:rPr>
            </w:pPr>
            <w:r w:rsidRPr="00D86221">
              <w:rPr>
                <w:sz w:val="20"/>
                <w:szCs w:val="20"/>
              </w:rPr>
              <w:t>У</w:t>
            </w:r>
            <w:r w:rsidR="0000286C" w:rsidRPr="00D86221">
              <w:rPr>
                <w:sz w:val="20"/>
                <w:szCs w:val="20"/>
              </w:rPr>
              <w:t>ровень обеспеченности, объектов на поселение</w:t>
            </w:r>
          </w:p>
        </w:tc>
        <w:tc>
          <w:tcPr>
            <w:tcW w:w="1429" w:type="pct"/>
            <w:tcBorders>
              <w:right w:val="single" w:sz="4" w:space="0" w:color="auto"/>
            </w:tcBorders>
            <w:shd w:val="clear" w:color="auto" w:fill="auto"/>
          </w:tcPr>
          <w:p w14:paraId="1ACF7D0D" w14:textId="7A8C3DA6" w:rsidR="0000286C" w:rsidRPr="003F3516" w:rsidRDefault="0000286C" w:rsidP="00157869">
            <w:pPr>
              <w:pStyle w:val="a3"/>
              <w:numPr>
                <w:ilvl w:val="0"/>
                <w:numId w:val="0"/>
              </w:numPr>
              <w:rPr>
                <w:sz w:val="20"/>
                <w:szCs w:val="20"/>
              </w:rPr>
            </w:pPr>
            <w:r w:rsidRPr="003F3516">
              <w:rPr>
                <w:sz w:val="20"/>
                <w:szCs w:val="20"/>
              </w:rPr>
              <w:t>1</w:t>
            </w:r>
          </w:p>
        </w:tc>
      </w:tr>
      <w:tr w:rsidR="0000286C" w:rsidRPr="003F3516" w14:paraId="795E8C29" w14:textId="77777777" w:rsidTr="0077187B">
        <w:trPr>
          <w:trHeight w:val="20"/>
        </w:trPr>
        <w:tc>
          <w:tcPr>
            <w:tcW w:w="1357" w:type="pct"/>
            <w:vMerge/>
            <w:shd w:val="clear" w:color="auto" w:fill="auto"/>
          </w:tcPr>
          <w:p w14:paraId="69773766" w14:textId="49F94300" w:rsidR="0000286C" w:rsidRPr="003F3516" w:rsidRDefault="0000286C" w:rsidP="00157869">
            <w:pPr>
              <w:ind w:left="-57" w:right="-57"/>
              <w:rPr>
                <w:sz w:val="20"/>
                <w:szCs w:val="20"/>
              </w:rPr>
            </w:pPr>
          </w:p>
        </w:tc>
        <w:tc>
          <w:tcPr>
            <w:tcW w:w="2214" w:type="pct"/>
            <w:shd w:val="clear" w:color="auto" w:fill="auto"/>
          </w:tcPr>
          <w:p w14:paraId="1D952936" w14:textId="5C55900E" w:rsidR="0000286C" w:rsidRPr="00D86221" w:rsidRDefault="00D86221" w:rsidP="00157869">
            <w:pPr>
              <w:ind w:left="-57" w:right="-57"/>
              <w:rPr>
                <w:sz w:val="20"/>
                <w:szCs w:val="20"/>
              </w:rPr>
            </w:pPr>
            <w:r w:rsidRPr="00D86221">
              <w:rPr>
                <w:sz w:val="20"/>
                <w:szCs w:val="20"/>
              </w:rPr>
              <w:t>Т</w:t>
            </w:r>
            <w:r w:rsidR="00610B6D" w:rsidRPr="00D86221">
              <w:rPr>
                <w:sz w:val="20"/>
                <w:szCs w:val="20"/>
              </w:rPr>
              <w:t>ранспортная</w:t>
            </w:r>
            <w:r w:rsidR="0000286C" w:rsidRPr="00D86221">
              <w:rPr>
                <w:sz w:val="20"/>
                <w:szCs w:val="20"/>
              </w:rPr>
              <w:t xml:space="preserve"> доступность</w:t>
            </w:r>
            <w:r w:rsidR="00B60A2B" w:rsidRPr="00D86221">
              <w:rPr>
                <w:sz w:val="20"/>
                <w:szCs w:val="20"/>
              </w:rPr>
              <w:t>, минут</w:t>
            </w:r>
          </w:p>
        </w:tc>
        <w:tc>
          <w:tcPr>
            <w:tcW w:w="1429" w:type="pct"/>
            <w:tcBorders>
              <w:right w:val="single" w:sz="4" w:space="0" w:color="auto"/>
            </w:tcBorders>
            <w:shd w:val="clear" w:color="auto" w:fill="auto"/>
          </w:tcPr>
          <w:p w14:paraId="7E5AB855" w14:textId="48FCB4D2" w:rsidR="0000286C" w:rsidRPr="003F3516" w:rsidRDefault="00610B6D" w:rsidP="00B60A2B">
            <w:pPr>
              <w:pStyle w:val="a3"/>
              <w:numPr>
                <w:ilvl w:val="0"/>
                <w:numId w:val="0"/>
              </w:numPr>
              <w:rPr>
                <w:sz w:val="20"/>
                <w:szCs w:val="20"/>
              </w:rPr>
            </w:pPr>
            <w:r w:rsidRPr="003F3516">
              <w:rPr>
                <w:sz w:val="20"/>
                <w:szCs w:val="20"/>
              </w:rPr>
              <w:t>5</w:t>
            </w:r>
          </w:p>
        </w:tc>
      </w:tr>
      <w:tr w:rsidR="0000286C" w:rsidRPr="003F3516" w14:paraId="1B2D6BE2" w14:textId="77777777" w:rsidTr="0077187B">
        <w:trPr>
          <w:trHeight w:val="20"/>
        </w:trPr>
        <w:tc>
          <w:tcPr>
            <w:tcW w:w="1357" w:type="pct"/>
            <w:vMerge w:val="restart"/>
            <w:shd w:val="clear" w:color="auto" w:fill="auto"/>
          </w:tcPr>
          <w:p w14:paraId="3800D551" w14:textId="534D9F84" w:rsidR="0000286C" w:rsidRPr="003F3516" w:rsidRDefault="0000286C" w:rsidP="00157869">
            <w:pPr>
              <w:ind w:left="-57" w:right="-57"/>
              <w:rPr>
                <w:sz w:val="20"/>
                <w:szCs w:val="20"/>
              </w:rPr>
            </w:pPr>
            <w:r w:rsidRPr="003F3516">
              <w:rPr>
                <w:sz w:val="20"/>
                <w:szCs w:val="20"/>
              </w:rPr>
              <w:t xml:space="preserve">Дома культуры </w:t>
            </w:r>
            <w:r w:rsidRPr="003F3516">
              <w:rPr>
                <w:sz w:val="20"/>
                <w:szCs w:val="20"/>
                <w:lang w:val="en-US"/>
              </w:rPr>
              <w:t>[</w:t>
            </w:r>
            <w:r w:rsidRPr="003F3516">
              <w:rPr>
                <w:sz w:val="20"/>
                <w:szCs w:val="20"/>
              </w:rPr>
              <w:t>1</w:t>
            </w:r>
            <w:r w:rsidRPr="003F3516">
              <w:rPr>
                <w:sz w:val="20"/>
                <w:szCs w:val="20"/>
                <w:lang w:val="en-US"/>
              </w:rPr>
              <w:t>]</w:t>
            </w:r>
          </w:p>
        </w:tc>
        <w:tc>
          <w:tcPr>
            <w:tcW w:w="2214" w:type="pct"/>
            <w:shd w:val="clear" w:color="auto" w:fill="auto"/>
          </w:tcPr>
          <w:p w14:paraId="13044E15" w14:textId="46DC5829" w:rsidR="0000286C" w:rsidRPr="00D86221" w:rsidRDefault="00D86221" w:rsidP="00157869">
            <w:pPr>
              <w:ind w:left="-57" w:right="-57"/>
              <w:rPr>
                <w:sz w:val="20"/>
                <w:szCs w:val="20"/>
              </w:rPr>
            </w:pPr>
            <w:r w:rsidRPr="00D86221">
              <w:rPr>
                <w:sz w:val="20"/>
                <w:szCs w:val="20"/>
              </w:rPr>
              <w:t>У</w:t>
            </w:r>
            <w:r w:rsidR="0000286C" w:rsidRPr="00D86221">
              <w:rPr>
                <w:sz w:val="20"/>
                <w:szCs w:val="20"/>
              </w:rPr>
              <w:t>ровень обеспеченности, объектов на поселение</w:t>
            </w:r>
          </w:p>
        </w:tc>
        <w:tc>
          <w:tcPr>
            <w:tcW w:w="1429" w:type="pct"/>
            <w:tcBorders>
              <w:right w:val="single" w:sz="4" w:space="0" w:color="auto"/>
            </w:tcBorders>
            <w:shd w:val="clear" w:color="auto" w:fill="auto"/>
          </w:tcPr>
          <w:p w14:paraId="27344450" w14:textId="5BF08DBD" w:rsidR="0000286C" w:rsidRPr="003F3516" w:rsidRDefault="0000286C" w:rsidP="00157869">
            <w:pPr>
              <w:pStyle w:val="a3"/>
              <w:numPr>
                <w:ilvl w:val="0"/>
                <w:numId w:val="0"/>
              </w:numPr>
              <w:rPr>
                <w:sz w:val="20"/>
                <w:szCs w:val="20"/>
              </w:rPr>
            </w:pPr>
            <w:r w:rsidRPr="003F3516">
              <w:rPr>
                <w:sz w:val="20"/>
                <w:szCs w:val="20"/>
              </w:rPr>
              <w:t>1</w:t>
            </w:r>
          </w:p>
        </w:tc>
      </w:tr>
      <w:tr w:rsidR="0000286C" w:rsidRPr="003F3516" w14:paraId="075C28BB" w14:textId="77777777" w:rsidTr="0077187B">
        <w:trPr>
          <w:trHeight w:val="20"/>
        </w:trPr>
        <w:tc>
          <w:tcPr>
            <w:tcW w:w="1357" w:type="pct"/>
            <w:vMerge/>
            <w:shd w:val="clear" w:color="auto" w:fill="auto"/>
          </w:tcPr>
          <w:p w14:paraId="404A8D79" w14:textId="7CE79949" w:rsidR="0000286C" w:rsidRPr="003F3516" w:rsidRDefault="0000286C" w:rsidP="00157869">
            <w:pPr>
              <w:ind w:left="-57" w:right="-57"/>
              <w:rPr>
                <w:sz w:val="20"/>
                <w:szCs w:val="20"/>
              </w:rPr>
            </w:pPr>
          </w:p>
        </w:tc>
        <w:tc>
          <w:tcPr>
            <w:tcW w:w="2214" w:type="pct"/>
            <w:shd w:val="clear" w:color="auto" w:fill="auto"/>
          </w:tcPr>
          <w:p w14:paraId="07222750" w14:textId="3991696B" w:rsidR="0000286C" w:rsidRPr="00D86221" w:rsidRDefault="00D86221" w:rsidP="00157869">
            <w:pPr>
              <w:ind w:left="-57" w:right="-57"/>
              <w:rPr>
                <w:sz w:val="20"/>
                <w:szCs w:val="20"/>
              </w:rPr>
            </w:pPr>
            <w:r w:rsidRPr="00D86221">
              <w:rPr>
                <w:sz w:val="20"/>
                <w:szCs w:val="20"/>
              </w:rPr>
              <w:t>У</w:t>
            </w:r>
            <w:r w:rsidR="00FA64C4" w:rsidRPr="00D86221">
              <w:rPr>
                <w:sz w:val="20"/>
                <w:szCs w:val="20"/>
              </w:rPr>
              <w:t>ровень обеспеченности</w:t>
            </w:r>
            <w:r w:rsidR="0000286C" w:rsidRPr="00D86221">
              <w:rPr>
                <w:sz w:val="20"/>
                <w:szCs w:val="20"/>
              </w:rPr>
              <w:t>, мест на 1 тыс. человек общей численности населения</w:t>
            </w:r>
          </w:p>
        </w:tc>
        <w:tc>
          <w:tcPr>
            <w:tcW w:w="1429" w:type="pct"/>
            <w:tcBorders>
              <w:right w:val="single" w:sz="4" w:space="0" w:color="auto"/>
            </w:tcBorders>
            <w:shd w:val="clear" w:color="auto" w:fill="auto"/>
          </w:tcPr>
          <w:p w14:paraId="444ADF0F" w14:textId="3A6DDD43" w:rsidR="0000286C" w:rsidRPr="003F3516" w:rsidRDefault="0000286C" w:rsidP="00157869">
            <w:pPr>
              <w:pStyle w:val="a3"/>
              <w:numPr>
                <w:ilvl w:val="0"/>
                <w:numId w:val="0"/>
              </w:numPr>
              <w:rPr>
                <w:sz w:val="20"/>
                <w:szCs w:val="20"/>
              </w:rPr>
            </w:pPr>
            <w:r w:rsidRPr="003F3516">
              <w:rPr>
                <w:sz w:val="20"/>
                <w:szCs w:val="20"/>
              </w:rPr>
              <w:t>100</w:t>
            </w:r>
          </w:p>
        </w:tc>
      </w:tr>
      <w:tr w:rsidR="00157869" w:rsidRPr="003F3516" w14:paraId="60D20B86" w14:textId="77777777" w:rsidTr="0077187B">
        <w:trPr>
          <w:trHeight w:val="20"/>
        </w:trPr>
        <w:tc>
          <w:tcPr>
            <w:tcW w:w="1357" w:type="pct"/>
            <w:shd w:val="clear" w:color="auto" w:fill="auto"/>
          </w:tcPr>
          <w:p w14:paraId="5E05DF8F" w14:textId="26195D1C" w:rsidR="00157869" w:rsidRPr="003F3516" w:rsidRDefault="00157869" w:rsidP="00157869">
            <w:pPr>
              <w:ind w:left="-57" w:right="-57"/>
              <w:rPr>
                <w:sz w:val="20"/>
                <w:szCs w:val="20"/>
              </w:rPr>
            </w:pPr>
            <w:r w:rsidRPr="003F3516">
              <w:rPr>
                <w:sz w:val="20"/>
                <w:szCs w:val="20"/>
              </w:rPr>
              <w:t>Кинозалы</w:t>
            </w:r>
          </w:p>
        </w:tc>
        <w:tc>
          <w:tcPr>
            <w:tcW w:w="2214" w:type="pct"/>
            <w:shd w:val="clear" w:color="auto" w:fill="auto"/>
          </w:tcPr>
          <w:p w14:paraId="225E519C" w14:textId="23CE5830" w:rsidR="00157869" w:rsidRPr="003F3516" w:rsidRDefault="00D86221" w:rsidP="00157869">
            <w:pPr>
              <w:ind w:left="-57" w:right="-57"/>
              <w:rPr>
                <w:sz w:val="20"/>
                <w:szCs w:val="20"/>
              </w:rPr>
            </w:pPr>
            <w:r>
              <w:rPr>
                <w:sz w:val="20"/>
                <w:szCs w:val="20"/>
              </w:rPr>
              <w:t>У</w:t>
            </w:r>
            <w:r w:rsidR="00157869" w:rsidRPr="003F3516">
              <w:rPr>
                <w:sz w:val="20"/>
                <w:szCs w:val="20"/>
              </w:rPr>
              <w:t>ровень обеспеченности, объектов на поселение</w:t>
            </w:r>
          </w:p>
        </w:tc>
        <w:tc>
          <w:tcPr>
            <w:tcW w:w="1429" w:type="pct"/>
            <w:tcBorders>
              <w:right w:val="single" w:sz="4" w:space="0" w:color="auto"/>
            </w:tcBorders>
            <w:shd w:val="clear" w:color="auto" w:fill="auto"/>
          </w:tcPr>
          <w:p w14:paraId="176D8D4A" w14:textId="5A0FAAD4" w:rsidR="00157869" w:rsidRPr="003F3516" w:rsidRDefault="00157869" w:rsidP="00157869">
            <w:pPr>
              <w:pStyle w:val="a3"/>
              <w:numPr>
                <w:ilvl w:val="0"/>
                <w:numId w:val="0"/>
              </w:numPr>
              <w:rPr>
                <w:sz w:val="20"/>
                <w:szCs w:val="20"/>
              </w:rPr>
            </w:pPr>
            <w:r w:rsidRPr="003F3516">
              <w:rPr>
                <w:sz w:val="20"/>
                <w:szCs w:val="20"/>
              </w:rPr>
              <w:t>1</w:t>
            </w:r>
          </w:p>
        </w:tc>
      </w:tr>
      <w:tr w:rsidR="00157869" w:rsidRPr="003F3516" w14:paraId="7CD30C28" w14:textId="77777777" w:rsidTr="0077187B">
        <w:trPr>
          <w:trHeight w:val="20"/>
        </w:trPr>
        <w:tc>
          <w:tcPr>
            <w:tcW w:w="5000" w:type="pct"/>
            <w:gridSpan w:val="3"/>
            <w:tcBorders>
              <w:right w:val="single" w:sz="4" w:space="0" w:color="auto"/>
            </w:tcBorders>
            <w:shd w:val="clear" w:color="auto" w:fill="auto"/>
          </w:tcPr>
          <w:p w14:paraId="0FE5C569" w14:textId="61159BBA" w:rsidR="00157869" w:rsidRPr="003F3516" w:rsidRDefault="00610B6D" w:rsidP="00610B6D">
            <w:pPr>
              <w:suppressAutoHyphens/>
              <w:ind w:left="-57" w:right="-57"/>
              <w:rPr>
                <w:sz w:val="20"/>
                <w:szCs w:val="20"/>
              </w:rPr>
            </w:pPr>
            <w:r w:rsidRPr="003F3516">
              <w:rPr>
                <w:sz w:val="20"/>
                <w:szCs w:val="20"/>
              </w:rPr>
              <w:t xml:space="preserve">Примечание: 1 – В </w:t>
            </w:r>
            <w:r w:rsidR="00157869" w:rsidRPr="003F3516">
              <w:rPr>
                <w:sz w:val="20"/>
                <w:szCs w:val="20"/>
              </w:rPr>
              <w:t>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r w:rsidRPr="003F3516">
              <w:rPr>
                <w:sz w:val="20"/>
                <w:szCs w:val="20"/>
              </w:rPr>
              <w:t>.</w:t>
            </w:r>
          </w:p>
        </w:tc>
      </w:tr>
    </w:tbl>
    <w:p w14:paraId="7133E4D0" w14:textId="77777777" w:rsidR="00527037" w:rsidRPr="003F3516" w:rsidRDefault="00527037">
      <w:pPr>
        <w:rPr>
          <w:sz w:val="2"/>
          <w:szCs w:val="2"/>
        </w:rPr>
      </w:pPr>
    </w:p>
    <w:p w14:paraId="7775A49F" w14:textId="1153F44C" w:rsidR="006E1F66" w:rsidRPr="003F3516" w:rsidRDefault="006E1F66" w:rsidP="00D86221">
      <w:pPr>
        <w:pStyle w:val="3"/>
        <w:spacing w:before="240"/>
        <w:ind w:left="0" w:firstLine="567"/>
      </w:pPr>
      <w:bookmarkStart w:id="189" w:name="_Toc86150261"/>
      <w:bookmarkStart w:id="190" w:name="_Toc86150374"/>
      <w:bookmarkStart w:id="191" w:name="_Toc88836945"/>
      <w:bookmarkStart w:id="192" w:name="_Toc89098520"/>
      <w:bookmarkStart w:id="193" w:name="_Toc89247686"/>
      <w:bookmarkStart w:id="194" w:name="_Toc89355353"/>
      <w:bookmarkStart w:id="195" w:name="_Toc81901134"/>
      <w:bookmarkStart w:id="196" w:name="_Toc177733989"/>
      <w:bookmarkStart w:id="197" w:name="_Toc178270180"/>
      <w:bookmarkStart w:id="198" w:name="_Toc200287438"/>
      <w:bookmarkStart w:id="199" w:name="_Toc6500528"/>
      <w:bookmarkStart w:id="200" w:name="_Toc6567857"/>
      <w:bookmarkStart w:id="201" w:name="_Toc6569462"/>
      <w:bookmarkStart w:id="202" w:name="_Toc6578694"/>
      <w:bookmarkStart w:id="203" w:name="_Toc6667185"/>
      <w:bookmarkStart w:id="204" w:name="_Toc6672898"/>
      <w:bookmarkStart w:id="205" w:name="_Toc10738648"/>
      <w:bookmarkStart w:id="206" w:name="_Toc10740015"/>
      <w:bookmarkStart w:id="207" w:name="_Toc40626745"/>
      <w:bookmarkStart w:id="208" w:name="_Toc86154215"/>
      <w:bookmarkStart w:id="209" w:name="_Toc88828804"/>
      <w:bookmarkStart w:id="210" w:name="_Toc88833633"/>
      <w:r w:rsidRPr="003F3516">
        <w:t xml:space="preserve">В области физической культуры и </w:t>
      </w:r>
      <w:bookmarkEnd w:id="189"/>
      <w:bookmarkEnd w:id="190"/>
      <w:bookmarkEnd w:id="191"/>
      <w:bookmarkEnd w:id="192"/>
      <w:bookmarkEnd w:id="193"/>
      <w:bookmarkEnd w:id="194"/>
      <w:bookmarkEnd w:id="195"/>
      <w:r w:rsidR="00941BF2" w:rsidRPr="003F3516">
        <w:t xml:space="preserve">массового </w:t>
      </w:r>
      <w:r w:rsidR="008021D2" w:rsidRPr="003F3516">
        <w:t>спорта</w:t>
      </w:r>
      <w:bookmarkEnd w:id="196"/>
      <w:bookmarkEnd w:id="197"/>
      <w:bookmarkEnd w:id="198"/>
    </w:p>
    <w:bookmarkEnd w:id="199"/>
    <w:bookmarkEnd w:id="200"/>
    <w:bookmarkEnd w:id="201"/>
    <w:bookmarkEnd w:id="202"/>
    <w:bookmarkEnd w:id="203"/>
    <w:bookmarkEnd w:id="204"/>
    <w:bookmarkEnd w:id="205"/>
    <w:bookmarkEnd w:id="206"/>
    <w:bookmarkEnd w:id="207"/>
    <w:p w14:paraId="3FFC8753" w14:textId="7A60FE0F" w:rsidR="009A290D" w:rsidRPr="003F3516" w:rsidRDefault="006E1F66" w:rsidP="00A0438B">
      <w:pPr>
        <w:pStyle w:val="af3"/>
      </w:pPr>
      <w:r w:rsidRPr="003F3516">
        <w:t xml:space="preserve">Таблица </w:t>
      </w:r>
      <w:r w:rsidR="00D066D8" w:rsidRPr="003F3516">
        <w:rPr>
          <w:noProof/>
        </w:rPr>
        <w:fldChar w:fldCharType="begin"/>
      </w:r>
      <w:r w:rsidR="00D066D8" w:rsidRPr="003F3516">
        <w:rPr>
          <w:noProof/>
        </w:rPr>
        <w:instrText xml:space="preserve"> SEQ Таблица \* ARABIC </w:instrText>
      </w:r>
      <w:r w:rsidR="00D066D8" w:rsidRPr="003F3516">
        <w:rPr>
          <w:noProof/>
        </w:rPr>
        <w:fldChar w:fldCharType="separate"/>
      </w:r>
      <w:r w:rsidR="00AD126B">
        <w:rPr>
          <w:noProof/>
        </w:rPr>
        <w:t>5</w:t>
      </w:r>
      <w:r w:rsidR="00D066D8" w:rsidRPr="003F3516">
        <w:rPr>
          <w:noProof/>
        </w:rPr>
        <w:fldChar w:fldCharType="end"/>
      </w:r>
      <w:r w:rsidRPr="003F3516">
        <w:t xml:space="preserve"> –</w:t>
      </w:r>
      <w:r w:rsidR="00B353B5" w:rsidRPr="003F3516">
        <w:t xml:space="preserve"> </w:t>
      </w:r>
      <w:r w:rsidR="009A290D" w:rsidRPr="003F3516">
        <w:t xml:space="preserve">Расчетные показатели для объектов местного значения </w:t>
      </w:r>
      <w:r w:rsidR="00087971" w:rsidRPr="003F3516">
        <w:t>поселения</w:t>
      </w:r>
      <w:r w:rsidR="004A4FA3" w:rsidRPr="003F3516">
        <w:t xml:space="preserve"> </w:t>
      </w:r>
      <w:r w:rsidR="009A290D" w:rsidRPr="003F3516">
        <w:t xml:space="preserve">в области физической культуры и </w:t>
      </w:r>
      <w:r w:rsidR="00E5210C" w:rsidRPr="003F3516">
        <w:t xml:space="preserve">массового </w:t>
      </w:r>
      <w:r w:rsidR="009A290D" w:rsidRPr="003F3516">
        <w:t>спорта</w:t>
      </w:r>
    </w:p>
    <w:tbl>
      <w:tblPr>
        <w:tblStyle w:val="aff1"/>
        <w:tblW w:w="4895" w:type="pct"/>
        <w:tblInd w:w="108" w:type="dxa"/>
        <w:tblLook w:val="04A0" w:firstRow="1" w:lastRow="0" w:firstColumn="1" w:lastColumn="0" w:noHBand="0" w:noVBand="1"/>
      </w:tblPr>
      <w:tblGrid>
        <w:gridCol w:w="2696"/>
        <w:gridCol w:w="4394"/>
        <w:gridCol w:w="2834"/>
      </w:tblGrid>
      <w:tr w:rsidR="00E96738" w:rsidRPr="003F3516" w14:paraId="070D672F" w14:textId="77777777" w:rsidTr="0077187B">
        <w:trPr>
          <w:trHeight w:val="20"/>
          <w:tblHeader/>
        </w:trPr>
        <w:tc>
          <w:tcPr>
            <w:tcW w:w="1358" w:type="pct"/>
            <w:vAlign w:val="center"/>
          </w:tcPr>
          <w:p w14:paraId="108F4B8A" w14:textId="0E39A5A0" w:rsidR="006F0C30" w:rsidRPr="003F3516" w:rsidRDefault="006F0C30" w:rsidP="00E96738">
            <w:pPr>
              <w:ind w:left="-57" w:right="-57"/>
              <w:jc w:val="center"/>
              <w:rPr>
                <w:b/>
                <w:sz w:val="20"/>
                <w:szCs w:val="20"/>
              </w:rPr>
            </w:pPr>
            <w:r w:rsidRPr="003F3516">
              <w:rPr>
                <w:b/>
                <w:sz w:val="20"/>
                <w:szCs w:val="20"/>
              </w:rPr>
              <w:t>Наименование вида объекта</w:t>
            </w:r>
          </w:p>
        </w:tc>
        <w:tc>
          <w:tcPr>
            <w:tcW w:w="2214" w:type="pct"/>
            <w:vAlign w:val="center"/>
          </w:tcPr>
          <w:p w14:paraId="3E0D2D8F" w14:textId="20B79AAA" w:rsidR="006F0C30" w:rsidRPr="003F3516" w:rsidRDefault="006F0C30" w:rsidP="00E96738">
            <w:pPr>
              <w:ind w:left="-57" w:right="-57"/>
              <w:jc w:val="center"/>
              <w:rPr>
                <w:b/>
                <w:sz w:val="20"/>
                <w:szCs w:val="20"/>
              </w:rPr>
            </w:pPr>
            <w:r w:rsidRPr="003F3516">
              <w:rPr>
                <w:b/>
                <w:sz w:val="20"/>
                <w:szCs w:val="20"/>
              </w:rPr>
              <w:t>Наименование нормируемого расчетного показателя,</w:t>
            </w:r>
          </w:p>
          <w:p w14:paraId="64519465" w14:textId="1A99916E" w:rsidR="006F0C30" w:rsidRPr="003F3516" w:rsidRDefault="006F0C30" w:rsidP="00E96738">
            <w:pPr>
              <w:ind w:left="-57" w:right="-57"/>
              <w:jc w:val="center"/>
              <w:rPr>
                <w:b/>
                <w:sz w:val="20"/>
                <w:szCs w:val="20"/>
              </w:rPr>
            </w:pPr>
            <w:r w:rsidRPr="003F3516">
              <w:rPr>
                <w:b/>
                <w:sz w:val="20"/>
                <w:szCs w:val="20"/>
              </w:rPr>
              <w:t>единица измерения</w:t>
            </w:r>
          </w:p>
        </w:tc>
        <w:tc>
          <w:tcPr>
            <w:tcW w:w="1428" w:type="pct"/>
            <w:vAlign w:val="center"/>
          </w:tcPr>
          <w:p w14:paraId="28B6C76D" w14:textId="3E7C21E4" w:rsidR="006F0C30" w:rsidRPr="003F3516" w:rsidRDefault="006F0C30" w:rsidP="00E96738">
            <w:pPr>
              <w:ind w:left="-57" w:right="-57"/>
              <w:jc w:val="center"/>
              <w:rPr>
                <w:b/>
                <w:sz w:val="20"/>
                <w:szCs w:val="20"/>
              </w:rPr>
            </w:pPr>
            <w:r w:rsidRPr="003F3516">
              <w:rPr>
                <w:b/>
                <w:sz w:val="20"/>
                <w:szCs w:val="20"/>
              </w:rPr>
              <w:t>Значение расчетного показателя</w:t>
            </w:r>
          </w:p>
        </w:tc>
      </w:tr>
      <w:tr w:rsidR="00AB4D3A" w:rsidRPr="003F3516" w14:paraId="29210AC1" w14:textId="77777777" w:rsidTr="0077187B">
        <w:trPr>
          <w:trHeight w:val="20"/>
          <w:tblHeader/>
        </w:trPr>
        <w:tc>
          <w:tcPr>
            <w:tcW w:w="1358" w:type="pct"/>
            <w:vAlign w:val="center"/>
          </w:tcPr>
          <w:p w14:paraId="149BE7E3" w14:textId="4E94C6DD" w:rsidR="00906D1D" w:rsidRPr="003F3516" w:rsidRDefault="00906D1D" w:rsidP="00E96738">
            <w:pPr>
              <w:ind w:left="-57" w:right="-57"/>
              <w:jc w:val="center"/>
              <w:rPr>
                <w:b/>
                <w:sz w:val="20"/>
                <w:szCs w:val="20"/>
              </w:rPr>
            </w:pPr>
            <w:r w:rsidRPr="003F3516">
              <w:rPr>
                <w:b/>
                <w:sz w:val="20"/>
                <w:szCs w:val="20"/>
              </w:rPr>
              <w:t>1</w:t>
            </w:r>
          </w:p>
        </w:tc>
        <w:tc>
          <w:tcPr>
            <w:tcW w:w="2214" w:type="pct"/>
            <w:vAlign w:val="center"/>
          </w:tcPr>
          <w:p w14:paraId="3C1BBE97" w14:textId="3C9DF7A8" w:rsidR="00906D1D" w:rsidRPr="003F3516" w:rsidRDefault="00906D1D" w:rsidP="00E96738">
            <w:pPr>
              <w:ind w:left="-57" w:right="-57"/>
              <w:jc w:val="center"/>
              <w:rPr>
                <w:b/>
                <w:sz w:val="20"/>
                <w:szCs w:val="20"/>
              </w:rPr>
            </w:pPr>
            <w:r w:rsidRPr="003F3516">
              <w:rPr>
                <w:b/>
                <w:sz w:val="20"/>
                <w:szCs w:val="20"/>
              </w:rPr>
              <w:t>2</w:t>
            </w:r>
          </w:p>
        </w:tc>
        <w:tc>
          <w:tcPr>
            <w:tcW w:w="1428" w:type="pct"/>
            <w:vAlign w:val="center"/>
          </w:tcPr>
          <w:p w14:paraId="0F6B7981" w14:textId="1332CD0A" w:rsidR="00906D1D" w:rsidRPr="003F3516" w:rsidRDefault="00906D1D" w:rsidP="00E96738">
            <w:pPr>
              <w:ind w:left="-57" w:right="-57"/>
              <w:jc w:val="center"/>
              <w:rPr>
                <w:b/>
                <w:sz w:val="20"/>
                <w:szCs w:val="20"/>
              </w:rPr>
            </w:pPr>
            <w:r w:rsidRPr="003F3516">
              <w:rPr>
                <w:b/>
                <w:sz w:val="20"/>
                <w:szCs w:val="20"/>
              </w:rPr>
              <w:t>3</w:t>
            </w:r>
          </w:p>
        </w:tc>
      </w:tr>
      <w:tr w:rsidR="00AB4D3A" w:rsidRPr="003F3516" w14:paraId="7700B836" w14:textId="77777777" w:rsidTr="0077187B">
        <w:trPr>
          <w:trHeight w:val="20"/>
        </w:trPr>
        <w:tc>
          <w:tcPr>
            <w:tcW w:w="1358" w:type="pct"/>
            <w:vMerge w:val="restart"/>
          </w:tcPr>
          <w:p w14:paraId="1504F211" w14:textId="0ABA8D63" w:rsidR="002161FE" w:rsidRPr="003F3516" w:rsidRDefault="00871D71" w:rsidP="00E96738">
            <w:pPr>
              <w:ind w:left="-57" w:right="-57"/>
              <w:rPr>
                <w:sz w:val="20"/>
                <w:szCs w:val="20"/>
              </w:rPr>
            </w:pPr>
            <w:r w:rsidRPr="003F3516">
              <w:rPr>
                <w:sz w:val="20"/>
                <w:szCs w:val="20"/>
              </w:rPr>
              <w:t xml:space="preserve">Спортивные залы </w:t>
            </w:r>
            <w:r w:rsidRPr="003F3516">
              <w:rPr>
                <w:sz w:val="20"/>
                <w:szCs w:val="20"/>
                <w:lang w:val="en-US"/>
              </w:rPr>
              <w:t>[1]</w:t>
            </w:r>
          </w:p>
        </w:tc>
        <w:tc>
          <w:tcPr>
            <w:tcW w:w="2214" w:type="pct"/>
          </w:tcPr>
          <w:p w14:paraId="79C72980" w14:textId="0254E263" w:rsidR="002161FE" w:rsidRPr="003F3516" w:rsidRDefault="00D86221" w:rsidP="00E96738">
            <w:pPr>
              <w:ind w:left="-57" w:right="-57"/>
              <w:rPr>
                <w:sz w:val="20"/>
                <w:szCs w:val="20"/>
              </w:rPr>
            </w:pPr>
            <w:r>
              <w:rPr>
                <w:sz w:val="20"/>
                <w:szCs w:val="20"/>
              </w:rPr>
              <w:t>У</w:t>
            </w:r>
            <w:r w:rsidR="00871D71" w:rsidRPr="003F3516">
              <w:rPr>
                <w:sz w:val="20"/>
                <w:szCs w:val="20"/>
              </w:rPr>
              <w:t>ровень обеспеченности, кв. м площади пола на 1 тыс. человек общей численности населения</w:t>
            </w:r>
          </w:p>
        </w:tc>
        <w:tc>
          <w:tcPr>
            <w:tcW w:w="1428" w:type="pct"/>
          </w:tcPr>
          <w:p w14:paraId="688FFD99" w14:textId="285C4068" w:rsidR="002161FE" w:rsidRPr="003F3516" w:rsidRDefault="00871D71" w:rsidP="004A4FA3">
            <w:pPr>
              <w:pStyle w:val="a3"/>
              <w:numPr>
                <w:ilvl w:val="0"/>
                <w:numId w:val="0"/>
              </w:numPr>
              <w:rPr>
                <w:sz w:val="20"/>
                <w:szCs w:val="20"/>
              </w:rPr>
            </w:pPr>
            <w:r w:rsidRPr="003F3516">
              <w:rPr>
                <w:sz w:val="20"/>
                <w:szCs w:val="20"/>
              </w:rPr>
              <w:t>360</w:t>
            </w:r>
          </w:p>
        </w:tc>
      </w:tr>
      <w:tr w:rsidR="00AB4D3A" w:rsidRPr="003F3516" w14:paraId="345868CF" w14:textId="77777777" w:rsidTr="0077187B">
        <w:trPr>
          <w:trHeight w:val="20"/>
        </w:trPr>
        <w:tc>
          <w:tcPr>
            <w:tcW w:w="1358" w:type="pct"/>
            <w:vMerge/>
          </w:tcPr>
          <w:p w14:paraId="235428CC" w14:textId="197B3E1B" w:rsidR="002161FE" w:rsidRPr="003F3516" w:rsidRDefault="002161FE" w:rsidP="00E96738">
            <w:pPr>
              <w:ind w:left="-57" w:right="-57"/>
              <w:rPr>
                <w:sz w:val="20"/>
                <w:szCs w:val="20"/>
              </w:rPr>
            </w:pPr>
          </w:p>
        </w:tc>
        <w:tc>
          <w:tcPr>
            <w:tcW w:w="2214" w:type="pct"/>
          </w:tcPr>
          <w:p w14:paraId="6EADD91F" w14:textId="283BEB7D" w:rsidR="002161FE" w:rsidRPr="003F3516" w:rsidRDefault="00D86221" w:rsidP="00E96738">
            <w:pPr>
              <w:ind w:left="-57" w:right="-57"/>
              <w:rPr>
                <w:sz w:val="20"/>
                <w:szCs w:val="20"/>
              </w:rPr>
            </w:pPr>
            <w:r>
              <w:rPr>
                <w:color w:val="00B0F0"/>
                <w:sz w:val="20"/>
                <w:szCs w:val="20"/>
              </w:rPr>
              <w:t>Т</w:t>
            </w:r>
            <w:r w:rsidR="00FA64C4">
              <w:rPr>
                <w:color w:val="00B0F0"/>
                <w:sz w:val="20"/>
                <w:szCs w:val="20"/>
              </w:rPr>
              <w:t>ранспортная</w:t>
            </w:r>
            <w:r w:rsidR="00871D71" w:rsidRPr="00FA64C4">
              <w:rPr>
                <w:color w:val="00B0F0"/>
                <w:sz w:val="20"/>
                <w:szCs w:val="20"/>
              </w:rPr>
              <w:t xml:space="preserve"> </w:t>
            </w:r>
            <w:r w:rsidR="00871D71" w:rsidRPr="003F3516">
              <w:rPr>
                <w:sz w:val="20"/>
                <w:szCs w:val="20"/>
              </w:rPr>
              <w:t>доступность</w:t>
            </w:r>
            <w:r w:rsidR="00B60A2B" w:rsidRPr="003F3516">
              <w:rPr>
                <w:sz w:val="20"/>
                <w:szCs w:val="20"/>
              </w:rPr>
              <w:t>, минут</w:t>
            </w:r>
          </w:p>
        </w:tc>
        <w:tc>
          <w:tcPr>
            <w:tcW w:w="1428" w:type="pct"/>
          </w:tcPr>
          <w:p w14:paraId="1E6F7140" w14:textId="3B08DBE5" w:rsidR="002161FE" w:rsidRPr="003F3516" w:rsidRDefault="00B60A2B" w:rsidP="00FA64C4">
            <w:pPr>
              <w:pStyle w:val="a3"/>
              <w:numPr>
                <w:ilvl w:val="0"/>
                <w:numId w:val="0"/>
              </w:numPr>
              <w:rPr>
                <w:sz w:val="20"/>
                <w:szCs w:val="20"/>
              </w:rPr>
            </w:pPr>
            <w:r w:rsidRPr="003F3516">
              <w:rPr>
                <w:sz w:val="20"/>
                <w:szCs w:val="20"/>
              </w:rPr>
              <w:t>5</w:t>
            </w:r>
          </w:p>
        </w:tc>
      </w:tr>
      <w:tr w:rsidR="00AB4D3A" w:rsidRPr="003F3516" w14:paraId="1B97B6E4" w14:textId="77777777" w:rsidTr="0077187B">
        <w:trPr>
          <w:trHeight w:val="20"/>
        </w:trPr>
        <w:tc>
          <w:tcPr>
            <w:tcW w:w="1358" w:type="pct"/>
            <w:vMerge w:val="restart"/>
          </w:tcPr>
          <w:p w14:paraId="79D7DC9F" w14:textId="4A540254" w:rsidR="002161FE" w:rsidRPr="003F3516" w:rsidRDefault="00871D71" w:rsidP="00E96738">
            <w:pPr>
              <w:ind w:left="-57" w:right="-57"/>
              <w:rPr>
                <w:sz w:val="20"/>
                <w:szCs w:val="20"/>
                <w:lang w:val="en-US"/>
              </w:rPr>
            </w:pPr>
            <w:r w:rsidRPr="003F3516">
              <w:rPr>
                <w:sz w:val="20"/>
                <w:szCs w:val="20"/>
              </w:rPr>
              <w:t>Плоскостные спортивные сооружения</w:t>
            </w:r>
            <w:r w:rsidRPr="003F3516">
              <w:rPr>
                <w:sz w:val="20"/>
                <w:szCs w:val="20"/>
                <w:lang w:val="en-US"/>
              </w:rPr>
              <w:t xml:space="preserve"> [1]</w:t>
            </w:r>
          </w:p>
        </w:tc>
        <w:tc>
          <w:tcPr>
            <w:tcW w:w="2214" w:type="pct"/>
          </w:tcPr>
          <w:p w14:paraId="6937C821" w14:textId="4D754DAA" w:rsidR="002161FE" w:rsidRPr="003F3516" w:rsidRDefault="00D86221" w:rsidP="00E96738">
            <w:pPr>
              <w:ind w:left="-57" w:right="-57"/>
              <w:rPr>
                <w:sz w:val="20"/>
                <w:szCs w:val="20"/>
              </w:rPr>
            </w:pPr>
            <w:r>
              <w:rPr>
                <w:sz w:val="20"/>
                <w:szCs w:val="20"/>
              </w:rPr>
              <w:t>У</w:t>
            </w:r>
            <w:r w:rsidR="00871D71" w:rsidRPr="003F3516">
              <w:rPr>
                <w:sz w:val="20"/>
                <w:szCs w:val="20"/>
              </w:rPr>
              <w:t>ровень обеспеченности, кв. м на 1 тыс. человек общей численности населения</w:t>
            </w:r>
          </w:p>
        </w:tc>
        <w:tc>
          <w:tcPr>
            <w:tcW w:w="1428" w:type="pct"/>
          </w:tcPr>
          <w:p w14:paraId="1C058A4F" w14:textId="73EA877D" w:rsidR="002161FE" w:rsidRPr="003F3516" w:rsidRDefault="00871D71" w:rsidP="004A4FA3">
            <w:pPr>
              <w:pStyle w:val="a3"/>
              <w:numPr>
                <w:ilvl w:val="0"/>
                <w:numId w:val="0"/>
              </w:numPr>
              <w:rPr>
                <w:sz w:val="20"/>
                <w:szCs w:val="20"/>
              </w:rPr>
            </w:pPr>
            <w:r w:rsidRPr="003F3516">
              <w:rPr>
                <w:sz w:val="20"/>
                <w:szCs w:val="20"/>
              </w:rPr>
              <w:t>1650</w:t>
            </w:r>
          </w:p>
        </w:tc>
      </w:tr>
      <w:tr w:rsidR="00AB4D3A" w:rsidRPr="003F3516" w14:paraId="49DE56A2" w14:textId="77777777" w:rsidTr="0077187B">
        <w:trPr>
          <w:trHeight w:val="20"/>
        </w:trPr>
        <w:tc>
          <w:tcPr>
            <w:tcW w:w="1358" w:type="pct"/>
            <w:vMerge/>
          </w:tcPr>
          <w:p w14:paraId="297FBEBB" w14:textId="6CDD2B36" w:rsidR="002161FE" w:rsidRPr="003F3516" w:rsidRDefault="002161FE" w:rsidP="00E96738">
            <w:pPr>
              <w:ind w:left="-57" w:right="-57"/>
              <w:rPr>
                <w:sz w:val="20"/>
                <w:szCs w:val="20"/>
              </w:rPr>
            </w:pPr>
          </w:p>
        </w:tc>
        <w:tc>
          <w:tcPr>
            <w:tcW w:w="2214" w:type="pct"/>
          </w:tcPr>
          <w:p w14:paraId="24C4C81A" w14:textId="07992CA5" w:rsidR="002161FE" w:rsidRPr="003F3516" w:rsidRDefault="00D86221" w:rsidP="00E96738">
            <w:pPr>
              <w:ind w:left="-57" w:right="-57"/>
              <w:rPr>
                <w:sz w:val="20"/>
                <w:szCs w:val="20"/>
              </w:rPr>
            </w:pPr>
            <w:r>
              <w:rPr>
                <w:color w:val="00B0F0"/>
                <w:sz w:val="20"/>
                <w:szCs w:val="20"/>
              </w:rPr>
              <w:t>П</w:t>
            </w:r>
            <w:r w:rsidR="00FA64C4">
              <w:rPr>
                <w:color w:val="00B0F0"/>
                <w:sz w:val="20"/>
                <w:szCs w:val="20"/>
              </w:rPr>
              <w:t>ешеходная</w:t>
            </w:r>
            <w:r w:rsidR="00871D71" w:rsidRPr="00FA64C4">
              <w:rPr>
                <w:color w:val="00B0F0"/>
                <w:sz w:val="20"/>
                <w:szCs w:val="20"/>
              </w:rPr>
              <w:t xml:space="preserve"> </w:t>
            </w:r>
            <w:r w:rsidR="00871D71" w:rsidRPr="003F3516">
              <w:rPr>
                <w:sz w:val="20"/>
                <w:szCs w:val="20"/>
              </w:rPr>
              <w:t>доступность</w:t>
            </w:r>
            <w:r w:rsidR="00B60A2B" w:rsidRPr="003F3516">
              <w:rPr>
                <w:sz w:val="20"/>
                <w:szCs w:val="20"/>
              </w:rPr>
              <w:t>, минут</w:t>
            </w:r>
          </w:p>
        </w:tc>
        <w:tc>
          <w:tcPr>
            <w:tcW w:w="1428" w:type="pct"/>
          </w:tcPr>
          <w:p w14:paraId="2C3D61D1" w14:textId="556AB0BE" w:rsidR="002161FE" w:rsidRPr="003F3516" w:rsidRDefault="00B60A2B" w:rsidP="00FA64C4">
            <w:pPr>
              <w:pStyle w:val="a3"/>
              <w:numPr>
                <w:ilvl w:val="0"/>
                <w:numId w:val="0"/>
              </w:numPr>
              <w:rPr>
                <w:sz w:val="20"/>
                <w:szCs w:val="20"/>
              </w:rPr>
            </w:pPr>
            <w:r w:rsidRPr="003F3516">
              <w:rPr>
                <w:sz w:val="20"/>
                <w:szCs w:val="20"/>
              </w:rPr>
              <w:t>15</w:t>
            </w:r>
          </w:p>
        </w:tc>
      </w:tr>
      <w:tr w:rsidR="00AB4D3A" w:rsidRPr="003F3516" w14:paraId="788AAF4A" w14:textId="77777777" w:rsidTr="0077187B">
        <w:trPr>
          <w:trHeight w:val="20"/>
        </w:trPr>
        <w:tc>
          <w:tcPr>
            <w:tcW w:w="5000" w:type="pct"/>
            <w:gridSpan w:val="3"/>
          </w:tcPr>
          <w:p w14:paraId="2B97C5C4" w14:textId="3285A4B7" w:rsidR="004A4FA3" w:rsidRPr="003F3516" w:rsidRDefault="00E96F92" w:rsidP="00D86221">
            <w:pPr>
              <w:tabs>
                <w:tab w:val="left" w:pos="270"/>
              </w:tabs>
              <w:ind w:right="-57"/>
              <w:jc w:val="both"/>
              <w:rPr>
                <w:sz w:val="20"/>
                <w:szCs w:val="20"/>
              </w:rPr>
            </w:pPr>
            <w:r w:rsidRPr="003F3516">
              <w:rPr>
                <w:sz w:val="20"/>
                <w:szCs w:val="20"/>
              </w:rPr>
              <w:t>Примечани</w:t>
            </w:r>
            <w:r w:rsidR="00A0438B" w:rsidRPr="003F3516">
              <w:rPr>
                <w:sz w:val="20"/>
                <w:szCs w:val="20"/>
              </w:rPr>
              <w:t xml:space="preserve">е – </w:t>
            </w:r>
            <w:r w:rsidR="00D86221">
              <w:rPr>
                <w:sz w:val="20"/>
                <w:szCs w:val="20"/>
              </w:rPr>
              <w:t xml:space="preserve">1. </w:t>
            </w:r>
            <w:r w:rsidR="00871D71" w:rsidRPr="003F3516">
              <w:rPr>
                <w:sz w:val="20"/>
                <w:szCs w:val="20"/>
              </w:rPr>
              <w:t>В качестве сетевой единицы необходимо учитывать спортивные сооружения всех форм собственности: государственной, муниципальной, частной и иной формы собственности</w:t>
            </w:r>
            <w:r w:rsidR="00D86221">
              <w:rPr>
                <w:sz w:val="20"/>
                <w:szCs w:val="20"/>
              </w:rPr>
              <w:t>.</w:t>
            </w:r>
          </w:p>
        </w:tc>
      </w:tr>
    </w:tbl>
    <w:p w14:paraId="1ECDAFC7" w14:textId="77777777" w:rsidR="00655DC7" w:rsidRDefault="00655DC7" w:rsidP="00655DC7">
      <w:pPr>
        <w:pStyle w:val="af3"/>
      </w:pPr>
      <w:bookmarkStart w:id="211" w:name="_Toc177733996"/>
      <w:bookmarkStart w:id="212" w:name="_Toc178270187"/>
      <w:bookmarkStart w:id="213" w:name="_Toc85461025"/>
      <w:bookmarkStart w:id="214" w:name="_Toc85466904"/>
      <w:bookmarkStart w:id="215" w:name="_Toc86154219"/>
      <w:bookmarkStart w:id="216" w:name="_Toc88828805"/>
      <w:bookmarkStart w:id="217" w:name="_Toc88833634"/>
      <w:bookmarkStart w:id="218" w:name="_Toc89098522"/>
      <w:bookmarkStart w:id="219" w:name="_Toc89247688"/>
      <w:bookmarkStart w:id="220" w:name="_Toc89355356"/>
      <w:bookmarkStart w:id="221" w:name="_Toc10738662"/>
      <w:bookmarkStart w:id="222" w:name="_Toc10740029"/>
      <w:bookmarkStart w:id="223" w:name="_Toc40626766"/>
      <w:bookmarkStart w:id="224" w:name="_Toc81901163"/>
      <w:bookmarkStart w:id="225" w:name="_Toc85181073"/>
      <w:bookmarkStart w:id="226" w:name="_Toc85182516"/>
      <w:bookmarkStart w:id="227" w:name="_Toc85190254"/>
      <w:bookmarkStart w:id="228" w:name="_Toc85192755"/>
      <w:bookmarkStart w:id="229" w:name="_Toc85193473"/>
      <w:bookmarkStart w:id="230" w:name="_Toc85197835"/>
      <w:bookmarkStart w:id="231" w:name="_Toc8521518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208"/>
      <w:bookmarkEnd w:id="209"/>
      <w:bookmarkEnd w:id="210"/>
    </w:p>
    <w:p w14:paraId="153845FA" w14:textId="658E4A85" w:rsidR="006254C3" w:rsidRPr="003F3516" w:rsidRDefault="006254C3" w:rsidP="00655DC7">
      <w:pPr>
        <w:pStyle w:val="3"/>
        <w:spacing w:before="240"/>
        <w:ind w:left="0" w:firstLine="567"/>
      </w:pPr>
      <w:bookmarkStart w:id="232" w:name="_Toc200287439"/>
      <w:r w:rsidRPr="003F3516">
        <w:lastRenderedPageBreak/>
        <w:t>В области организации ритуальных услуг и содержания мест захоронения</w:t>
      </w:r>
      <w:bookmarkEnd w:id="211"/>
      <w:bookmarkEnd w:id="212"/>
      <w:bookmarkEnd w:id="232"/>
    </w:p>
    <w:p w14:paraId="15A912F9" w14:textId="713D25A1" w:rsidR="00A300D6" w:rsidRPr="003F3516" w:rsidRDefault="00A300D6" w:rsidP="00A0438B">
      <w:pPr>
        <w:pStyle w:val="af3"/>
      </w:pPr>
      <w:r w:rsidRPr="003F3516">
        <w:t xml:space="preserve">Таблица </w:t>
      </w:r>
      <w:r w:rsidR="0023042F" w:rsidRPr="003F3516">
        <w:rPr>
          <w:noProof/>
        </w:rPr>
        <w:fldChar w:fldCharType="begin"/>
      </w:r>
      <w:r w:rsidR="0023042F" w:rsidRPr="003F3516">
        <w:rPr>
          <w:noProof/>
        </w:rPr>
        <w:instrText xml:space="preserve"> SEQ Таблица \* ARABIC </w:instrText>
      </w:r>
      <w:r w:rsidR="0023042F" w:rsidRPr="003F3516">
        <w:rPr>
          <w:noProof/>
        </w:rPr>
        <w:fldChar w:fldCharType="separate"/>
      </w:r>
      <w:r w:rsidR="00AD126B">
        <w:rPr>
          <w:noProof/>
        </w:rPr>
        <w:t>6</w:t>
      </w:r>
      <w:r w:rsidR="0023042F" w:rsidRPr="003F3516">
        <w:rPr>
          <w:noProof/>
        </w:rPr>
        <w:fldChar w:fldCharType="end"/>
      </w:r>
      <w:r w:rsidRPr="003F3516">
        <w:t xml:space="preserve"> – </w:t>
      </w:r>
      <w:r w:rsidR="00AC5EA3" w:rsidRPr="003F3516">
        <w:t xml:space="preserve">Расчетные показатели для объектов местного значения </w:t>
      </w:r>
      <w:r w:rsidR="004134BB" w:rsidRPr="003F3516">
        <w:t xml:space="preserve">поселения </w:t>
      </w:r>
      <w:r w:rsidR="00AC5EA3" w:rsidRPr="003F3516">
        <w:t xml:space="preserve">в области ритуальных услуг и содержания мест захоронения </w:t>
      </w:r>
    </w:p>
    <w:tbl>
      <w:tblPr>
        <w:tblStyle w:val="aff1"/>
        <w:tblW w:w="4895" w:type="pct"/>
        <w:tblInd w:w="108" w:type="dxa"/>
        <w:tblLook w:val="04A0" w:firstRow="1" w:lastRow="0" w:firstColumn="1" w:lastColumn="0" w:noHBand="0" w:noVBand="1"/>
      </w:tblPr>
      <w:tblGrid>
        <w:gridCol w:w="2834"/>
        <w:gridCol w:w="3970"/>
        <w:gridCol w:w="3120"/>
      </w:tblGrid>
      <w:tr w:rsidR="00917D22" w:rsidRPr="003F3516" w14:paraId="5E8D97F0" w14:textId="77777777" w:rsidTr="0077187B">
        <w:trPr>
          <w:tblHeader/>
        </w:trPr>
        <w:tc>
          <w:tcPr>
            <w:tcW w:w="1428" w:type="pct"/>
            <w:vAlign w:val="center"/>
          </w:tcPr>
          <w:p w14:paraId="05A06FD7" w14:textId="77777777" w:rsidR="00917D22" w:rsidRPr="003F3516" w:rsidRDefault="00917D22" w:rsidP="001D177C">
            <w:pPr>
              <w:ind w:left="-57" w:right="-57"/>
              <w:jc w:val="center"/>
              <w:rPr>
                <w:sz w:val="20"/>
                <w:szCs w:val="20"/>
              </w:rPr>
            </w:pPr>
            <w:r w:rsidRPr="003F3516">
              <w:rPr>
                <w:b/>
                <w:sz w:val="20"/>
                <w:szCs w:val="20"/>
              </w:rPr>
              <w:t>Наименование вида объекта</w:t>
            </w:r>
          </w:p>
        </w:tc>
        <w:tc>
          <w:tcPr>
            <w:tcW w:w="2000" w:type="pct"/>
            <w:vAlign w:val="center"/>
          </w:tcPr>
          <w:p w14:paraId="53E4846E" w14:textId="487AF7BA" w:rsidR="00917D22" w:rsidRPr="003F3516" w:rsidRDefault="00917D22" w:rsidP="00655DC7">
            <w:pPr>
              <w:ind w:left="-57" w:right="-57"/>
              <w:jc w:val="center"/>
              <w:rPr>
                <w:sz w:val="20"/>
                <w:szCs w:val="20"/>
              </w:rPr>
            </w:pPr>
            <w:r w:rsidRPr="003F3516">
              <w:rPr>
                <w:b/>
                <w:sz w:val="20"/>
                <w:szCs w:val="20"/>
              </w:rPr>
              <w:t>Наименование нормируемого расчетного показателя,</w:t>
            </w:r>
            <w:r w:rsidR="00655DC7">
              <w:rPr>
                <w:b/>
                <w:sz w:val="20"/>
                <w:szCs w:val="20"/>
              </w:rPr>
              <w:t xml:space="preserve"> </w:t>
            </w:r>
            <w:r w:rsidRPr="003F3516">
              <w:rPr>
                <w:b/>
                <w:sz w:val="20"/>
                <w:szCs w:val="20"/>
              </w:rPr>
              <w:t>единица измерения</w:t>
            </w:r>
          </w:p>
        </w:tc>
        <w:tc>
          <w:tcPr>
            <w:tcW w:w="1572" w:type="pct"/>
            <w:vAlign w:val="center"/>
          </w:tcPr>
          <w:p w14:paraId="00B944B6" w14:textId="77777777" w:rsidR="00917D22" w:rsidRPr="003F3516" w:rsidRDefault="00917D22" w:rsidP="001D177C">
            <w:pPr>
              <w:ind w:left="-57" w:right="-57"/>
              <w:jc w:val="center"/>
              <w:rPr>
                <w:sz w:val="20"/>
                <w:szCs w:val="20"/>
              </w:rPr>
            </w:pPr>
            <w:r w:rsidRPr="003F3516">
              <w:rPr>
                <w:b/>
                <w:sz w:val="20"/>
                <w:szCs w:val="20"/>
              </w:rPr>
              <w:t>Значение расчетного показателя</w:t>
            </w:r>
          </w:p>
        </w:tc>
      </w:tr>
      <w:tr w:rsidR="00917D22" w:rsidRPr="003F3516" w14:paraId="32C21BAD" w14:textId="77777777" w:rsidTr="0077187B">
        <w:trPr>
          <w:tblHeader/>
        </w:trPr>
        <w:tc>
          <w:tcPr>
            <w:tcW w:w="1428" w:type="pct"/>
            <w:vAlign w:val="center"/>
          </w:tcPr>
          <w:p w14:paraId="2B259248" w14:textId="77777777" w:rsidR="00917D22" w:rsidRPr="003F3516" w:rsidRDefault="00917D22" w:rsidP="001D177C">
            <w:pPr>
              <w:ind w:left="-57" w:right="-57"/>
              <w:jc w:val="center"/>
              <w:rPr>
                <w:b/>
                <w:sz w:val="20"/>
                <w:szCs w:val="20"/>
              </w:rPr>
            </w:pPr>
            <w:r w:rsidRPr="003F3516">
              <w:rPr>
                <w:b/>
                <w:sz w:val="20"/>
                <w:szCs w:val="20"/>
              </w:rPr>
              <w:t>1</w:t>
            </w:r>
          </w:p>
        </w:tc>
        <w:tc>
          <w:tcPr>
            <w:tcW w:w="2000" w:type="pct"/>
            <w:vAlign w:val="center"/>
          </w:tcPr>
          <w:p w14:paraId="5B69A142" w14:textId="77777777" w:rsidR="00917D22" w:rsidRPr="003F3516" w:rsidRDefault="00917D22" w:rsidP="001D177C">
            <w:pPr>
              <w:ind w:left="-57" w:right="-57"/>
              <w:jc w:val="center"/>
              <w:rPr>
                <w:b/>
                <w:sz w:val="20"/>
                <w:szCs w:val="20"/>
              </w:rPr>
            </w:pPr>
            <w:r w:rsidRPr="003F3516">
              <w:rPr>
                <w:b/>
                <w:sz w:val="20"/>
                <w:szCs w:val="20"/>
              </w:rPr>
              <w:t>2</w:t>
            </w:r>
          </w:p>
        </w:tc>
        <w:tc>
          <w:tcPr>
            <w:tcW w:w="1572" w:type="pct"/>
            <w:vAlign w:val="center"/>
          </w:tcPr>
          <w:p w14:paraId="7E5C374A" w14:textId="77777777" w:rsidR="00917D22" w:rsidRPr="003F3516" w:rsidRDefault="00917D22" w:rsidP="001D177C">
            <w:pPr>
              <w:ind w:left="-57" w:right="-57"/>
              <w:jc w:val="center"/>
              <w:rPr>
                <w:b/>
                <w:sz w:val="20"/>
                <w:szCs w:val="20"/>
              </w:rPr>
            </w:pPr>
            <w:r w:rsidRPr="003F3516">
              <w:rPr>
                <w:b/>
                <w:sz w:val="20"/>
                <w:szCs w:val="20"/>
              </w:rPr>
              <w:t>3</w:t>
            </w:r>
          </w:p>
        </w:tc>
      </w:tr>
      <w:tr w:rsidR="006D5B47" w:rsidRPr="003F3516" w14:paraId="5783EC18" w14:textId="77777777" w:rsidTr="0077187B">
        <w:trPr>
          <w:trHeight w:val="399"/>
        </w:trPr>
        <w:tc>
          <w:tcPr>
            <w:tcW w:w="1428" w:type="pct"/>
          </w:tcPr>
          <w:p w14:paraId="5BAC972F" w14:textId="551E6D4E" w:rsidR="006D5B47" w:rsidRPr="003F3516" w:rsidRDefault="006D5B47" w:rsidP="001D177C">
            <w:pPr>
              <w:ind w:left="-57" w:right="-57"/>
              <w:rPr>
                <w:sz w:val="20"/>
                <w:szCs w:val="20"/>
              </w:rPr>
            </w:pPr>
            <w:r w:rsidRPr="003F3516">
              <w:rPr>
                <w:sz w:val="20"/>
                <w:szCs w:val="20"/>
              </w:rPr>
              <w:t>Кладбища смешанного и традиционного захоронения</w:t>
            </w:r>
          </w:p>
        </w:tc>
        <w:tc>
          <w:tcPr>
            <w:tcW w:w="2000" w:type="pct"/>
          </w:tcPr>
          <w:p w14:paraId="0730D007" w14:textId="2BCAD53E" w:rsidR="006D5B47" w:rsidRPr="003F3516" w:rsidRDefault="00655DC7" w:rsidP="001D177C">
            <w:pPr>
              <w:ind w:left="-57" w:right="-57"/>
              <w:rPr>
                <w:sz w:val="20"/>
                <w:szCs w:val="20"/>
              </w:rPr>
            </w:pPr>
            <w:r>
              <w:rPr>
                <w:sz w:val="20"/>
                <w:szCs w:val="20"/>
              </w:rPr>
              <w:t>Р</w:t>
            </w:r>
            <w:r w:rsidR="00BE28CF" w:rsidRPr="003F3516">
              <w:rPr>
                <w:sz w:val="20"/>
                <w:szCs w:val="20"/>
              </w:rPr>
              <w:t>азмер земельного участка, га на 1 тыс. человек</w:t>
            </w:r>
          </w:p>
        </w:tc>
        <w:tc>
          <w:tcPr>
            <w:tcW w:w="1572" w:type="pct"/>
          </w:tcPr>
          <w:p w14:paraId="76A949DF" w14:textId="7BBA3B56" w:rsidR="006D5B47" w:rsidRPr="003F3516" w:rsidRDefault="006D5B47" w:rsidP="001D177C">
            <w:pPr>
              <w:pStyle w:val="a3"/>
              <w:numPr>
                <w:ilvl w:val="0"/>
                <w:numId w:val="0"/>
              </w:numPr>
              <w:rPr>
                <w:sz w:val="20"/>
                <w:szCs w:val="20"/>
              </w:rPr>
            </w:pPr>
            <w:r w:rsidRPr="003F3516">
              <w:rPr>
                <w:sz w:val="20"/>
                <w:szCs w:val="20"/>
              </w:rPr>
              <w:t>0,24</w:t>
            </w:r>
          </w:p>
        </w:tc>
      </w:tr>
    </w:tbl>
    <w:p w14:paraId="43219527" w14:textId="18FE4FD5" w:rsidR="00272671" w:rsidRPr="003F3516" w:rsidRDefault="00272671" w:rsidP="00655DC7">
      <w:pPr>
        <w:pStyle w:val="3"/>
        <w:spacing w:before="240"/>
        <w:ind w:left="0" w:firstLine="567"/>
      </w:pPr>
      <w:bookmarkStart w:id="233" w:name="_Toc200287440"/>
      <w:r w:rsidRPr="003F3516">
        <w:t>В области благоустройства и организации массового отдыха населения</w:t>
      </w:r>
      <w:bookmarkEnd w:id="233"/>
    </w:p>
    <w:p w14:paraId="7CD0F3FD" w14:textId="112FDF91" w:rsidR="00272671" w:rsidRPr="003F3516" w:rsidRDefault="00272671" w:rsidP="00A0438B">
      <w:pPr>
        <w:pStyle w:val="af3"/>
      </w:pPr>
      <w:r w:rsidRPr="003F3516">
        <w:t xml:space="preserve">Таблица </w:t>
      </w:r>
      <w:r w:rsidRPr="003F3516">
        <w:rPr>
          <w:noProof/>
        </w:rPr>
        <w:fldChar w:fldCharType="begin"/>
      </w:r>
      <w:r w:rsidRPr="003F3516">
        <w:rPr>
          <w:noProof/>
        </w:rPr>
        <w:instrText xml:space="preserve"> SEQ Таблица \* ARABIC </w:instrText>
      </w:r>
      <w:r w:rsidRPr="003F3516">
        <w:rPr>
          <w:noProof/>
        </w:rPr>
        <w:fldChar w:fldCharType="separate"/>
      </w:r>
      <w:r w:rsidR="00AD126B">
        <w:rPr>
          <w:noProof/>
        </w:rPr>
        <w:t>7</w:t>
      </w:r>
      <w:r w:rsidRPr="003F3516">
        <w:rPr>
          <w:noProof/>
        </w:rPr>
        <w:fldChar w:fldCharType="end"/>
      </w:r>
      <w:r w:rsidRPr="003F3516">
        <w:t xml:space="preserve"> – Расчетные показатели для объектов местного значения поселения, формирующих общественные пространства, в том числе для объектов благоустройства и озеленения, массового отдыха населения</w:t>
      </w:r>
    </w:p>
    <w:tbl>
      <w:tblPr>
        <w:tblStyle w:val="aff1"/>
        <w:tblW w:w="4894" w:type="pct"/>
        <w:tblInd w:w="108" w:type="dxa"/>
        <w:tblLook w:val="04A0" w:firstRow="1" w:lastRow="0" w:firstColumn="1" w:lastColumn="0" w:noHBand="0" w:noVBand="1"/>
      </w:tblPr>
      <w:tblGrid>
        <w:gridCol w:w="2411"/>
        <w:gridCol w:w="3544"/>
        <w:gridCol w:w="3967"/>
      </w:tblGrid>
      <w:tr w:rsidR="00917D22" w:rsidRPr="003F3516" w14:paraId="5C42A4FF" w14:textId="77777777" w:rsidTr="0077187B">
        <w:trPr>
          <w:trHeight w:val="20"/>
          <w:tblHeader/>
        </w:trPr>
        <w:tc>
          <w:tcPr>
            <w:tcW w:w="1215" w:type="pct"/>
            <w:vAlign w:val="center"/>
          </w:tcPr>
          <w:p w14:paraId="23951413" w14:textId="77777777" w:rsidR="00917D22" w:rsidRPr="003F3516" w:rsidRDefault="00917D22" w:rsidP="001D177C">
            <w:pPr>
              <w:ind w:left="-57" w:right="-57"/>
              <w:jc w:val="center"/>
              <w:rPr>
                <w:sz w:val="20"/>
                <w:szCs w:val="20"/>
              </w:rPr>
            </w:pPr>
            <w:r w:rsidRPr="003F3516">
              <w:rPr>
                <w:b/>
                <w:sz w:val="20"/>
                <w:szCs w:val="20"/>
              </w:rPr>
              <w:t>Наименование вида объекта</w:t>
            </w:r>
          </w:p>
        </w:tc>
        <w:tc>
          <w:tcPr>
            <w:tcW w:w="1786" w:type="pct"/>
            <w:vAlign w:val="center"/>
          </w:tcPr>
          <w:p w14:paraId="292FF3AC" w14:textId="77777777" w:rsidR="00917D22" w:rsidRPr="003F3516" w:rsidRDefault="00917D22" w:rsidP="001D177C">
            <w:pPr>
              <w:ind w:left="-57" w:right="-57"/>
              <w:jc w:val="center"/>
              <w:rPr>
                <w:b/>
                <w:sz w:val="20"/>
                <w:szCs w:val="20"/>
              </w:rPr>
            </w:pPr>
            <w:r w:rsidRPr="003F3516">
              <w:rPr>
                <w:b/>
                <w:sz w:val="20"/>
                <w:szCs w:val="20"/>
              </w:rPr>
              <w:t>Наименование нормируемого расчетного показателя,</w:t>
            </w:r>
          </w:p>
          <w:p w14:paraId="2FA3CE00" w14:textId="77777777" w:rsidR="00917D22" w:rsidRPr="003F3516" w:rsidRDefault="00917D22" w:rsidP="001D177C">
            <w:pPr>
              <w:ind w:left="-57" w:right="-57"/>
              <w:jc w:val="center"/>
              <w:rPr>
                <w:sz w:val="20"/>
                <w:szCs w:val="20"/>
              </w:rPr>
            </w:pPr>
            <w:r w:rsidRPr="003F3516">
              <w:rPr>
                <w:b/>
                <w:sz w:val="20"/>
                <w:szCs w:val="20"/>
              </w:rPr>
              <w:t>единица измерения</w:t>
            </w:r>
          </w:p>
        </w:tc>
        <w:tc>
          <w:tcPr>
            <w:tcW w:w="1999" w:type="pct"/>
            <w:vAlign w:val="center"/>
          </w:tcPr>
          <w:p w14:paraId="3A229889" w14:textId="77777777" w:rsidR="00917D22" w:rsidRPr="003F3516" w:rsidRDefault="00917D22" w:rsidP="001D177C">
            <w:pPr>
              <w:ind w:left="-57" w:right="-57"/>
              <w:jc w:val="center"/>
              <w:rPr>
                <w:sz w:val="20"/>
                <w:szCs w:val="20"/>
              </w:rPr>
            </w:pPr>
            <w:r w:rsidRPr="003F3516">
              <w:rPr>
                <w:b/>
                <w:sz w:val="20"/>
                <w:szCs w:val="20"/>
              </w:rPr>
              <w:t>Значение расчетного показателя</w:t>
            </w:r>
          </w:p>
        </w:tc>
      </w:tr>
      <w:tr w:rsidR="00185C42" w:rsidRPr="003F3516" w14:paraId="30927435" w14:textId="77777777" w:rsidTr="0077187B">
        <w:trPr>
          <w:trHeight w:val="20"/>
          <w:tblHeader/>
        </w:trPr>
        <w:tc>
          <w:tcPr>
            <w:tcW w:w="1215" w:type="pct"/>
            <w:vAlign w:val="center"/>
          </w:tcPr>
          <w:p w14:paraId="12BA33BE" w14:textId="77777777" w:rsidR="00917D22" w:rsidRPr="003F3516" w:rsidRDefault="00917D22" w:rsidP="001D177C">
            <w:pPr>
              <w:ind w:left="-57" w:right="-57"/>
              <w:jc w:val="center"/>
              <w:rPr>
                <w:b/>
                <w:sz w:val="20"/>
                <w:szCs w:val="20"/>
              </w:rPr>
            </w:pPr>
            <w:r w:rsidRPr="003F3516">
              <w:rPr>
                <w:b/>
                <w:sz w:val="20"/>
                <w:szCs w:val="20"/>
              </w:rPr>
              <w:t>1</w:t>
            </w:r>
          </w:p>
        </w:tc>
        <w:tc>
          <w:tcPr>
            <w:tcW w:w="1786" w:type="pct"/>
            <w:vAlign w:val="center"/>
          </w:tcPr>
          <w:p w14:paraId="0C5FBA79" w14:textId="77777777" w:rsidR="00917D22" w:rsidRPr="003F3516" w:rsidRDefault="00917D22" w:rsidP="001D177C">
            <w:pPr>
              <w:ind w:left="-57" w:right="-57"/>
              <w:jc w:val="center"/>
              <w:rPr>
                <w:b/>
                <w:sz w:val="20"/>
                <w:szCs w:val="20"/>
              </w:rPr>
            </w:pPr>
            <w:r w:rsidRPr="003F3516">
              <w:rPr>
                <w:b/>
                <w:sz w:val="20"/>
                <w:szCs w:val="20"/>
              </w:rPr>
              <w:t>2</w:t>
            </w:r>
          </w:p>
        </w:tc>
        <w:tc>
          <w:tcPr>
            <w:tcW w:w="1999" w:type="pct"/>
            <w:vAlign w:val="center"/>
          </w:tcPr>
          <w:p w14:paraId="4F815B25" w14:textId="77777777" w:rsidR="00917D22" w:rsidRPr="003F3516" w:rsidRDefault="00917D22" w:rsidP="001D177C">
            <w:pPr>
              <w:ind w:left="-57" w:right="-57"/>
              <w:jc w:val="center"/>
              <w:rPr>
                <w:b/>
                <w:sz w:val="20"/>
                <w:szCs w:val="20"/>
              </w:rPr>
            </w:pPr>
            <w:r w:rsidRPr="003F3516">
              <w:rPr>
                <w:b/>
                <w:sz w:val="20"/>
                <w:szCs w:val="20"/>
              </w:rPr>
              <w:t>3</w:t>
            </w:r>
          </w:p>
        </w:tc>
      </w:tr>
      <w:tr w:rsidR="00185C42" w:rsidRPr="003F3516" w14:paraId="1B0D5E1D" w14:textId="77777777" w:rsidTr="0077187B">
        <w:trPr>
          <w:trHeight w:val="20"/>
        </w:trPr>
        <w:tc>
          <w:tcPr>
            <w:tcW w:w="1215" w:type="pct"/>
          </w:tcPr>
          <w:p w14:paraId="7D80DFF4" w14:textId="551D9248" w:rsidR="00F005B7" w:rsidRPr="003F3516" w:rsidRDefault="00F005B7" w:rsidP="001D177C">
            <w:pPr>
              <w:ind w:left="-57" w:right="-57"/>
              <w:rPr>
                <w:sz w:val="20"/>
                <w:szCs w:val="20"/>
              </w:rPr>
            </w:pPr>
            <w:r w:rsidRPr="003F3516">
              <w:rPr>
                <w:sz w:val="20"/>
                <w:szCs w:val="20"/>
              </w:rPr>
              <w:t>Озелененные территории общего пользования</w:t>
            </w:r>
          </w:p>
        </w:tc>
        <w:tc>
          <w:tcPr>
            <w:tcW w:w="1786" w:type="pct"/>
          </w:tcPr>
          <w:p w14:paraId="541C9783" w14:textId="4E09F628" w:rsidR="00F005B7" w:rsidRPr="00655DC7" w:rsidRDefault="00655DC7" w:rsidP="001D177C">
            <w:pPr>
              <w:ind w:left="-57" w:right="-57"/>
              <w:rPr>
                <w:sz w:val="20"/>
                <w:szCs w:val="20"/>
              </w:rPr>
            </w:pPr>
            <w:r w:rsidRPr="00655DC7">
              <w:rPr>
                <w:sz w:val="20"/>
                <w:szCs w:val="20"/>
              </w:rPr>
              <w:t>У</w:t>
            </w:r>
            <w:r w:rsidR="00185C42" w:rsidRPr="00655DC7">
              <w:rPr>
                <w:sz w:val="20"/>
                <w:szCs w:val="20"/>
              </w:rPr>
              <w:t>ровень обеспеченности, суммарная площадь озелененных территорий общего пользования, кв. м на 1 человека [1,</w:t>
            </w:r>
            <w:r>
              <w:rPr>
                <w:sz w:val="20"/>
                <w:szCs w:val="20"/>
              </w:rPr>
              <w:t xml:space="preserve"> </w:t>
            </w:r>
            <w:r w:rsidR="00185C42" w:rsidRPr="00655DC7">
              <w:rPr>
                <w:sz w:val="20"/>
                <w:szCs w:val="20"/>
              </w:rPr>
              <w:t>2,</w:t>
            </w:r>
            <w:r>
              <w:rPr>
                <w:sz w:val="20"/>
                <w:szCs w:val="20"/>
              </w:rPr>
              <w:t xml:space="preserve"> </w:t>
            </w:r>
            <w:r w:rsidR="00185C42" w:rsidRPr="00655DC7">
              <w:rPr>
                <w:sz w:val="20"/>
                <w:szCs w:val="20"/>
              </w:rPr>
              <w:t>3]</w:t>
            </w:r>
          </w:p>
        </w:tc>
        <w:tc>
          <w:tcPr>
            <w:tcW w:w="1999" w:type="pct"/>
          </w:tcPr>
          <w:p w14:paraId="67ED70CD" w14:textId="1259D99C" w:rsidR="00F005B7" w:rsidRPr="003F3516" w:rsidRDefault="00F005B7" w:rsidP="001D177C">
            <w:pPr>
              <w:pStyle w:val="a3"/>
              <w:numPr>
                <w:ilvl w:val="0"/>
                <w:numId w:val="0"/>
              </w:numPr>
              <w:rPr>
                <w:sz w:val="20"/>
                <w:szCs w:val="20"/>
              </w:rPr>
            </w:pPr>
            <w:r w:rsidRPr="003F3516">
              <w:rPr>
                <w:sz w:val="20"/>
                <w:szCs w:val="20"/>
              </w:rPr>
              <w:t>12</w:t>
            </w:r>
          </w:p>
        </w:tc>
      </w:tr>
      <w:tr w:rsidR="00185C42" w:rsidRPr="003F3516" w14:paraId="41DB32E3" w14:textId="77777777" w:rsidTr="0077187B">
        <w:trPr>
          <w:trHeight w:val="20"/>
        </w:trPr>
        <w:tc>
          <w:tcPr>
            <w:tcW w:w="5000" w:type="pct"/>
            <w:gridSpan w:val="3"/>
          </w:tcPr>
          <w:p w14:paraId="1C2E9372" w14:textId="7DD32EC7" w:rsidR="00746434" w:rsidRPr="00655DC7" w:rsidRDefault="00185C42" w:rsidP="001D177C">
            <w:pPr>
              <w:pStyle w:val="a3"/>
              <w:numPr>
                <w:ilvl w:val="0"/>
                <w:numId w:val="0"/>
              </w:numPr>
              <w:rPr>
                <w:sz w:val="20"/>
                <w:szCs w:val="20"/>
              </w:rPr>
            </w:pPr>
            <w:r w:rsidRPr="00655DC7">
              <w:rPr>
                <w:sz w:val="20"/>
                <w:szCs w:val="20"/>
              </w:rPr>
              <w:t>в том числе:</w:t>
            </w:r>
          </w:p>
        </w:tc>
      </w:tr>
      <w:tr w:rsidR="00185C42" w:rsidRPr="003F3516" w14:paraId="5979636F" w14:textId="77777777" w:rsidTr="0077187B">
        <w:trPr>
          <w:trHeight w:val="20"/>
        </w:trPr>
        <w:tc>
          <w:tcPr>
            <w:tcW w:w="1215" w:type="pct"/>
            <w:vMerge w:val="restart"/>
          </w:tcPr>
          <w:p w14:paraId="290F3570" w14:textId="1D8122BD" w:rsidR="00232618" w:rsidRPr="003F3516" w:rsidRDefault="00BC02E9" w:rsidP="00232618">
            <w:pPr>
              <w:ind w:left="-57" w:right="-57"/>
              <w:rPr>
                <w:sz w:val="20"/>
                <w:szCs w:val="20"/>
              </w:rPr>
            </w:pPr>
            <w:r w:rsidRPr="003F3516">
              <w:rPr>
                <w:sz w:val="20"/>
                <w:szCs w:val="20"/>
              </w:rPr>
              <w:t xml:space="preserve">Скверы (бульвары, сады) </w:t>
            </w:r>
          </w:p>
          <w:p w14:paraId="56461B3E" w14:textId="0DE5197B" w:rsidR="00EA2CD1" w:rsidRPr="003F3516" w:rsidRDefault="00BC02E9" w:rsidP="001D177C">
            <w:pPr>
              <w:ind w:left="-57" w:right="-57"/>
              <w:rPr>
                <w:sz w:val="20"/>
                <w:szCs w:val="20"/>
              </w:rPr>
            </w:pPr>
            <w:r w:rsidRPr="003F3516">
              <w:rPr>
                <w:sz w:val="20"/>
                <w:szCs w:val="20"/>
              </w:rPr>
              <w:t>[4, 5]</w:t>
            </w:r>
          </w:p>
        </w:tc>
        <w:tc>
          <w:tcPr>
            <w:tcW w:w="1786" w:type="pct"/>
          </w:tcPr>
          <w:p w14:paraId="5A90057E" w14:textId="72549590" w:rsidR="00EA2CD1" w:rsidRPr="00655DC7" w:rsidRDefault="00655DC7" w:rsidP="001D177C">
            <w:pPr>
              <w:ind w:left="-57" w:right="-57"/>
              <w:rPr>
                <w:sz w:val="20"/>
                <w:szCs w:val="20"/>
              </w:rPr>
            </w:pPr>
            <w:r w:rsidRPr="00655DC7">
              <w:rPr>
                <w:sz w:val="20"/>
                <w:szCs w:val="20"/>
              </w:rPr>
              <w:t>М</w:t>
            </w:r>
            <w:r w:rsidR="00185C42" w:rsidRPr="00655DC7">
              <w:rPr>
                <w:sz w:val="20"/>
                <w:szCs w:val="20"/>
              </w:rPr>
              <w:t>инимальный размер территории, га</w:t>
            </w:r>
          </w:p>
        </w:tc>
        <w:tc>
          <w:tcPr>
            <w:tcW w:w="1999" w:type="pct"/>
          </w:tcPr>
          <w:p w14:paraId="622FA929" w14:textId="5CDC5EFD" w:rsidR="00EA2CD1" w:rsidRPr="00655DC7" w:rsidRDefault="00456385" w:rsidP="001D177C">
            <w:pPr>
              <w:ind w:left="-57" w:right="-57"/>
              <w:rPr>
                <w:sz w:val="20"/>
                <w:szCs w:val="20"/>
              </w:rPr>
            </w:pPr>
            <w:r w:rsidRPr="00655DC7">
              <w:rPr>
                <w:sz w:val="20"/>
                <w:szCs w:val="20"/>
              </w:rPr>
              <w:t>0,5</w:t>
            </w:r>
          </w:p>
        </w:tc>
      </w:tr>
      <w:tr w:rsidR="00185C42" w:rsidRPr="003F3516" w14:paraId="746DAC22" w14:textId="77777777" w:rsidTr="0077187B">
        <w:trPr>
          <w:trHeight w:val="20"/>
        </w:trPr>
        <w:tc>
          <w:tcPr>
            <w:tcW w:w="1215" w:type="pct"/>
            <w:vMerge/>
          </w:tcPr>
          <w:p w14:paraId="5E8C01B4" w14:textId="77777777" w:rsidR="00EA2CD1" w:rsidRPr="003F3516" w:rsidRDefault="00EA2CD1" w:rsidP="001D177C">
            <w:pPr>
              <w:ind w:left="-57" w:right="-57"/>
              <w:rPr>
                <w:sz w:val="20"/>
                <w:szCs w:val="20"/>
              </w:rPr>
            </w:pPr>
          </w:p>
        </w:tc>
        <w:tc>
          <w:tcPr>
            <w:tcW w:w="1786" w:type="pct"/>
          </w:tcPr>
          <w:p w14:paraId="3C2A4E6D" w14:textId="78DEC876" w:rsidR="00EA2CD1" w:rsidRPr="00655DC7" w:rsidRDefault="00655DC7" w:rsidP="001D177C">
            <w:pPr>
              <w:ind w:left="-57" w:right="-57"/>
              <w:rPr>
                <w:sz w:val="20"/>
                <w:szCs w:val="20"/>
              </w:rPr>
            </w:pPr>
            <w:r w:rsidRPr="00655DC7">
              <w:rPr>
                <w:sz w:val="20"/>
                <w:szCs w:val="20"/>
              </w:rPr>
              <w:t>П</w:t>
            </w:r>
            <w:r w:rsidR="00F1104C" w:rsidRPr="00655DC7">
              <w:rPr>
                <w:sz w:val="20"/>
                <w:szCs w:val="20"/>
              </w:rPr>
              <w:t>ешеходная</w:t>
            </w:r>
            <w:r w:rsidR="00185C42" w:rsidRPr="00655DC7">
              <w:rPr>
                <w:sz w:val="20"/>
                <w:szCs w:val="20"/>
              </w:rPr>
              <w:t xml:space="preserve"> доступность, минут </w:t>
            </w:r>
          </w:p>
        </w:tc>
        <w:tc>
          <w:tcPr>
            <w:tcW w:w="1999" w:type="pct"/>
          </w:tcPr>
          <w:p w14:paraId="3E0F84FD" w14:textId="6047983C" w:rsidR="00EA2CD1" w:rsidRPr="00655DC7" w:rsidRDefault="002E5D50" w:rsidP="001D177C">
            <w:pPr>
              <w:ind w:left="-57" w:right="-57"/>
              <w:rPr>
                <w:sz w:val="20"/>
                <w:szCs w:val="20"/>
              </w:rPr>
            </w:pPr>
            <w:r w:rsidRPr="00655DC7">
              <w:rPr>
                <w:sz w:val="20"/>
                <w:szCs w:val="20"/>
              </w:rPr>
              <w:t>1</w:t>
            </w:r>
            <w:r w:rsidR="00AB67B5" w:rsidRPr="00655DC7">
              <w:rPr>
                <w:sz w:val="20"/>
                <w:szCs w:val="20"/>
              </w:rPr>
              <w:t>5</w:t>
            </w:r>
            <w:r w:rsidRPr="00655DC7">
              <w:rPr>
                <w:sz w:val="20"/>
                <w:szCs w:val="20"/>
              </w:rPr>
              <w:t xml:space="preserve"> </w:t>
            </w:r>
          </w:p>
        </w:tc>
      </w:tr>
      <w:tr w:rsidR="00185C42" w:rsidRPr="003F3516" w14:paraId="38215B0E" w14:textId="77777777" w:rsidTr="0077187B">
        <w:trPr>
          <w:trHeight w:val="20"/>
        </w:trPr>
        <w:tc>
          <w:tcPr>
            <w:tcW w:w="1215" w:type="pct"/>
            <w:vMerge w:val="restart"/>
          </w:tcPr>
          <w:p w14:paraId="68B3DE9B" w14:textId="3B0FCB86" w:rsidR="00F005B7" w:rsidRPr="003F3516" w:rsidRDefault="00F005B7" w:rsidP="001D177C">
            <w:pPr>
              <w:ind w:left="-57" w:right="-57"/>
              <w:rPr>
                <w:sz w:val="20"/>
                <w:szCs w:val="20"/>
              </w:rPr>
            </w:pPr>
            <w:r w:rsidRPr="003F3516">
              <w:rPr>
                <w:sz w:val="20"/>
                <w:szCs w:val="20"/>
              </w:rPr>
              <w:t>Детск</w:t>
            </w:r>
            <w:r w:rsidR="00765034" w:rsidRPr="003F3516">
              <w:rPr>
                <w:sz w:val="20"/>
                <w:szCs w:val="20"/>
              </w:rPr>
              <w:t>ие</w:t>
            </w:r>
            <w:r w:rsidRPr="003F3516">
              <w:rPr>
                <w:sz w:val="20"/>
                <w:szCs w:val="20"/>
              </w:rPr>
              <w:t xml:space="preserve"> игров</w:t>
            </w:r>
            <w:r w:rsidR="00765034" w:rsidRPr="003F3516">
              <w:rPr>
                <w:sz w:val="20"/>
                <w:szCs w:val="20"/>
              </w:rPr>
              <w:t>ые</w:t>
            </w:r>
            <w:r w:rsidRPr="003F3516">
              <w:rPr>
                <w:sz w:val="20"/>
                <w:szCs w:val="20"/>
              </w:rPr>
              <w:t xml:space="preserve"> площадк</w:t>
            </w:r>
            <w:r w:rsidR="00765034" w:rsidRPr="003F3516">
              <w:rPr>
                <w:sz w:val="20"/>
                <w:szCs w:val="20"/>
              </w:rPr>
              <w:t>и</w:t>
            </w:r>
            <w:r w:rsidR="00975E03" w:rsidRPr="003F3516">
              <w:rPr>
                <w:sz w:val="20"/>
                <w:szCs w:val="20"/>
              </w:rPr>
              <w:t xml:space="preserve"> [</w:t>
            </w:r>
            <w:r w:rsidR="00BC02E9" w:rsidRPr="003F3516">
              <w:rPr>
                <w:sz w:val="20"/>
                <w:szCs w:val="20"/>
              </w:rPr>
              <w:t>6</w:t>
            </w:r>
            <w:r w:rsidR="00975E03" w:rsidRPr="003F3516">
              <w:rPr>
                <w:sz w:val="20"/>
                <w:szCs w:val="20"/>
              </w:rPr>
              <w:t>]</w:t>
            </w:r>
          </w:p>
        </w:tc>
        <w:tc>
          <w:tcPr>
            <w:tcW w:w="1786" w:type="pct"/>
          </w:tcPr>
          <w:p w14:paraId="576FD6B2" w14:textId="18C861A3" w:rsidR="00F005B7" w:rsidRPr="00655DC7" w:rsidRDefault="00655DC7" w:rsidP="001D177C">
            <w:pPr>
              <w:ind w:left="-57" w:right="-57"/>
              <w:rPr>
                <w:sz w:val="20"/>
                <w:szCs w:val="20"/>
              </w:rPr>
            </w:pPr>
            <w:r w:rsidRPr="00655DC7">
              <w:rPr>
                <w:sz w:val="20"/>
                <w:szCs w:val="20"/>
              </w:rPr>
              <w:t>У</w:t>
            </w:r>
            <w:r w:rsidR="00185C42" w:rsidRPr="00655DC7">
              <w:rPr>
                <w:sz w:val="20"/>
                <w:szCs w:val="20"/>
              </w:rPr>
              <w:t>ровень обеспеченности, кв. м на 1 человека</w:t>
            </w:r>
          </w:p>
        </w:tc>
        <w:tc>
          <w:tcPr>
            <w:tcW w:w="1999" w:type="pct"/>
          </w:tcPr>
          <w:p w14:paraId="45925889" w14:textId="77777777" w:rsidR="00746434" w:rsidRPr="003F3516" w:rsidRDefault="00746434" w:rsidP="00746434">
            <w:pPr>
              <w:ind w:left="-57" w:right="-57"/>
              <w:rPr>
                <w:sz w:val="20"/>
                <w:szCs w:val="20"/>
              </w:rPr>
            </w:pPr>
            <w:r w:rsidRPr="003F3516">
              <w:rPr>
                <w:sz w:val="20"/>
                <w:szCs w:val="20"/>
              </w:rPr>
              <w:t>для многоквартирной жилой застройки – 0,3;</w:t>
            </w:r>
          </w:p>
          <w:p w14:paraId="788C4433" w14:textId="7F9605D2" w:rsidR="00F005B7" w:rsidRPr="003F3516" w:rsidRDefault="00746434" w:rsidP="00746434">
            <w:pPr>
              <w:ind w:left="-57" w:right="-57"/>
              <w:rPr>
                <w:sz w:val="20"/>
                <w:szCs w:val="20"/>
              </w:rPr>
            </w:pPr>
            <w:r w:rsidRPr="003F3516">
              <w:rPr>
                <w:sz w:val="20"/>
                <w:szCs w:val="20"/>
              </w:rPr>
              <w:t>для индивидуальной жилой застройки – 0,7</w:t>
            </w:r>
          </w:p>
        </w:tc>
      </w:tr>
      <w:tr w:rsidR="00185C42" w:rsidRPr="003F3516" w14:paraId="631E3FFF" w14:textId="77777777" w:rsidTr="0077187B">
        <w:trPr>
          <w:trHeight w:val="20"/>
        </w:trPr>
        <w:tc>
          <w:tcPr>
            <w:tcW w:w="1215" w:type="pct"/>
            <w:vMerge/>
          </w:tcPr>
          <w:p w14:paraId="23BAF72A" w14:textId="77777777" w:rsidR="00F005B7" w:rsidRPr="003F3516" w:rsidRDefault="00F005B7" w:rsidP="001D177C">
            <w:pPr>
              <w:ind w:left="-57" w:right="-57"/>
              <w:rPr>
                <w:sz w:val="20"/>
                <w:szCs w:val="20"/>
              </w:rPr>
            </w:pPr>
          </w:p>
        </w:tc>
        <w:tc>
          <w:tcPr>
            <w:tcW w:w="1786" w:type="pct"/>
          </w:tcPr>
          <w:p w14:paraId="56A8D8E7" w14:textId="3D49CD00" w:rsidR="00F005B7" w:rsidRPr="00655DC7" w:rsidRDefault="00655DC7" w:rsidP="001D177C">
            <w:pPr>
              <w:ind w:left="-57" w:right="-57"/>
              <w:rPr>
                <w:sz w:val="20"/>
                <w:szCs w:val="20"/>
              </w:rPr>
            </w:pPr>
            <w:r w:rsidRPr="00655DC7">
              <w:rPr>
                <w:sz w:val="20"/>
                <w:szCs w:val="20"/>
              </w:rPr>
              <w:t>П</w:t>
            </w:r>
            <w:r w:rsidR="00F1104C" w:rsidRPr="00655DC7">
              <w:rPr>
                <w:sz w:val="20"/>
                <w:szCs w:val="20"/>
              </w:rPr>
              <w:t>ешеходная</w:t>
            </w:r>
            <w:r w:rsidR="00185C42" w:rsidRPr="00655DC7">
              <w:rPr>
                <w:sz w:val="20"/>
                <w:szCs w:val="20"/>
              </w:rPr>
              <w:t xml:space="preserve"> доступность, минут </w:t>
            </w:r>
          </w:p>
        </w:tc>
        <w:tc>
          <w:tcPr>
            <w:tcW w:w="1999" w:type="pct"/>
          </w:tcPr>
          <w:p w14:paraId="2695FD2C" w14:textId="1DA5DC61" w:rsidR="00F005B7" w:rsidRPr="003F3516" w:rsidRDefault="00BF2540" w:rsidP="001D177C">
            <w:pPr>
              <w:ind w:left="-57" w:right="-57"/>
              <w:rPr>
                <w:sz w:val="20"/>
                <w:szCs w:val="20"/>
              </w:rPr>
            </w:pPr>
            <w:r w:rsidRPr="003F3516">
              <w:rPr>
                <w:sz w:val="20"/>
                <w:szCs w:val="20"/>
              </w:rPr>
              <w:t>12</w:t>
            </w:r>
            <w:r w:rsidR="002E5D50" w:rsidRPr="003F3516">
              <w:rPr>
                <w:sz w:val="20"/>
                <w:szCs w:val="20"/>
              </w:rPr>
              <w:t xml:space="preserve"> </w:t>
            </w:r>
          </w:p>
        </w:tc>
      </w:tr>
      <w:tr w:rsidR="00185C42" w:rsidRPr="003F3516" w14:paraId="2D77120C" w14:textId="77777777" w:rsidTr="0077187B">
        <w:trPr>
          <w:trHeight w:val="20"/>
        </w:trPr>
        <w:tc>
          <w:tcPr>
            <w:tcW w:w="5000" w:type="pct"/>
            <w:gridSpan w:val="3"/>
          </w:tcPr>
          <w:p w14:paraId="3EE68B34" w14:textId="09059F03" w:rsidR="00746434" w:rsidRPr="00655DC7" w:rsidRDefault="00185C42" w:rsidP="001D177C">
            <w:pPr>
              <w:ind w:left="-57" w:right="-57"/>
              <w:rPr>
                <w:sz w:val="20"/>
                <w:szCs w:val="20"/>
              </w:rPr>
            </w:pPr>
            <w:r w:rsidRPr="00655DC7">
              <w:rPr>
                <w:sz w:val="20"/>
                <w:szCs w:val="20"/>
              </w:rPr>
              <w:t>иные общественные пространства</w:t>
            </w:r>
          </w:p>
        </w:tc>
      </w:tr>
      <w:tr w:rsidR="00185C42" w:rsidRPr="003F3516" w14:paraId="377C5C47" w14:textId="77777777" w:rsidTr="0077187B">
        <w:trPr>
          <w:trHeight w:val="20"/>
        </w:trPr>
        <w:tc>
          <w:tcPr>
            <w:tcW w:w="1215" w:type="pct"/>
            <w:vMerge w:val="restart"/>
          </w:tcPr>
          <w:p w14:paraId="01B56875" w14:textId="73A48ED5" w:rsidR="0032788A" w:rsidRPr="003F3516" w:rsidRDefault="0032788A" w:rsidP="001D177C">
            <w:pPr>
              <w:ind w:left="-57" w:right="-57"/>
              <w:rPr>
                <w:sz w:val="20"/>
                <w:szCs w:val="20"/>
              </w:rPr>
            </w:pPr>
            <w:r w:rsidRPr="003F3516">
              <w:rPr>
                <w:sz w:val="20"/>
                <w:szCs w:val="20"/>
              </w:rPr>
              <w:t>Крытые общественные пространства (зимние сады)</w:t>
            </w:r>
            <w:r w:rsidR="00567BC1" w:rsidRPr="003F3516">
              <w:rPr>
                <w:sz w:val="20"/>
                <w:szCs w:val="20"/>
              </w:rPr>
              <w:t xml:space="preserve"> [</w:t>
            </w:r>
            <w:r w:rsidR="00BC02E9" w:rsidRPr="003F3516">
              <w:rPr>
                <w:sz w:val="20"/>
                <w:szCs w:val="20"/>
              </w:rPr>
              <w:t>7</w:t>
            </w:r>
            <w:r w:rsidR="00567BC1" w:rsidRPr="003F3516">
              <w:rPr>
                <w:sz w:val="20"/>
                <w:szCs w:val="20"/>
              </w:rPr>
              <w:t>]</w:t>
            </w:r>
          </w:p>
        </w:tc>
        <w:tc>
          <w:tcPr>
            <w:tcW w:w="1786" w:type="pct"/>
          </w:tcPr>
          <w:p w14:paraId="2774FEF6" w14:textId="65393533" w:rsidR="0032788A" w:rsidRPr="00655DC7" w:rsidRDefault="00655DC7" w:rsidP="001D177C">
            <w:pPr>
              <w:ind w:left="-57" w:right="-57"/>
              <w:rPr>
                <w:sz w:val="20"/>
                <w:szCs w:val="20"/>
              </w:rPr>
            </w:pPr>
            <w:r w:rsidRPr="00655DC7">
              <w:rPr>
                <w:sz w:val="20"/>
                <w:szCs w:val="20"/>
              </w:rPr>
              <w:t>У</w:t>
            </w:r>
            <w:r w:rsidR="00185C42" w:rsidRPr="00655DC7">
              <w:rPr>
                <w:sz w:val="20"/>
                <w:szCs w:val="20"/>
              </w:rPr>
              <w:t>ровень обеспеченности, кв. м на 1 человека</w:t>
            </w:r>
          </w:p>
        </w:tc>
        <w:tc>
          <w:tcPr>
            <w:tcW w:w="1999" w:type="pct"/>
          </w:tcPr>
          <w:p w14:paraId="4E65EE86" w14:textId="362577BF" w:rsidR="0032788A" w:rsidRPr="003F3516" w:rsidRDefault="00062E3A" w:rsidP="001D177C">
            <w:pPr>
              <w:ind w:left="-57" w:right="-57"/>
              <w:rPr>
                <w:sz w:val="20"/>
                <w:szCs w:val="20"/>
              </w:rPr>
            </w:pPr>
            <w:r w:rsidRPr="003F3516">
              <w:rPr>
                <w:sz w:val="20"/>
                <w:szCs w:val="20"/>
              </w:rPr>
              <w:t>0,1</w:t>
            </w:r>
          </w:p>
        </w:tc>
      </w:tr>
      <w:tr w:rsidR="00185C42" w:rsidRPr="003F3516" w14:paraId="1F8B89EC" w14:textId="77777777" w:rsidTr="0077187B">
        <w:trPr>
          <w:trHeight w:val="20"/>
        </w:trPr>
        <w:tc>
          <w:tcPr>
            <w:tcW w:w="1215" w:type="pct"/>
            <w:vMerge/>
          </w:tcPr>
          <w:p w14:paraId="6B5757D6" w14:textId="77777777" w:rsidR="0032788A" w:rsidRPr="003F3516" w:rsidRDefault="0032788A" w:rsidP="001D177C">
            <w:pPr>
              <w:ind w:left="-57" w:right="-57"/>
              <w:rPr>
                <w:sz w:val="20"/>
                <w:szCs w:val="20"/>
              </w:rPr>
            </w:pPr>
          </w:p>
        </w:tc>
        <w:tc>
          <w:tcPr>
            <w:tcW w:w="1786" w:type="pct"/>
          </w:tcPr>
          <w:p w14:paraId="10D1B02B" w14:textId="3E465F92" w:rsidR="0032788A" w:rsidRPr="00655DC7" w:rsidRDefault="00655DC7" w:rsidP="001D177C">
            <w:pPr>
              <w:ind w:left="-57" w:right="-57"/>
              <w:rPr>
                <w:sz w:val="20"/>
                <w:szCs w:val="20"/>
              </w:rPr>
            </w:pPr>
            <w:r w:rsidRPr="00655DC7">
              <w:rPr>
                <w:sz w:val="20"/>
                <w:szCs w:val="20"/>
              </w:rPr>
              <w:t>П</w:t>
            </w:r>
            <w:r w:rsidR="00F1104C" w:rsidRPr="00655DC7">
              <w:rPr>
                <w:sz w:val="20"/>
                <w:szCs w:val="20"/>
              </w:rPr>
              <w:t>ешеходная</w:t>
            </w:r>
            <w:r w:rsidR="00185C42" w:rsidRPr="00655DC7">
              <w:rPr>
                <w:sz w:val="20"/>
                <w:szCs w:val="20"/>
              </w:rPr>
              <w:t xml:space="preserve"> доступность, минут </w:t>
            </w:r>
          </w:p>
        </w:tc>
        <w:tc>
          <w:tcPr>
            <w:tcW w:w="1999" w:type="pct"/>
          </w:tcPr>
          <w:p w14:paraId="57602C2C" w14:textId="1E18F12E" w:rsidR="0032788A" w:rsidRPr="003F3516" w:rsidRDefault="00975E03" w:rsidP="001D177C">
            <w:pPr>
              <w:ind w:left="-57" w:right="-57"/>
              <w:rPr>
                <w:sz w:val="20"/>
                <w:szCs w:val="20"/>
              </w:rPr>
            </w:pPr>
            <w:r w:rsidRPr="003F3516">
              <w:rPr>
                <w:sz w:val="20"/>
                <w:szCs w:val="20"/>
              </w:rPr>
              <w:t>1</w:t>
            </w:r>
            <w:r w:rsidR="00A25D17" w:rsidRPr="003F3516">
              <w:rPr>
                <w:sz w:val="20"/>
                <w:szCs w:val="20"/>
              </w:rPr>
              <w:t>5</w:t>
            </w:r>
            <w:r w:rsidRPr="003F3516">
              <w:rPr>
                <w:sz w:val="20"/>
                <w:szCs w:val="20"/>
              </w:rPr>
              <w:t xml:space="preserve"> </w:t>
            </w:r>
          </w:p>
        </w:tc>
      </w:tr>
      <w:tr w:rsidR="00185C42" w:rsidRPr="003F3516" w14:paraId="12A99E2A" w14:textId="77777777" w:rsidTr="0077187B">
        <w:trPr>
          <w:trHeight w:val="20"/>
        </w:trPr>
        <w:tc>
          <w:tcPr>
            <w:tcW w:w="1215" w:type="pct"/>
            <w:vMerge w:val="restart"/>
          </w:tcPr>
          <w:p w14:paraId="3FDA9A6F" w14:textId="5E26DC7B" w:rsidR="00CE438F" w:rsidRPr="003F3516" w:rsidRDefault="00CE438F" w:rsidP="001D177C">
            <w:pPr>
              <w:ind w:left="-57" w:right="-57"/>
              <w:rPr>
                <w:sz w:val="20"/>
                <w:szCs w:val="20"/>
              </w:rPr>
            </w:pPr>
            <w:r w:rsidRPr="003F3516">
              <w:rPr>
                <w:sz w:val="20"/>
                <w:szCs w:val="20"/>
              </w:rPr>
              <w:t>Площадки для выгула и дрессировки собак</w:t>
            </w:r>
            <w:r w:rsidR="00EB7B8D" w:rsidRPr="003F3516">
              <w:rPr>
                <w:sz w:val="20"/>
                <w:szCs w:val="20"/>
              </w:rPr>
              <w:t xml:space="preserve"> [</w:t>
            </w:r>
            <w:r w:rsidR="00BC02E9" w:rsidRPr="003F3516">
              <w:rPr>
                <w:sz w:val="20"/>
                <w:szCs w:val="20"/>
              </w:rPr>
              <w:t>8</w:t>
            </w:r>
            <w:r w:rsidR="00EB7B8D" w:rsidRPr="003F3516">
              <w:rPr>
                <w:sz w:val="20"/>
                <w:szCs w:val="20"/>
              </w:rPr>
              <w:t>]</w:t>
            </w:r>
          </w:p>
        </w:tc>
        <w:tc>
          <w:tcPr>
            <w:tcW w:w="1786" w:type="pct"/>
          </w:tcPr>
          <w:p w14:paraId="40636878" w14:textId="56BDAA13" w:rsidR="00CE438F" w:rsidRPr="00655DC7" w:rsidRDefault="00655DC7" w:rsidP="001D177C">
            <w:pPr>
              <w:ind w:left="-57" w:right="-57"/>
              <w:rPr>
                <w:sz w:val="20"/>
                <w:szCs w:val="20"/>
              </w:rPr>
            </w:pPr>
            <w:r w:rsidRPr="00655DC7">
              <w:rPr>
                <w:sz w:val="20"/>
                <w:szCs w:val="20"/>
              </w:rPr>
              <w:t>М</w:t>
            </w:r>
            <w:r w:rsidR="00185C42" w:rsidRPr="00655DC7">
              <w:rPr>
                <w:sz w:val="20"/>
                <w:szCs w:val="20"/>
              </w:rPr>
              <w:t>инимальный размер территории, кв. м</w:t>
            </w:r>
          </w:p>
        </w:tc>
        <w:tc>
          <w:tcPr>
            <w:tcW w:w="1999" w:type="pct"/>
          </w:tcPr>
          <w:p w14:paraId="40AB9CC2" w14:textId="72538024" w:rsidR="00CE438F" w:rsidRPr="003F3516" w:rsidRDefault="00567BC1" w:rsidP="001D177C">
            <w:pPr>
              <w:ind w:left="-57" w:right="-57"/>
              <w:rPr>
                <w:sz w:val="20"/>
                <w:szCs w:val="20"/>
              </w:rPr>
            </w:pPr>
            <w:r w:rsidRPr="003F3516">
              <w:rPr>
                <w:sz w:val="20"/>
                <w:szCs w:val="20"/>
              </w:rPr>
              <w:t>400</w:t>
            </w:r>
          </w:p>
        </w:tc>
      </w:tr>
      <w:tr w:rsidR="00185C42" w:rsidRPr="003F3516" w14:paraId="3E60FFEE" w14:textId="77777777" w:rsidTr="0077187B">
        <w:trPr>
          <w:trHeight w:val="20"/>
        </w:trPr>
        <w:tc>
          <w:tcPr>
            <w:tcW w:w="1215" w:type="pct"/>
            <w:vMerge/>
          </w:tcPr>
          <w:p w14:paraId="09278A8E" w14:textId="77777777" w:rsidR="00CE438F" w:rsidRPr="003F3516" w:rsidRDefault="00CE438F" w:rsidP="001D177C">
            <w:pPr>
              <w:ind w:left="-57" w:right="-57"/>
              <w:rPr>
                <w:sz w:val="20"/>
                <w:szCs w:val="20"/>
              </w:rPr>
            </w:pPr>
          </w:p>
        </w:tc>
        <w:tc>
          <w:tcPr>
            <w:tcW w:w="1786" w:type="pct"/>
          </w:tcPr>
          <w:p w14:paraId="4CFB1113" w14:textId="3F6CE3E4" w:rsidR="00CE438F" w:rsidRPr="00655DC7" w:rsidRDefault="00655DC7" w:rsidP="001D177C">
            <w:pPr>
              <w:ind w:left="-57" w:right="-57"/>
              <w:rPr>
                <w:sz w:val="20"/>
                <w:szCs w:val="20"/>
              </w:rPr>
            </w:pPr>
            <w:r w:rsidRPr="00655DC7">
              <w:rPr>
                <w:sz w:val="20"/>
                <w:szCs w:val="20"/>
              </w:rPr>
              <w:t>П</w:t>
            </w:r>
            <w:r w:rsidR="00F1104C" w:rsidRPr="00655DC7">
              <w:rPr>
                <w:sz w:val="20"/>
                <w:szCs w:val="20"/>
              </w:rPr>
              <w:t>ешеходная</w:t>
            </w:r>
            <w:r w:rsidR="00185C42" w:rsidRPr="00655DC7">
              <w:rPr>
                <w:sz w:val="20"/>
                <w:szCs w:val="20"/>
              </w:rPr>
              <w:t xml:space="preserve"> доступность, минут </w:t>
            </w:r>
          </w:p>
        </w:tc>
        <w:tc>
          <w:tcPr>
            <w:tcW w:w="1999" w:type="pct"/>
          </w:tcPr>
          <w:p w14:paraId="56CAD52D" w14:textId="306DF5E5" w:rsidR="00CE438F" w:rsidRPr="003F3516" w:rsidRDefault="000C7891" w:rsidP="001D177C">
            <w:pPr>
              <w:ind w:left="-57" w:right="-57"/>
              <w:rPr>
                <w:sz w:val="20"/>
                <w:szCs w:val="20"/>
              </w:rPr>
            </w:pPr>
            <w:r w:rsidRPr="003F3516">
              <w:rPr>
                <w:sz w:val="20"/>
                <w:szCs w:val="20"/>
              </w:rPr>
              <w:t>1</w:t>
            </w:r>
            <w:r w:rsidR="00975E03" w:rsidRPr="003F3516">
              <w:rPr>
                <w:sz w:val="20"/>
                <w:szCs w:val="20"/>
              </w:rPr>
              <w:t>2</w:t>
            </w:r>
            <w:r w:rsidR="008B3A50" w:rsidRPr="003F3516">
              <w:rPr>
                <w:sz w:val="20"/>
                <w:szCs w:val="20"/>
              </w:rPr>
              <w:t xml:space="preserve"> </w:t>
            </w:r>
          </w:p>
        </w:tc>
      </w:tr>
      <w:tr w:rsidR="00185C42" w:rsidRPr="003F3516" w14:paraId="0B603CB9" w14:textId="77777777" w:rsidTr="0077187B">
        <w:trPr>
          <w:trHeight w:val="20"/>
        </w:trPr>
        <w:tc>
          <w:tcPr>
            <w:tcW w:w="5000" w:type="pct"/>
            <w:gridSpan w:val="3"/>
          </w:tcPr>
          <w:p w14:paraId="4D9F2E82" w14:textId="77777777" w:rsidR="00917D22" w:rsidRPr="003F3516" w:rsidRDefault="00917D22" w:rsidP="00A0438B">
            <w:pPr>
              <w:tabs>
                <w:tab w:val="left" w:pos="284"/>
              </w:tabs>
              <w:ind w:right="-57"/>
              <w:rPr>
                <w:sz w:val="20"/>
                <w:szCs w:val="20"/>
              </w:rPr>
            </w:pPr>
            <w:r w:rsidRPr="003F3516">
              <w:rPr>
                <w:sz w:val="20"/>
                <w:szCs w:val="20"/>
              </w:rPr>
              <w:t>Примечания:</w:t>
            </w:r>
          </w:p>
          <w:p w14:paraId="2ED728EA" w14:textId="583E2628" w:rsidR="00917D22" w:rsidRPr="003F3516" w:rsidRDefault="00B01BF8" w:rsidP="00A0438B">
            <w:pPr>
              <w:pStyle w:val="aff4"/>
              <w:numPr>
                <w:ilvl w:val="0"/>
                <w:numId w:val="30"/>
              </w:numPr>
              <w:tabs>
                <w:tab w:val="left" w:pos="284"/>
              </w:tabs>
              <w:spacing w:line="240" w:lineRule="auto"/>
              <w:ind w:left="0" w:right="-57" w:firstLine="0"/>
              <w:rPr>
                <w:sz w:val="20"/>
                <w:szCs w:val="20"/>
              </w:rPr>
            </w:pPr>
            <w:r w:rsidRPr="003F3516">
              <w:rPr>
                <w:sz w:val="20"/>
                <w:szCs w:val="20"/>
              </w:rPr>
              <w:t>Суммарная площадь озелененных территорий общего пользования складывается из объектов в области благоустройства: скверов, садов, бульваров.</w:t>
            </w:r>
          </w:p>
          <w:p w14:paraId="276C89A5" w14:textId="77777777" w:rsidR="00B01BF8" w:rsidRPr="003F3516" w:rsidRDefault="00B01BF8" w:rsidP="00A0438B">
            <w:pPr>
              <w:pStyle w:val="aff4"/>
              <w:numPr>
                <w:ilvl w:val="0"/>
                <w:numId w:val="30"/>
              </w:numPr>
              <w:tabs>
                <w:tab w:val="left" w:pos="284"/>
              </w:tabs>
              <w:spacing w:line="240" w:lineRule="auto"/>
              <w:ind w:left="0" w:firstLine="0"/>
              <w:rPr>
                <w:sz w:val="20"/>
                <w:szCs w:val="20"/>
              </w:rPr>
            </w:pPr>
            <w:r w:rsidRPr="003F3516">
              <w:rPr>
                <w:sz w:val="20"/>
                <w:szCs w:val="20"/>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664E6533" w14:textId="252C432A" w:rsidR="00B01BF8" w:rsidRPr="003F3516" w:rsidRDefault="00B01BF8" w:rsidP="00A0438B">
            <w:pPr>
              <w:pStyle w:val="aff4"/>
              <w:numPr>
                <w:ilvl w:val="0"/>
                <w:numId w:val="30"/>
              </w:numPr>
              <w:tabs>
                <w:tab w:val="left" w:pos="284"/>
              </w:tabs>
              <w:spacing w:line="240" w:lineRule="auto"/>
              <w:ind w:left="0" w:firstLine="0"/>
              <w:rPr>
                <w:sz w:val="20"/>
                <w:szCs w:val="20"/>
              </w:rPr>
            </w:pPr>
            <w:r w:rsidRPr="003F3516">
              <w:rPr>
                <w:sz w:val="20"/>
                <w:szCs w:val="20"/>
              </w:rPr>
              <w:t>При наличии на территории населенного пункта скверов, бульваров, садов территориальная доступность должна обеспечиваться до ближайшего объекта.</w:t>
            </w:r>
          </w:p>
          <w:p w14:paraId="3AAD0542" w14:textId="77777777" w:rsidR="00BF0038" w:rsidRPr="003F3516" w:rsidRDefault="00BF0038" w:rsidP="00A0438B">
            <w:pPr>
              <w:pStyle w:val="aff4"/>
              <w:numPr>
                <w:ilvl w:val="0"/>
                <w:numId w:val="30"/>
              </w:numPr>
              <w:tabs>
                <w:tab w:val="left" w:pos="284"/>
              </w:tabs>
              <w:spacing w:line="240" w:lineRule="auto"/>
              <w:ind w:left="0" w:firstLine="0"/>
              <w:rPr>
                <w:sz w:val="20"/>
                <w:szCs w:val="20"/>
              </w:rPr>
            </w:pPr>
            <w:r w:rsidRPr="003F3516">
              <w:rPr>
                <w:sz w:val="20"/>
                <w:szCs w:val="20"/>
              </w:rPr>
              <w:t>Размер земельного участка для размещения сквера может быть сокращен на 60% в стесненных условиях и (или) в условиях реконструкции.</w:t>
            </w:r>
          </w:p>
          <w:p w14:paraId="5DA38D40" w14:textId="7AE9F88E" w:rsidR="00BC02E9" w:rsidRPr="003F3516" w:rsidRDefault="00BC02E9" w:rsidP="00A0438B">
            <w:pPr>
              <w:pStyle w:val="aff4"/>
              <w:numPr>
                <w:ilvl w:val="0"/>
                <w:numId w:val="30"/>
              </w:numPr>
              <w:tabs>
                <w:tab w:val="left" w:pos="284"/>
              </w:tabs>
              <w:spacing w:line="240" w:lineRule="auto"/>
              <w:ind w:left="0" w:firstLine="0"/>
              <w:rPr>
                <w:sz w:val="20"/>
                <w:szCs w:val="20"/>
              </w:rPr>
            </w:pPr>
            <w:r w:rsidRPr="003F3516">
              <w:rPr>
                <w:sz w:val="20"/>
                <w:szCs w:val="20"/>
              </w:rPr>
              <w:t>При размещении бульвара рекомендуемая минимальная ширина с одной продольной пешеходной аллеей по оси улиц – 18 м; с одной стороны улицы между проезжей частью и застройкой – 10 м.</w:t>
            </w:r>
          </w:p>
          <w:p w14:paraId="482C7DDB" w14:textId="77777777" w:rsidR="00BF0038" w:rsidRPr="003F3516" w:rsidRDefault="00BF0038" w:rsidP="00A0438B">
            <w:pPr>
              <w:pStyle w:val="aff4"/>
              <w:numPr>
                <w:ilvl w:val="0"/>
                <w:numId w:val="30"/>
              </w:numPr>
              <w:tabs>
                <w:tab w:val="left" w:pos="284"/>
              </w:tabs>
              <w:spacing w:line="240" w:lineRule="auto"/>
              <w:ind w:left="0" w:firstLine="0"/>
              <w:rPr>
                <w:sz w:val="20"/>
                <w:szCs w:val="20"/>
              </w:rPr>
            </w:pPr>
            <w:r w:rsidRPr="003F3516">
              <w:rPr>
                <w:sz w:val="20"/>
                <w:szCs w:val="20"/>
              </w:rPr>
              <w:t>Детские игровые площадки рекомендуется размещать на отдельном земельном участке территорий общего пользования, в кварталах жилой застройки либо в составе объектов озеленения общего пользования. Рекомендуемый размер детской игровой площадки – не менее 150 кв. м.</w:t>
            </w:r>
          </w:p>
          <w:p w14:paraId="10BDFD17" w14:textId="1E2F3CCF" w:rsidR="00BF0038" w:rsidRPr="003F3516" w:rsidRDefault="00BF0038" w:rsidP="00A0438B">
            <w:pPr>
              <w:pStyle w:val="aff4"/>
              <w:numPr>
                <w:ilvl w:val="0"/>
                <w:numId w:val="30"/>
              </w:numPr>
              <w:tabs>
                <w:tab w:val="left" w:pos="284"/>
              </w:tabs>
              <w:spacing w:line="240" w:lineRule="auto"/>
              <w:ind w:left="0" w:firstLine="0"/>
              <w:rPr>
                <w:sz w:val="20"/>
                <w:szCs w:val="20"/>
              </w:rPr>
            </w:pPr>
            <w:r w:rsidRPr="003F3516">
              <w:rPr>
                <w:sz w:val="20"/>
                <w:szCs w:val="20"/>
              </w:rPr>
              <w:t>Значение расчетного показателя включает в себя объекты всех форм собственности. Организация крытых общественных пространств (зимних садов) рекомендуется в составе озеленённых территорий общего пользования, в составе объектов административно-бытового, культурно-досугового и спортивного назначения, в качестве создания крытых пешеходных галерей как отдельно стоящих, так и в первых этажах жилых зданий. Рекомендуемый размер – не менее 150 кв. м.</w:t>
            </w:r>
          </w:p>
          <w:p w14:paraId="6EC80B23" w14:textId="208D180C" w:rsidR="00EB7B8D" w:rsidRPr="003F3516" w:rsidRDefault="00BF0038" w:rsidP="00A0438B">
            <w:pPr>
              <w:pStyle w:val="aff4"/>
              <w:numPr>
                <w:ilvl w:val="0"/>
                <w:numId w:val="30"/>
              </w:numPr>
              <w:tabs>
                <w:tab w:val="left" w:pos="284"/>
              </w:tabs>
              <w:spacing w:line="240" w:lineRule="auto"/>
              <w:ind w:left="0" w:firstLine="0"/>
              <w:rPr>
                <w:sz w:val="20"/>
                <w:szCs w:val="20"/>
              </w:rPr>
            </w:pPr>
            <w:r w:rsidRPr="003F3516">
              <w:rPr>
                <w:sz w:val="20"/>
                <w:szCs w:val="20"/>
              </w:rPr>
              <w:t xml:space="preserve">Площадки для выгула собак могут размещаться на отдельном земельном участке в границах планировочного микрорайона, либо в составе парков, озелененных территорий общего пользования на изолированной территории. </w:t>
            </w:r>
          </w:p>
        </w:tc>
      </w:tr>
    </w:tbl>
    <w:p w14:paraId="0C899829" w14:textId="77777777" w:rsidR="00655DC7" w:rsidRDefault="00655DC7" w:rsidP="00A0438B">
      <w:pPr>
        <w:pStyle w:val="a8"/>
        <w:sectPr w:rsidR="00655DC7" w:rsidSect="00A0438B">
          <w:headerReference w:type="default" r:id="rId15"/>
          <w:footerReference w:type="default" r:id="rId16"/>
          <w:pgSz w:w="11906" w:h="16838" w:code="9"/>
          <w:pgMar w:top="851" w:right="851" w:bottom="851" w:left="1134" w:header="283" w:footer="283" w:gutter="0"/>
          <w:cols w:space="708"/>
          <w:docGrid w:linePitch="360"/>
        </w:sectPr>
      </w:pPr>
    </w:p>
    <w:p w14:paraId="79E5D44C" w14:textId="77777777" w:rsidR="00B40B79" w:rsidRPr="003F3516" w:rsidRDefault="00B40B79" w:rsidP="00655DC7">
      <w:pPr>
        <w:pStyle w:val="3"/>
        <w:spacing w:before="240"/>
        <w:ind w:left="0" w:firstLine="567"/>
      </w:pPr>
      <w:bookmarkStart w:id="234" w:name="_Toc200287441"/>
      <w:r w:rsidRPr="003F3516">
        <w:lastRenderedPageBreak/>
        <w:t>В области жилищного строительства</w:t>
      </w:r>
      <w:bookmarkStart w:id="235" w:name="_Ref138614881"/>
      <w:bookmarkEnd w:id="234"/>
      <w:r w:rsidRPr="003F3516">
        <w:t xml:space="preserve"> </w:t>
      </w:r>
      <w:bookmarkStart w:id="236" w:name="_Ref132726729"/>
      <w:bookmarkEnd w:id="235"/>
    </w:p>
    <w:p w14:paraId="72535F8A" w14:textId="6156E676" w:rsidR="00496EA0" w:rsidRPr="003F3516" w:rsidRDefault="00B40B79" w:rsidP="00A0438B">
      <w:pPr>
        <w:pStyle w:val="af3"/>
      </w:pPr>
      <w:bookmarkStart w:id="237" w:name="_Ref153899049"/>
      <w:r w:rsidRPr="003F3516">
        <w:t xml:space="preserve">Таблица </w:t>
      </w:r>
      <w:r w:rsidRPr="003F3516">
        <w:rPr>
          <w:noProof/>
        </w:rPr>
        <w:fldChar w:fldCharType="begin"/>
      </w:r>
      <w:r w:rsidRPr="003F3516">
        <w:rPr>
          <w:noProof/>
        </w:rPr>
        <w:instrText xml:space="preserve"> SEQ Таблица \* ARABIC </w:instrText>
      </w:r>
      <w:r w:rsidRPr="003F3516">
        <w:rPr>
          <w:noProof/>
        </w:rPr>
        <w:fldChar w:fldCharType="separate"/>
      </w:r>
      <w:r w:rsidR="00AD126B">
        <w:rPr>
          <w:noProof/>
        </w:rPr>
        <w:t>8</w:t>
      </w:r>
      <w:r w:rsidRPr="003F3516">
        <w:rPr>
          <w:noProof/>
        </w:rPr>
        <w:fldChar w:fldCharType="end"/>
      </w:r>
      <w:bookmarkEnd w:id="236"/>
      <w:bookmarkEnd w:id="237"/>
      <w:r w:rsidRPr="003F3516">
        <w:t xml:space="preserve"> – Расчетные показатели для объектов местного значения поселения в области жилищного строительства</w:t>
      </w:r>
    </w:p>
    <w:tbl>
      <w:tblPr>
        <w:tblStyle w:val="aff1"/>
        <w:tblW w:w="4894" w:type="pct"/>
        <w:tblInd w:w="108" w:type="dxa"/>
        <w:tblLook w:val="04A0" w:firstRow="1" w:lastRow="0" w:firstColumn="1" w:lastColumn="0" w:noHBand="0" w:noVBand="1"/>
      </w:tblPr>
      <w:tblGrid>
        <w:gridCol w:w="1441"/>
        <w:gridCol w:w="1791"/>
        <w:gridCol w:w="815"/>
        <w:gridCol w:w="819"/>
        <w:gridCol w:w="817"/>
        <w:gridCol w:w="957"/>
        <w:gridCol w:w="1545"/>
        <w:gridCol w:w="1737"/>
      </w:tblGrid>
      <w:tr w:rsidR="005C2A40" w:rsidRPr="003F3516" w14:paraId="0811A446" w14:textId="77777777" w:rsidTr="0077187B">
        <w:trPr>
          <w:trHeight w:val="20"/>
        </w:trPr>
        <w:tc>
          <w:tcPr>
            <w:tcW w:w="726" w:type="pct"/>
            <w:vAlign w:val="center"/>
          </w:tcPr>
          <w:p w14:paraId="36F5C74B" w14:textId="77777777" w:rsidR="005C2A40" w:rsidRPr="003F3516" w:rsidRDefault="005C2A40" w:rsidP="00051AA4">
            <w:pPr>
              <w:autoSpaceDE w:val="0"/>
              <w:autoSpaceDN w:val="0"/>
              <w:adjustRightInd w:val="0"/>
              <w:ind w:left="-57" w:right="-57"/>
              <w:jc w:val="center"/>
              <w:rPr>
                <w:b/>
                <w:sz w:val="20"/>
                <w:szCs w:val="20"/>
              </w:rPr>
            </w:pPr>
            <w:r w:rsidRPr="003F3516">
              <w:rPr>
                <w:b/>
                <w:sz w:val="20"/>
                <w:szCs w:val="20"/>
              </w:rPr>
              <w:t>Наименование вида объекта</w:t>
            </w:r>
          </w:p>
        </w:tc>
        <w:tc>
          <w:tcPr>
            <w:tcW w:w="905" w:type="pct"/>
            <w:vAlign w:val="center"/>
          </w:tcPr>
          <w:p w14:paraId="0DEB5DE4" w14:textId="77777777" w:rsidR="005C2A40" w:rsidRPr="003F3516" w:rsidRDefault="005C2A40" w:rsidP="00051AA4">
            <w:pPr>
              <w:autoSpaceDE w:val="0"/>
              <w:autoSpaceDN w:val="0"/>
              <w:adjustRightInd w:val="0"/>
              <w:ind w:left="-57" w:right="-57"/>
              <w:jc w:val="center"/>
              <w:rPr>
                <w:b/>
                <w:sz w:val="20"/>
                <w:szCs w:val="20"/>
              </w:rPr>
            </w:pPr>
            <w:r w:rsidRPr="003F3516">
              <w:rPr>
                <w:b/>
                <w:sz w:val="20"/>
                <w:szCs w:val="20"/>
              </w:rPr>
              <w:t>Наименование нормируемого расчетного показателя, единица измерения</w:t>
            </w:r>
          </w:p>
        </w:tc>
        <w:tc>
          <w:tcPr>
            <w:tcW w:w="3369" w:type="pct"/>
            <w:gridSpan w:val="6"/>
            <w:vAlign w:val="center"/>
          </w:tcPr>
          <w:p w14:paraId="197DBEE9" w14:textId="77777777" w:rsidR="005C2A40" w:rsidRPr="003F3516" w:rsidRDefault="005C2A40" w:rsidP="00051AA4">
            <w:pPr>
              <w:autoSpaceDE w:val="0"/>
              <w:autoSpaceDN w:val="0"/>
              <w:adjustRightInd w:val="0"/>
              <w:ind w:left="-57" w:right="-57"/>
              <w:jc w:val="center"/>
              <w:rPr>
                <w:b/>
                <w:sz w:val="20"/>
                <w:szCs w:val="20"/>
              </w:rPr>
            </w:pPr>
            <w:r w:rsidRPr="003F3516">
              <w:rPr>
                <w:b/>
                <w:sz w:val="20"/>
                <w:szCs w:val="20"/>
              </w:rPr>
              <w:t>Значение расчетного показателя</w:t>
            </w:r>
          </w:p>
        </w:tc>
      </w:tr>
      <w:tr w:rsidR="007E2D20" w:rsidRPr="003F3516" w14:paraId="47162F84" w14:textId="77777777" w:rsidTr="0077187B">
        <w:trPr>
          <w:trHeight w:val="20"/>
          <w:tblHeader/>
        </w:trPr>
        <w:tc>
          <w:tcPr>
            <w:tcW w:w="726" w:type="pct"/>
            <w:vAlign w:val="center"/>
          </w:tcPr>
          <w:p w14:paraId="1C871FFF" w14:textId="77777777" w:rsidR="005C2A40" w:rsidRPr="003F3516" w:rsidRDefault="005C2A40" w:rsidP="00051AA4">
            <w:pPr>
              <w:autoSpaceDE w:val="0"/>
              <w:autoSpaceDN w:val="0"/>
              <w:adjustRightInd w:val="0"/>
              <w:ind w:left="-57" w:right="-57"/>
              <w:jc w:val="center"/>
              <w:rPr>
                <w:b/>
                <w:sz w:val="20"/>
                <w:szCs w:val="20"/>
              </w:rPr>
            </w:pPr>
            <w:r w:rsidRPr="003F3516">
              <w:rPr>
                <w:b/>
                <w:sz w:val="20"/>
                <w:szCs w:val="20"/>
              </w:rPr>
              <w:t>1</w:t>
            </w:r>
          </w:p>
        </w:tc>
        <w:tc>
          <w:tcPr>
            <w:tcW w:w="905" w:type="pct"/>
            <w:vAlign w:val="center"/>
          </w:tcPr>
          <w:p w14:paraId="06E3489D" w14:textId="77777777" w:rsidR="005C2A40" w:rsidRPr="003F3516" w:rsidRDefault="005C2A40" w:rsidP="00051AA4">
            <w:pPr>
              <w:autoSpaceDE w:val="0"/>
              <w:autoSpaceDN w:val="0"/>
              <w:adjustRightInd w:val="0"/>
              <w:ind w:left="-57" w:right="-57"/>
              <w:jc w:val="center"/>
              <w:rPr>
                <w:b/>
                <w:sz w:val="20"/>
                <w:szCs w:val="20"/>
              </w:rPr>
            </w:pPr>
            <w:r w:rsidRPr="003F3516">
              <w:rPr>
                <w:b/>
                <w:sz w:val="20"/>
                <w:szCs w:val="20"/>
              </w:rPr>
              <w:t>2</w:t>
            </w:r>
          </w:p>
        </w:tc>
        <w:tc>
          <w:tcPr>
            <w:tcW w:w="3369" w:type="pct"/>
            <w:gridSpan w:val="6"/>
            <w:vAlign w:val="center"/>
          </w:tcPr>
          <w:p w14:paraId="586573BE" w14:textId="77777777" w:rsidR="005C2A40" w:rsidRPr="003F3516" w:rsidRDefault="005C2A40" w:rsidP="00051AA4">
            <w:pPr>
              <w:autoSpaceDE w:val="0"/>
              <w:autoSpaceDN w:val="0"/>
              <w:adjustRightInd w:val="0"/>
              <w:ind w:left="-57" w:right="-57"/>
              <w:jc w:val="center"/>
              <w:rPr>
                <w:b/>
                <w:sz w:val="20"/>
                <w:szCs w:val="20"/>
              </w:rPr>
            </w:pPr>
            <w:r w:rsidRPr="003F3516">
              <w:rPr>
                <w:b/>
                <w:sz w:val="20"/>
                <w:szCs w:val="20"/>
              </w:rPr>
              <w:t>3</w:t>
            </w:r>
          </w:p>
        </w:tc>
      </w:tr>
      <w:tr w:rsidR="007E2D20" w:rsidRPr="003F3516" w14:paraId="10F0962F" w14:textId="77777777" w:rsidTr="0077187B">
        <w:trPr>
          <w:trHeight w:val="753"/>
        </w:trPr>
        <w:tc>
          <w:tcPr>
            <w:tcW w:w="726" w:type="pct"/>
            <w:vMerge w:val="restart"/>
          </w:tcPr>
          <w:p w14:paraId="3929BF95" w14:textId="77777777" w:rsidR="005C2A40" w:rsidRPr="003F3516" w:rsidRDefault="005C2A40" w:rsidP="00051AA4">
            <w:pPr>
              <w:ind w:left="-57" w:right="-57"/>
              <w:rPr>
                <w:sz w:val="20"/>
                <w:szCs w:val="20"/>
              </w:rPr>
            </w:pPr>
            <w:r w:rsidRPr="003F3516">
              <w:rPr>
                <w:sz w:val="20"/>
                <w:szCs w:val="20"/>
              </w:rPr>
              <w:t>Объекты жилищного строительства</w:t>
            </w:r>
          </w:p>
        </w:tc>
        <w:tc>
          <w:tcPr>
            <w:tcW w:w="905" w:type="pct"/>
            <w:vMerge w:val="restart"/>
          </w:tcPr>
          <w:p w14:paraId="11A78ECC" w14:textId="1032F5FC" w:rsidR="005C2A40" w:rsidRPr="003F3516" w:rsidRDefault="00655DC7" w:rsidP="00051AA4">
            <w:pPr>
              <w:pStyle w:val="ConsPlusNormal"/>
              <w:ind w:left="-57" w:right="-57" w:firstLine="0"/>
              <w:rPr>
                <w:rFonts w:ascii="Times New Roman" w:hAnsi="Times New Roman" w:cs="Times New Roman"/>
              </w:rPr>
            </w:pPr>
            <w:r>
              <w:rPr>
                <w:rFonts w:ascii="Times New Roman" w:hAnsi="Times New Roman" w:cs="Times New Roman"/>
              </w:rPr>
              <w:t>М</w:t>
            </w:r>
            <w:r w:rsidR="00BE28CF" w:rsidRPr="003F3516">
              <w:rPr>
                <w:rFonts w:ascii="Times New Roman" w:hAnsi="Times New Roman" w:cs="Times New Roman"/>
              </w:rPr>
              <w:t xml:space="preserve">инимальный размер земельного участка кв. м на 1 кв. м </w:t>
            </w:r>
            <w:r w:rsidR="00BE28CF" w:rsidRPr="00655DC7">
              <w:rPr>
                <w:rFonts w:ascii="Times New Roman" w:hAnsi="Times New Roman" w:cs="Times New Roman"/>
              </w:rPr>
              <w:t>общей площади квартир [1, 2, 3, 6</w:t>
            </w:r>
            <w:r w:rsidR="0076257F" w:rsidRPr="00655DC7">
              <w:rPr>
                <w:rFonts w:ascii="Times New Roman" w:hAnsi="Times New Roman" w:cs="Times New Roman"/>
              </w:rPr>
              <w:t>, 7</w:t>
            </w:r>
            <w:r w:rsidR="00BE28CF" w:rsidRPr="00655DC7">
              <w:rPr>
                <w:rFonts w:ascii="Times New Roman" w:hAnsi="Times New Roman" w:cs="Times New Roman"/>
              </w:rPr>
              <w:t>]</w:t>
            </w:r>
          </w:p>
        </w:tc>
        <w:tc>
          <w:tcPr>
            <w:tcW w:w="828" w:type="pct"/>
            <w:gridSpan w:val="2"/>
          </w:tcPr>
          <w:p w14:paraId="641DEF84"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Тип</w:t>
            </w:r>
          </w:p>
          <w:p w14:paraId="6B7A78C3"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застройки</w:t>
            </w:r>
          </w:p>
        </w:tc>
        <w:tc>
          <w:tcPr>
            <w:tcW w:w="899" w:type="pct"/>
            <w:gridSpan w:val="2"/>
          </w:tcPr>
          <w:p w14:paraId="5477BA90"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Количество жилых этажей в здании</w:t>
            </w:r>
          </w:p>
        </w:tc>
        <w:tc>
          <w:tcPr>
            <w:tcW w:w="1642" w:type="pct"/>
            <w:gridSpan w:val="2"/>
          </w:tcPr>
          <w:p w14:paraId="7BBAF906" w14:textId="77777777" w:rsidR="0077187B" w:rsidRDefault="005C2A40" w:rsidP="00655DC7">
            <w:pPr>
              <w:pStyle w:val="ConsPlusNormal"/>
              <w:ind w:left="-57" w:right="-57" w:firstLine="0"/>
              <w:jc w:val="center"/>
              <w:rPr>
                <w:rFonts w:ascii="Times New Roman" w:hAnsi="Times New Roman" w:cs="Times New Roman"/>
              </w:rPr>
            </w:pPr>
            <w:r w:rsidRPr="003F3516">
              <w:rPr>
                <w:rFonts w:ascii="Times New Roman" w:hAnsi="Times New Roman" w:cs="Times New Roman"/>
              </w:rPr>
              <w:t xml:space="preserve">Размер земельного участка, </w:t>
            </w:r>
          </w:p>
          <w:p w14:paraId="103D0B8B" w14:textId="18868578" w:rsidR="005C2A40" w:rsidRPr="003F3516" w:rsidRDefault="005C2A40" w:rsidP="00655DC7">
            <w:pPr>
              <w:pStyle w:val="ConsPlusNormal"/>
              <w:ind w:left="-57" w:right="-57" w:firstLine="0"/>
              <w:jc w:val="center"/>
              <w:rPr>
                <w:rFonts w:ascii="Times New Roman" w:hAnsi="Times New Roman" w:cs="Times New Roman"/>
              </w:rPr>
            </w:pPr>
            <w:r w:rsidRPr="003F3516">
              <w:rPr>
                <w:rFonts w:ascii="Times New Roman" w:hAnsi="Times New Roman" w:cs="Times New Roman"/>
              </w:rPr>
              <w:t>кв. м площади земельного участка на 1 кв. м общей площади квартир</w:t>
            </w:r>
          </w:p>
        </w:tc>
      </w:tr>
      <w:tr w:rsidR="007E2D20" w:rsidRPr="003F3516" w14:paraId="5A403638" w14:textId="77777777" w:rsidTr="0077187B">
        <w:trPr>
          <w:trHeight w:val="20"/>
        </w:trPr>
        <w:tc>
          <w:tcPr>
            <w:tcW w:w="726" w:type="pct"/>
            <w:vMerge/>
          </w:tcPr>
          <w:p w14:paraId="78BE55DF" w14:textId="77777777" w:rsidR="005368A1" w:rsidRPr="003F3516" w:rsidRDefault="005368A1" w:rsidP="005368A1">
            <w:pPr>
              <w:pStyle w:val="ConsPlusNormal"/>
              <w:ind w:left="-57" w:right="-57" w:firstLine="0"/>
              <w:rPr>
                <w:rFonts w:ascii="Times New Roman" w:hAnsi="Times New Roman" w:cs="Times New Roman"/>
              </w:rPr>
            </w:pPr>
          </w:p>
        </w:tc>
        <w:tc>
          <w:tcPr>
            <w:tcW w:w="905" w:type="pct"/>
            <w:vMerge/>
          </w:tcPr>
          <w:p w14:paraId="38F1532F" w14:textId="77777777" w:rsidR="005368A1" w:rsidRPr="003F3516" w:rsidRDefault="005368A1" w:rsidP="005368A1">
            <w:pPr>
              <w:pStyle w:val="ConsPlusNormal"/>
              <w:ind w:left="-57" w:right="-57" w:firstLine="0"/>
              <w:rPr>
                <w:rFonts w:ascii="Times New Roman" w:hAnsi="Times New Roman" w:cs="Times New Roman"/>
              </w:rPr>
            </w:pPr>
          </w:p>
        </w:tc>
        <w:tc>
          <w:tcPr>
            <w:tcW w:w="828" w:type="pct"/>
            <w:gridSpan w:val="2"/>
            <w:vMerge w:val="restart"/>
          </w:tcPr>
          <w:p w14:paraId="302B76E4" w14:textId="225C87E5" w:rsidR="005368A1" w:rsidRPr="003F3516" w:rsidRDefault="00655DC7" w:rsidP="00A0438B">
            <w:pPr>
              <w:pStyle w:val="ConsPlusNormal"/>
              <w:ind w:left="-57" w:right="-57" w:firstLine="0"/>
              <w:rPr>
                <w:rFonts w:ascii="Times New Roman" w:hAnsi="Times New Roman" w:cs="Times New Roman"/>
              </w:rPr>
            </w:pPr>
            <w:r>
              <w:rPr>
                <w:rFonts w:ascii="Times New Roman" w:hAnsi="Times New Roman" w:cs="Times New Roman"/>
              </w:rPr>
              <w:t>М</w:t>
            </w:r>
            <w:r w:rsidR="005368A1" w:rsidRPr="003F3516">
              <w:rPr>
                <w:rFonts w:ascii="Times New Roman" w:hAnsi="Times New Roman" w:cs="Times New Roman"/>
              </w:rPr>
              <w:t>алоэтажная жилая застройка</w:t>
            </w:r>
          </w:p>
        </w:tc>
        <w:tc>
          <w:tcPr>
            <w:tcW w:w="899" w:type="pct"/>
            <w:gridSpan w:val="2"/>
          </w:tcPr>
          <w:p w14:paraId="0E7CD389" w14:textId="77777777" w:rsidR="005368A1" w:rsidRPr="003F3516" w:rsidRDefault="005368A1" w:rsidP="005368A1">
            <w:pPr>
              <w:pStyle w:val="ConsPlusNormal"/>
              <w:ind w:left="-57" w:right="-57" w:firstLine="0"/>
              <w:jc w:val="center"/>
              <w:rPr>
                <w:rFonts w:ascii="Times New Roman" w:hAnsi="Times New Roman" w:cs="Times New Roman"/>
              </w:rPr>
            </w:pPr>
            <w:r w:rsidRPr="003F3516">
              <w:rPr>
                <w:rFonts w:ascii="Times New Roman" w:hAnsi="Times New Roman" w:cs="Times New Roman"/>
              </w:rPr>
              <w:t>1</w:t>
            </w:r>
          </w:p>
        </w:tc>
        <w:tc>
          <w:tcPr>
            <w:tcW w:w="1642" w:type="pct"/>
            <w:gridSpan w:val="2"/>
            <w:vAlign w:val="center"/>
          </w:tcPr>
          <w:p w14:paraId="65CBE5EA" w14:textId="79CE60BA" w:rsidR="005368A1" w:rsidRPr="003F3516" w:rsidRDefault="005368A1" w:rsidP="005368A1">
            <w:pPr>
              <w:pStyle w:val="ConsPlusNormal"/>
              <w:ind w:right="-57" w:firstLine="0"/>
              <w:jc w:val="center"/>
              <w:rPr>
                <w:rFonts w:ascii="Times New Roman" w:hAnsi="Times New Roman" w:cs="Times New Roman"/>
                <w:strike/>
              </w:rPr>
            </w:pPr>
            <w:r w:rsidRPr="003F3516">
              <w:rPr>
                <w:rFonts w:ascii="Times New Roman" w:hAnsi="Times New Roman" w:cs="Times New Roman"/>
              </w:rPr>
              <w:t>2,8</w:t>
            </w:r>
          </w:p>
        </w:tc>
      </w:tr>
      <w:tr w:rsidR="007E2D20" w:rsidRPr="003F3516" w14:paraId="36479716" w14:textId="77777777" w:rsidTr="0077187B">
        <w:trPr>
          <w:trHeight w:val="20"/>
        </w:trPr>
        <w:tc>
          <w:tcPr>
            <w:tcW w:w="726" w:type="pct"/>
            <w:vMerge/>
          </w:tcPr>
          <w:p w14:paraId="6C6CF7FB" w14:textId="77777777" w:rsidR="005368A1" w:rsidRPr="003F3516" w:rsidRDefault="005368A1" w:rsidP="005368A1">
            <w:pPr>
              <w:pStyle w:val="ConsPlusNormal"/>
              <w:ind w:left="-57" w:right="-57" w:firstLine="0"/>
              <w:rPr>
                <w:rFonts w:ascii="Times New Roman" w:hAnsi="Times New Roman" w:cs="Times New Roman"/>
              </w:rPr>
            </w:pPr>
          </w:p>
        </w:tc>
        <w:tc>
          <w:tcPr>
            <w:tcW w:w="905" w:type="pct"/>
            <w:vMerge/>
          </w:tcPr>
          <w:p w14:paraId="2B7238C5" w14:textId="77777777" w:rsidR="005368A1" w:rsidRPr="003F3516" w:rsidRDefault="005368A1" w:rsidP="005368A1">
            <w:pPr>
              <w:pStyle w:val="ConsPlusNormal"/>
              <w:ind w:left="-57" w:right="-57" w:firstLine="0"/>
              <w:rPr>
                <w:rFonts w:ascii="Times New Roman" w:hAnsi="Times New Roman" w:cs="Times New Roman"/>
              </w:rPr>
            </w:pPr>
          </w:p>
        </w:tc>
        <w:tc>
          <w:tcPr>
            <w:tcW w:w="828" w:type="pct"/>
            <w:gridSpan w:val="2"/>
            <w:vMerge/>
          </w:tcPr>
          <w:p w14:paraId="57F89649" w14:textId="77777777" w:rsidR="005368A1" w:rsidRPr="003F3516" w:rsidRDefault="005368A1" w:rsidP="005368A1">
            <w:pPr>
              <w:pStyle w:val="ConsPlusNormal"/>
              <w:ind w:left="-57" w:right="-57"/>
              <w:rPr>
                <w:rFonts w:ascii="Times New Roman" w:hAnsi="Times New Roman" w:cs="Times New Roman"/>
              </w:rPr>
            </w:pPr>
          </w:p>
        </w:tc>
        <w:tc>
          <w:tcPr>
            <w:tcW w:w="899" w:type="pct"/>
            <w:gridSpan w:val="2"/>
          </w:tcPr>
          <w:p w14:paraId="76AA5B9D" w14:textId="77777777" w:rsidR="005368A1" w:rsidRPr="003F3516" w:rsidRDefault="005368A1" w:rsidP="005368A1">
            <w:pPr>
              <w:pStyle w:val="ConsPlusNormal"/>
              <w:ind w:right="-57" w:firstLine="0"/>
              <w:jc w:val="center"/>
              <w:rPr>
                <w:rFonts w:ascii="Times New Roman" w:hAnsi="Times New Roman" w:cs="Times New Roman"/>
              </w:rPr>
            </w:pPr>
            <w:r w:rsidRPr="003F3516">
              <w:rPr>
                <w:rFonts w:ascii="Times New Roman" w:hAnsi="Times New Roman" w:cs="Times New Roman"/>
              </w:rPr>
              <w:t>2</w:t>
            </w:r>
          </w:p>
        </w:tc>
        <w:tc>
          <w:tcPr>
            <w:tcW w:w="1642" w:type="pct"/>
            <w:gridSpan w:val="2"/>
            <w:vAlign w:val="center"/>
          </w:tcPr>
          <w:p w14:paraId="008981DC" w14:textId="2729E195" w:rsidR="005368A1" w:rsidRPr="003F3516" w:rsidRDefault="005368A1" w:rsidP="005368A1">
            <w:pPr>
              <w:pStyle w:val="ConsPlusNormal"/>
              <w:ind w:right="-57" w:firstLine="0"/>
              <w:jc w:val="center"/>
              <w:rPr>
                <w:rFonts w:ascii="Times New Roman" w:hAnsi="Times New Roman" w:cs="Times New Roman"/>
                <w:strike/>
              </w:rPr>
            </w:pPr>
            <w:r w:rsidRPr="003F3516">
              <w:rPr>
                <w:rFonts w:ascii="Times New Roman" w:hAnsi="Times New Roman" w:cs="Times New Roman"/>
              </w:rPr>
              <w:t>1,65</w:t>
            </w:r>
          </w:p>
        </w:tc>
      </w:tr>
      <w:tr w:rsidR="007E2D20" w:rsidRPr="003F3516" w14:paraId="63831A3B" w14:textId="77777777" w:rsidTr="0077187B">
        <w:trPr>
          <w:trHeight w:val="20"/>
        </w:trPr>
        <w:tc>
          <w:tcPr>
            <w:tcW w:w="726" w:type="pct"/>
            <w:vMerge/>
          </w:tcPr>
          <w:p w14:paraId="737BE961" w14:textId="77777777" w:rsidR="005368A1" w:rsidRPr="003F3516" w:rsidRDefault="005368A1" w:rsidP="005368A1">
            <w:pPr>
              <w:pStyle w:val="ConsPlusNormal"/>
              <w:ind w:left="-57" w:right="-57" w:firstLine="0"/>
              <w:rPr>
                <w:rFonts w:ascii="Times New Roman" w:hAnsi="Times New Roman" w:cs="Times New Roman"/>
              </w:rPr>
            </w:pPr>
          </w:p>
        </w:tc>
        <w:tc>
          <w:tcPr>
            <w:tcW w:w="905" w:type="pct"/>
            <w:vMerge/>
          </w:tcPr>
          <w:p w14:paraId="73B510FE" w14:textId="77777777" w:rsidR="005368A1" w:rsidRPr="003F3516" w:rsidRDefault="005368A1" w:rsidP="005368A1">
            <w:pPr>
              <w:pStyle w:val="ConsPlusNormal"/>
              <w:ind w:left="-57" w:right="-57" w:firstLine="0"/>
              <w:rPr>
                <w:rFonts w:ascii="Times New Roman" w:hAnsi="Times New Roman" w:cs="Times New Roman"/>
              </w:rPr>
            </w:pPr>
          </w:p>
        </w:tc>
        <w:tc>
          <w:tcPr>
            <w:tcW w:w="828" w:type="pct"/>
            <w:gridSpan w:val="2"/>
            <w:vMerge/>
            <w:vAlign w:val="center"/>
          </w:tcPr>
          <w:p w14:paraId="0459C9B4" w14:textId="77777777" w:rsidR="005368A1" w:rsidRPr="003F3516" w:rsidRDefault="005368A1" w:rsidP="005368A1">
            <w:pPr>
              <w:pStyle w:val="ConsPlusNormal"/>
              <w:ind w:left="-57" w:right="-57"/>
              <w:rPr>
                <w:rFonts w:ascii="Times New Roman" w:hAnsi="Times New Roman" w:cs="Times New Roman"/>
              </w:rPr>
            </w:pPr>
          </w:p>
        </w:tc>
        <w:tc>
          <w:tcPr>
            <w:tcW w:w="899" w:type="pct"/>
            <w:gridSpan w:val="2"/>
          </w:tcPr>
          <w:p w14:paraId="039BA163" w14:textId="77777777" w:rsidR="005368A1" w:rsidRPr="003F3516" w:rsidRDefault="005368A1" w:rsidP="005368A1">
            <w:pPr>
              <w:pStyle w:val="ConsPlusNormal"/>
              <w:ind w:right="-57" w:firstLine="0"/>
              <w:jc w:val="center"/>
              <w:rPr>
                <w:rFonts w:ascii="Times New Roman" w:hAnsi="Times New Roman" w:cs="Times New Roman"/>
              </w:rPr>
            </w:pPr>
            <w:r w:rsidRPr="003F3516">
              <w:rPr>
                <w:rFonts w:ascii="Times New Roman" w:hAnsi="Times New Roman" w:cs="Times New Roman"/>
              </w:rPr>
              <w:t>3</w:t>
            </w:r>
          </w:p>
        </w:tc>
        <w:tc>
          <w:tcPr>
            <w:tcW w:w="1642" w:type="pct"/>
            <w:gridSpan w:val="2"/>
            <w:vAlign w:val="center"/>
          </w:tcPr>
          <w:p w14:paraId="048AFFC7" w14:textId="3619A6A2" w:rsidR="005368A1" w:rsidRPr="003F3516" w:rsidRDefault="005368A1" w:rsidP="005368A1">
            <w:pPr>
              <w:pStyle w:val="ConsPlusNormal"/>
              <w:ind w:right="-57" w:firstLine="0"/>
              <w:jc w:val="center"/>
              <w:rPr>
                <w:rFonts w:ascii="Times New Roman" w:hAnsi="Times New Roman" w:cs="Times New Roman"/>
                <w:strike/>
              </w:rPr>
            </w:pPr>
            <w:r w:rsidRPr="003F3516">
              <w:rPr>
                <w:rFonts w:ascii="Times New Roman" w:hAnsi="Times New Roman" w:cs="Times New Roman"/>
              </w:rPr>
              <w:t>1,35</w:t>
            </w:r>
          </w:p>
        </w:tc>
      </w:tr>
      <w:tr w:rsidR="007E2D20" w:rsidRPr="003F3516" w14:paraId="35EE494D" w14:textId="77777777" w:rsidTr="0077187B">
        <w:trPr>
          <w:trHeight w:val="20"/>
        </w:trPr>
        <w:tc>
          <w:tcPr>
            <w:tcW w:w="726" w:type="pct"/>
            <w:vMerge/>
          </w:tcPr>
          <w:p w14:paraId="37923854" w14:textId="77777777" w:rsidR="005368A1" w:rsidRPr="003F3516" w:rsidRDefault="005368A1" w:rsidP="005368A1">
            <w:pPr>
              <w:pStyle w:val="ConsPlusNormal"/>
              <w:ind w:left="-57" w:right="-57" w:firstLine="0"/>
              <w:rPr>
                <w:rFonts w:ascii="Times New Roman" w:hAnsi="Times New Roman" w:cs="Times New Roman"/>
              </w:rPr>
            </w:pPr>
          </w:p>
        </w:tc>
        <w:tc>
          <w:tcPr>
            <w:tcW w:w="905" w:type="pct"/>
            <w:vMerge/>
          </w:tcPr>
          <w:p w14:paraId="7F87C1C2" w14:textId="77777777" w:rsidR="005368A1" w:rsidRPr="003F3516" w:rsidRDefault="005368A1" w:rsidP="005368A1">
            <w:pPr>
              <w:pStyle w:val="ConsPlusNormal"/>
              <w:ind w:left="-57" w:right="-57" w:firstLine="0"/>
              <w:rPr>
                <w:rFonts w:ascii="Times New Roman" w:hAnsi="Times New Roman" w:cs="Times New Roman"/>
              </w:rPr>
            </w:pPr>
          </w:p>
        </w:tc>
        <w:tc>
          <w:tcPr>
            <w:tcW w:w="828" w:type="pct"/>
            <w:gridSpan w:val="2"/>
            <w:vMerge/>
            <w:vAlign w:val="center"/>
          </w:tcPr>
          <w:p w14:paraId="1621281D" w14:textId="77777777" w:rsidR="005368A1" w:rsidRPr="003F3516" w:rsidRDefault="005368A1" w:rsidP="005368A1">
            <w:pPr>
              <w:pStyle w:val="ConsPlusNormal"/>
              <w:ind w:left="-57" w:right="-57" w:firstLine="0"/>
              <w:rPr>
                <w:rFonts w:ascii="Times New Roman" w:hAnsi="Times New Roman" w:cs="Times New Roman"/>
              </w:rPr>
            </w:pPr>
          </w:p>
        </w:tc>
        <w:tc>
          <w:tcPr>
            <w:tcW w:w="899" w:type="pct"/>
            <w:gridSpan w:val="2"/>
          </w:tcPr>
          <w:p w14:paraId="110CA519" w14:textId="77777777" w:rsidR="005368A1" w:rsidRPr="003F3516" w:rsidRDefault="005368A1" w:rsidP="005368A1">
            <w:pPr>
              <w:pStyle w:val="ConsPlusNormal"/>
              <w:ind w:left="-57" w:right="-57" w:firstLine="0"/>
              <w:jc w:val="center"/>
              <w:rPr>
                <w:rFonts w:ascii="Times New Roman" w:hAnsi="Times New Roman" w:cs="Times New Roman"/>
              </w:rPr>
            </w:pPr>
            <w:r w:rsidRPr="003F3516">
              <w:rPr>
                <w:rFonts w:ascii="Times New Roman" w:hAnsi="Times New Roman" w:cs="Times New Roman"/>
              </w:rPr>
              <w:t>4</w:t>
            </w:r>
          </w:p>
        </w:tc>
        <w:tc>
          <w:tcPr>
            <w:tcW w:w="1642" w:type="pct"/>
            <w:gridSpan w:val="2"/>
            <w:vAlign w:val="center"/>
          </w:tcPr>
          <w:p w14:paraId="2D266B47" w14:textId="3DB3925F" w:rsidR="005368A1" w:rsidRPr="003F3516" w:rsidRDefault="005368A1" w:rsidP="005368A1">
            <w:pPr>
              <w:pStyle w:val="ConsPlusNormal"/>
              <w:ind w:right="-57" w:firstLine="0"/>
              <w:jc w:val="center"/>
              <w:rPr>
                <w:rFonts w:ascii="Times New Roman" w:hAnsi="Times New Roman" w:cs="Times New Roman"/>
                <w:strike/>
              </w:rPr>
            </w:pPr>
            <w:r w:rsidRPr="003F3516">
              <w:rPr>
                <w:rFonts w:ascii="Times New Roman" w:hAnsi="Times New Roman" w:cs="Times New Roman"/>
              </w:rPr>
              <w:t>1,17</w:t>
            </w:r>
          </w:p>
        </w:tc>
      </w:tr>
      <w:tr w:rsidR="007E2D20" w:rsidRPr="003F3516" w14:paraId="765A0FC0" w14:textId="77777777" w:rsidTr="0077187B">
        <w:trPr>
          <w:trHeight w:val="64"/>
        </w:trPr>
        <w:tc>
          <w:tcPr>
            <w:tcW w:w="726" w:type="pct"/>
            <w:vMerge/>
          </w:tcPr>
          <w:p w14:paraId="117EE5E5" w14:textId="77777777" w:rsidR="005C2A40" w:rsidRPr="003F3516" w:rsidRDefault="005C2A40" w:rsidP="00051AA4">
            <w:pPr>
              <w:autoSpaceDE w:val="0"/>
              <w:autoSpaceDN w:val="0"/>
              <w:adjustRightInd w:val="0"/>
              <w:ind w:left="-57" w:right="-57"/>
              <w:rPr>
                <w:sz w:val="20"/>
                <w:szCs w:val="20"/>
              </w:rPr>
            </w:pPr>
          </w:p>
        </w:tc>
        <w:tc>
          <w:tcPr>
            <w:tcW w:w="905" w:type="pct"/>
            <w:vMerge w:val="restart"/>
          </w:tcPr>
          <w:p w14:paraId="4C462A47" w14:textId="1A862026" w:rsidR="005C2A40" w:rsidRPr="003F3516" w:rsidRDefault="00655DC7" w:rsidP="00051AA4">
            <w:pPr>
              <w:pStyle w:val="ConsPlusNormal"/>
              <w:ind w:left="-57" w:right="-57" w:firstLine="0"/>
              <w:rPr>
                <w:rFonts w:ascii="Times New Roman" w:hAnsi="Times New Roman" w:cs="Times New Roman"/>
              </w:rPr>
            </w:pPr>
            <w:r>
              <w:rPr>
                <w:rFonts w:ascii="Times New Roman" w:hAnsi="Times New Roman" w:cs="Times New Roman"/>
              </w:rPr>
              <w:t>Р</w:t>
            </w:r>
            <w:r w:rsidR="00BE28CF" w:rsidRPr="003F3516">
              <w:rPr>
                <w:rFonts w:ascii="Times New Roman" w:hAnsi="Times New Roman" w:cs="Times New Roman"/>
              </w:rPr>
              <w:t>асчетная плотность населения, чел./ га [4, 6]</w:t>
            </w:r>
          </w:p>
        </w:tc>
        <w:tc>
          <w:tcPr>
            <w:tcW w:w="3369" w:type="pct"/>
            <w:gridSpan w:val="6"/>
            <w:vAlign w:val="center"/>
          </w:tcPr>
          <w:p w14:paraId="3AD0C673"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Тип застройки</w:t>
            </w:r>
          </w:p>
        </w:tc>
      </w:tr>
      <w:tr w:rsidR="007E2D20" w:rsidRPr="003F3516" w14:paraId="5BBA1729" w14:textId="77777777" w:rsidTr="0077187B">
        <w:trPr>
          <w:trHeight w:val="20"/>
        </w:trPr>
        <w:tc>
          <w:tcPr>
            <w:tcW w:w="726" w:type="pct"/>
            <w:vMerge/>
          </w:tcPr>
          <w:p w14:paraId="781B411E" w14:textId="77777777" w:rsidR="005C2A40" w:rsidRPr="003F3516" w:rsidRDefault="005C2A40" w:rsidP="00051AA4">
            <w:pPr>
              <w:autoSpaceDE w:val="0"/>
              <w:autoSpaceDN w:val="0"/>
              <w:adjustRightInd w:val="0"/>
              <w:ind w:left="-57" w:right="-57"/>
              <w:rPr>
                <w:sz w:val="20"/>
                <w:szCs w:val="20"/>
              </w:rPr>
            </w:pPr>
          </w:p>
        </w:tc>
        <w:tc>
          <w:tcPr>
            <w:tcW w:w="905" w:type="pct"/>
            <w:vMerge/>
          </w:tcPr>
          <w:p w14:paraId="489E0C37" w14:textId="77777777" w:rsidR="005C2A40" w:rsidRPr="003F3516" w:rsidRDefault="005C2A40" w:rsidP="00051AA4">
            <w:pPr>
              <w:pStyle w:val="ConsPlusNormal"/>
              <w:ind w:left="-57" w:right="-57" w:firstLine="0"/>
              <w:rPr>
                <w:rFonts w:ascii="Times New Roman" w:hAnsi="Times New Roman" w:cs="Times New Roman"/>
              </w:rPr>
            </w:pPr>
          </w:p>
        </w:tc>
        <w:tc>
          <w:tcPr>
            <w:tcW w:w="1727" w:type="pct"/>
            <w:gridSpan w:val="4"/>
            <w:vAlign w:val="center"/>
          </w:tcPr>
          <w:p w14:paraId="72477E9B"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индивидуальная жилая застройка</w:t>
            </w:r>
          </w:p>
        </w:tc>
        <w:tc>
          <w:tcPr>
            <w:tcW w:w="1642" w:type="pct"/>
            <w:gridSpan w:val="2"/>
            <w:vAlign w:val="center"/>
          </w:tcPr>
          <w:p w14:paraId="3BD0FE57" w14:textId="77777777" w:rsidR="005C2A40" w:rsidRPr="003F3516" w:rsidRDefault="005C2A40" w:rsidP="00051AA4">
            <w:pPr>
              <w:pStyle w:val="ConsPlusNormal"/>
              <w:ind w:right="-57" w:firstLine="0"/>
              <w:jc w:val="center"/>
              <w:rPr>
                <w:rFonts w:ascii="Times New Roman" w:hAnsi="Times New Roman" w:cs="Times New Roman"/>
              </w:rPr>
            </w:pPr>
            <w:r w:rsidRPr="003F3516">
              <w:rPr>
                <w:rFonts w:ascii="Times New Roman" w:hAnsi="Times New Roman" w:cs="Times New Roman"/>
              </w:rPr>
              <w:t>малоэтажная застройка</w:t>
            </w:r>
          </w:p>
        </w:tc>
      </w:tr>
      <w:tr w:rsidR="007E2D20" w:rsidRPr="003F3516" w14:paraId="7B2B2EA3" w14:textId="77777777" w:rsidTr="0077187B">
        <w:trPr>
          <w:trHeight w:val="20"/>
        </w:trPr>
        <w:tc>
          <w:tcPr>
            <w:tcW w:w="726" w:type="pct"/>
            <w:vMerge/>
          </w:tcPr>
          <w:p w14:paraId="0D176BA5" w14:textId="77777777" w:rsidR="005C2A40" w:rsidRPr="003F3516" w:rsidRDefault="005C2A40" w:rsidP="00051AA4">
            <w:pPr>
              <w:autoSpaceDE w:val="0"/>
              <w:autoSpaceDN w:val="0"/>
              <w:adjustRightInd w:val="0"/>
              <w:ind w:left="-57" w:right="-57"/>
              <w:rPr>
                <w:sz w:val="20"/>
                <w:szCs w:val="20"/>
              </w:rPr>
            </w:pPr>
          </w:p>
        </w:tc>
        <w:tc>
          <w:tcPr>
            <w:tcW w:w="905" w:type="pct"/>
            <w:vMerge/>
          </w:tcPr>
          <w:p w14:paraId="5689540F" w14:textId="77777777" w:rsidR="005C2A40" w:rsidRPr="003F3516" w:rsidRDefault="005C2A40" w:rsidP="00051AA4">
            <w:pPr>
              <w:pStyle w:val="ConsPlusNormal"/>
              <w:ind w:left="-57" w:right="-57" w:firstLine="0"/>
              <w:rPr>
                <w:rFonts w:ascii="Times New Roman" w:hAnsi="Times New Roman" w:cs="Times New Roman"/>
              </w:rPr>
            </w:pPr>
          </w:p>
        </w:tc>
        <w:tc>
          <w:tcPr>
            <w:tcW w:w="413" w:type="pct"/>
            <w:vAlign w:val="center"/>
          </w:tcPr>
          <w:p w14:paraId="6D6AA959"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от 400 до 600</w:t>
            </w:r>
          </w:p>
        </w:tc>
        <w:tc>
          <w:tcPr>
            <w:tcW w:w="415" w:type="pct"/>
            <w:vAlign w:val="center"/>
          </w:tcPr>
          <w:p w14:paraId="2FEFBCBC"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от 600 до 1200</w:t>
            </w:r>
          </w:p>
        </w:tc>
        <w:tc>
          <w:tcPr>
            <w:tcW w:w="414" w:type="pct"/>
            <w:vAlign w:val="center"/>
          </w:tcPr>
          <w:p w14:paraId="1B284673"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от 1200 до 1500</w:t>
            </w:r>
          </w:p>
        </w:tc>
        <w:tc>
          <w:tcPr>
            <w:tcW w:w="485" w:type="pct"/>
            <w:vAlign w:val="center"/>
          </w:tcPr>
          <w:p w14:paraId="73236E8F"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от 1500 до 2000</w:t>
            </w:r>
          </w:p>
        </w:tc>
        <w:tc>
          <w:tcPr>
            <w:tcW w:w="764" w:type="pct"/>
          </w:tcPr>
          <w:p w14:paraId="31555A69" w14:textId="77777777" w:rsidR="005C2A40" w:rsidRPr="003F3516" w:rsidRDefault="005C2A40" w:rsidP="00051AA4">
            <w:pPr>
              <w:pStyle w:val="ConsPlusNormal"/>
              <w:ind w:right="-57" w:firstLine="0"/>
              <w:jc w:val="center"/>
              <w:rPr>
                <w:rFonts w:ascii="Times New Roman" w:hAnsi="Times New Roman" w:cs="Times New Roman"/>
              </w:rPr>
            </w:pPr>
            <w:r w:rsidRPr="003F3516">
              <w:rPr>
                <w:rFonts w:ascii="Times New Roman" w:hAnsi="Times New Roman" w:cs="Times New Roman"/>
              </w:rPr>
              <w:t>блокированного типа</w:t>
            </w:r>
          </w:p>
          <w:p w14:paraId="192B1495" w14:textId="52D6198F" w:rsidR="005C2A40" w:rsidRPr="003F3516" w:rsidRDefault="005C2A40" w:rsidP="00655DC7">
            <w:pPr>
              <w:pStyle w:val="ConsPlusNormal"/>
              <w:ind w:right="-57" w:firstLine="0"/>
              <w:jc w:val="center"/>
              <w:rPr>
                <w:rFonts w:ascii="Times New Roman" w:hAnsi="Times New Roman" w:cs="Times New Roman"/>
              </w:rPr>
            </w:pPr>
            <w:r w:rsidRPr="003F3516">
              <w:rPr>
                <w:rFonts w:ascii="Times New Roman" w:hAnsi="Times New Roman" w:cs="Times New Roman"/>
              </w:rPr>
              <w:t>(1 - 3 эт.) [5]</w:t>
            </w:r>
          </w:p>
        </w:tc>
        <w:tc>
          <w:tcPr>
            <w:tcW w:w="878" w:type="pct"/>
          </w:tcPr>
          <w:p w14:paraId="24C157E5" w14:textId="77777777" w:rsidR="005C2A40" w:rsidRPr="003F3516" w:rsidRDefault="005C2A40" w:rsidP="00051AA4">
            <w:pPr>
              <w:pStyle w:val="ConsPlusNormal"/>
              <w:ind w:right="-57" w:firstLine="0"/>
              <w:jc w:val="center"/>
              <w:rPr>
                <w:rFonts w:ascii="Times New Roman" w:hAnsi="Times New Roman" w:cs="Times New Roman"/>
              </w:rPr>
            </w:pPr>
            <w:r w:rsidRPr="003F3516">
              <w:rPr>
                <w:rFonts w:ascii="Times New Roman" w:hAnsi="Times New Roman" w:cs="Times New Roman"/>
              </w:rPr>
              <w:t>многоквартирные дома</w:t>
            </w:r>
          </w:p>
          <w:p w14:paraId="2855B5C6" w14:textId="77777777" w:rsidR="005C2A40" w:rsidRPr="003F3516" w:rsidRDefault="005C2A40" w:rsidP="00051AA4">
            <w:pPr>
              <w:pStyle w:val="ConsPlusNormal"/>
              <w:ind w:right="-57" w:firstLine="0"/>
              <w:jc w:val="center"/>
              <w:rPr>
                <w:rFonts w:ascii="Times New Roman" w:hAnsi="Times New Roman" w:cs="Times New Roman"/>
              </w:rPr>
            </w:pPr>
            <w:r w:rsidRPr="003F3516">
              <w:rPr>
                <w:rFonts w:ascii="Times New Roman" w:hAnsi="Times New Roman" w:cs="Times New Roman"/>
              </w:rPr>
              <w:t>(1 - 4 эт.)</w:t>
            </w:r>
          </w:p>
        </w:tc>
      </w:tr>
      <w:tr w:rsidR="007E2D20" w:rsidRPr="003F3516" w14:paraId="7FBE572B" w14:textId="77777777" w:rsidTr="0077187B">
        <w:trPr>
          <w:trHeight w:val="516"/>
        </w:trPr>
        <w:tc>
          <w:tcPr>
            <w:tcW w:w="726" w:type="pct"/>
            <w:vMerge/>
          </w:tcPr>
          <w:p w14:paraId="42A92EE2" w14:textId="77777777" w:rsidR="005C2A40" w:rsidRPr="003F3516" w:rsidRDefault="005C2A40" w:rsidP="00051AA4">
            <w:pPr>
              <w:autoSpaceDE w:val="0"/>
              <w:autoSpaceDN w:val="0"/>
              <w:adjustRightInd w:val="0"/>
              <w:ind w:left="-57" w:right="-57"/>
              <w:rPr>
                <w:sz w:val="20"/>
                <w:szCs w:val="20"/>
              </w:rPr>
            </w:pPr>
          </w:p>
        </w:tc>
        <w:tc>
          <w:tcPr>
            <w:tcW w:w="905" w:type="pct"/>
            <w:vMerge/>
          </w:tcPr>
          <w:p w14:paraId="6F785DC1" w14:textId="77777777" w:rsidR="005C2A40" w:rsidRPr="003F3516" w:rsidRDefault="005C2A40" w:rsidP="00051AA4">
            <w:pPr>
              <w:pStyle w:val="ConsPlusNormal"/>
              <w:ind w:left="-57" w:right="-57" w:firstLine="0"/>
              <w:rPr>
                <w:rFonts w:ascii="Times New Roman" w:hAnsi="Times New Roman" w:cs="Times New Roman"/>
              </w:rPr>
            </w:pPr>
          </w:p>
        </w:tc>
        <w:tc>
          <w:tcPr>
            <w:tcW w:w="413" w:type="pct"/>
            <w:vAlign w:val="center"/>
          </w:tcPr>
          <w:p w14:paraId="77B1A427"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62</w:t>
            </w:r>
          </w:p>
        </w:tc>
        <w:tc>
          <w:tcPr>
            <w:tcW w:w="415" w:type="pct"/>
            <w:vAlign w:val="center"/>
          </w:tcPr>
          <w:p w14:paraId="74F373DC"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40</w:t>
            </w:r>
          </w:p>
        </w:tc>
        <w:tc>
          <w:tcPr>
            <w:tcW w:w="414" w:type="pct"/>
            <w:vAlign w:val="center"/>
          </w:tcPr>
          <w:p w14:paraId="3AB0BD54"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20</w:t>
            </w:r>
          </w:p>
        </w:tc>
        <w:tc>
          <w:tcPr>
            <w:tcW w:w="485" w:type="pct"/>
            <w:vAlign w:val="center"/>
          </w:tcPr>
          <w:p w14:paraId="295C037A" w14:textId="77777777" w:rsidR="005C2A40" w:rsidRPr="003F3516" w:rsidRDefault="005C2A40" w:rsidP="00051AA4">
            <w:pPr>
              <w:pStyle w:val="ConsPlusNormal"/>
              <w:ind w:left="-57" w:right="-57" w:firstLine="0"/>
              <w:jc w:val="center"/>
              <w:rPr>
                <w:rFonts w:ascii="Times New Roman" w:hAnsi="Times New Roman" w:cs="Times New Roman"/>
              </w:rPr>
            </w:pPr>
            <w:r w:rsidRPr="003F3516">
              <w:rPr>
                <w:rFonts w:ascii="Times New Roman" w:hAnsi="Times New Roman" w:cs="Times New Roman"/>
              </w:rPr>
              <w:t>16</w:t>
            </w:r>
          </w:p>
        </w:tc>
        <w:tc>
          <w:tcPr>
            <w:tcW w:w="764" w:type="pct"/>
            <w:vAlign w:val="center"/>
          </w:tcPr>
          <w:p w14:paraId="49FE2F7E" w14:textId="77777777" w:rsidR="005C2A40" w:rsidRPr="003F3516" w:rsidRDefault="005C2A40" w:rsidP="00051AA4">
            <w:pPr>
              <w:pStyle w:val="ConsPlusNormal"/>
              <w:ind w:right="-57" w:firstLine="0"/>
              <w:jc w:val="center"/>
              <w:rPr>
                <w:rFonts w:ascii="Times New Roman" w:hAnsi="Times New Roman" w:cs="Times New Roman"/>
              </w:rPr>
            </w:pPr>
            <w:r w:rsidRPr="003F3516">
              <w:rPr>
                <w:rFonts w:ascii="Times New Roman" w:hAnsi="Times New Roman" w:cs="Times New Roman"/>
              </w:rPr>
              <w:t>125</w:t>
            </w:r>
          </w:p>
        </w:tc>
        <w:tc>
          <w:tcPr>
            <w:tcW w:w="878" w:type="pct"/>
            <w:vAlign w:val="center"/>
          </w:tcPr>
          <w:p w14:paraId="3770DC40" w14:textId="77777777" w:rsidR="005C2A40" w:rsidRPr="003F3516" w:rsidRDefault="005C2A40" w:rsidP="00051AA4">
            <w:pPr>
              <w:pStyle w:val="ConsPlusNormal"/>
              <w:ind w:right="-57" w:firstLine="0"/>
              <w:jc w:val="center"/>
              <w:rPr>
                <w:rFonts w:ascii="Times New Roman" w:hAnsi="Times New Roman" w:cs="Times New Roman"/>
              </w:rPr>
            </w:pPr>
            <w:r w:rsidRPr="003F3516">
              <w:rPr>
                <w:rFonts w:ascii="Times New Roman" w:hAnsi="Times New Roman" w:cs="Times New Roman"/>
              </w:rPr>
              <w:t>167</w:t>
            </w:r>
          </w:p>
        </w:tc>
      </w:tr>
      <w:tr w:rsidR="007E2D20" w:rsidRPr="00655DC7" w14:paraId="5DEABE92" w14:textId="77777777" w:rsidTr="0077187B">
        <w:trPr>
          <w:trHeight w:val="20"/>
        </w:trPr>
        <w:tc>
          <w:tcPr>
            <w:tcW w:w="5000" w:type="pct"/>
            <w:gridSpan w:val="8"/>
          </w:tcPr>
          <w:p w14:paraId="4422F73E" w14:textId="77777777" w:rsidR="005C2A40" w:rsidRPr="003F3516" w:rsidRDefault="005C2A40" w:rsidP="00655DC7">
            <w:pPr>
              <w:ind w:left="-57" w:right="-57"/>
              <w:jc w:val="both"/>
              <w:rPr>
                <w:sz w:val="20"/>
                <w:szCs w:val="20"/>
              </w:rPr>
            </w:pPr>
            <w:r w:rsidRPr="003F3516">
              <w:rPr>
                <w:sz w:val="20"/>
                <w:szCs w:val="20"/>
              </w:rPr>
              <w:t>Примечания:</w:t>
            </w:r>
          </w:p>
          <w:p w14:paraId="0C73F1A6" w14:textId="4D5BB2B4" w:rsidR="005C2A40" w:rsidRPr="003F3516" w:rsidRDefault="005C2A40" w:rsidP="00655DC7">
            <w:pPr>
              <w:ind w:left="-57" w:right="-57"/>
              <w:jc w:val="both"/>
              <w:rPr>
                <w:sz w:val="20"/>
                <w:szCs w:val="20"/>
              </w:rPr>
            </w:pPr>
            <w:r w:rsidRPr="003F3516">
              <w:rPr>
                <w:sz w:val="20"/>
                <w:szCs w:val="20"/>
              </w:rPr>
              <w:t>1. Минимальный размер земельного участка для многоквартирного дома применяется в отношении новых объектов жилищного строительства.</w:t>
            </w:r>
          </w:p>
          <w:p w14:paraId="570A24E7" w14:textId="77777777" w:rsidR="005C2A40" w:rsidRPr="003F3516" w:rsidRDefault="005C2A40" w:rsidP="00655DC7">
            <w:pPr>
              <w:ind w:left="-57" w:right="-57"/>
              <w:jc w:val="both"/>
              <w:rPr>
                <w:sz w:val="20"/>
                <w:szCs w:val="20"/>
              </w:rPr>
            </w:pPr>
            <w:r w:rsidRPr="003F3516">
              <w:rPr>
                <w:sz w:val="20"/>
                <w:szCs w:val="20"/>
              </w:rPr>
              <w:t xml:space="preserve">2. В условиях комплексного развития территории допускается применение понижающего коэффициента 0,9 при размещении площадки для занятий физкультурой за границей земельного участка, без пересечения улиц и дорог местного значения, в радиусе пешеходной доступности 150 м.  При этом площадь площадки для занятий физкультурой должна быть соразмерна площади необходимой для обеспечения жителей заявленного КРТ. </w:t>
            </w:r>
          </w:p>
          <w:p w14:paraId="3B368337" w14:textId="77777777" w:rsidR="005C2A40" w:rsidRPr="003F3516" w:rsidRDefault="005C2A40" w:rsidP="00655DC7">
            <w:pPr>
              <w:ind w:left="-57" w:right="-57"/>
              <w:jc w:val="both"/>
              <w:rPr>
                <w:sz w:val="20"/>
                <w:szCs w:val="20"/>
              </w:rPr>
            </w:pPr>
            <w:r w:rsidRPr="003F3516">
              <w:rPr>
                <w:sz w:val="20"/>
                <w:szCs w:val="20"/>
              </w:rPr>
              <w:t>3. 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размещение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3554B1E4" w14:textId="77777777" w:rsidR="005C2A40" w:rsidRPr="00655DC7" w:rsidRDefault="005C2A40" w:rsidP="00655DC7">
            <w:pPr>
              <w:ind w:left="-57" w:right="-57"/>
              <w:jc w:val="both"/>
              <w:rPr>
                <w:sz w:val="20"/>
                <w:szCs w:val="20"/>
              </w:rPr>
            </w:pPr>
            <w:r w:rsidRPr="003F3516">
              <w:rPr>
                <w:sz w:val="20"/>
                <w:szCs w:val="20"/>
              </w:rPr>
              <w:t xml:space="preserve">4. Показатель приведен для функциональной зоны. </w:t>
            </w:r>
          </w:p>
          <w:p w14:paraId="0D395AA9" w14:textId="0B1274C2" w:rsidR="005C2A40" w:rsidRPr="00655DC7" w:rsidRDefault="005C2A40" w:rsidP="00655DC7">
            <w:pPr>
              <w:ind w:left="-57" w:right="-57"/>
              <w:jc w:val="both"/>
              <w:rPr>
                <w:sz w:val="20"/>
                <w:szCs w:val="20"/>
              </w:rPr>
            </w:pPr>
            <w:r w:rsidRPr="003F3516">
              <w:rPr>
                <w:sz w:val="20"/>
                <w:szCs w:val="20"/>
              </w:rPr>
              <w:t xml:space="preserve">5. Минимальный размер земельного участка для блокированной </w:t>
            </w:r>
            <w:r w:rsidRPr="00655DC7">
              <w:rPr>
                <w:sz w:val="20"/>
                <w:szCs w:val="20"/>
              </w:rPr>
              <w:t xml:space="preserve">застройки - </w:t>
            </w:r>
            <w:r w:rsidR="00264142" w:rsidRPr="00655DC7">
              <w:rPr>
                <w:sz w:val="20"/>
                <w:szCs w:val="20"/>
              </w:rPr>
              <w:t>2</w:t>
            </w:r>
            <w:r w:rsidRPr="00655DC7">
              <w:rPr>
                <w:sz w:val="20"/>
                <w:szCs w:val="20"/>
              </w:rPr>
              <w:t>00 кв. м.</w:t>
            </w:r>
          </w:p>
          <w:p w14:paraId="13609AB6" w14:textId="220E173A" w:rsidR="00655DC7" w:rsidRPr="00297234" w:rsidRDefault="005C2A40" w:rsidP="00655DC7">
            <w:pPr>
              <w:ind w:left="-57" w:right="-57"/>
              <w:jc w:val="both"/>
              <w:rPr>
                <w:sz w:val="20"/>
                <w:szCs w:val="20"/>
              </w:rPr>
            </w:pPr>
            <w:r w:rsidRPr="003F3516">
              <w:rPr>
                <w:sz w:val="20"/>
                <w:szCs w:val="20"/>
              </w:rPr>
              <w:t xml:space="preserve">6. </w:t>
            </w:r>
            <w:r w:rsidR="00655DC7" w:rsidRPr="00876B9A">
              <w:rPr>
                <w:sz w:val="20"/>
                <w:szCs w:val="20"/>
              </w:rPr>
              <w:t>Показатель приведен для расчетной обеспеченности 30 кв. м общей площади квартир на человека. При другой жилищной обеспеченности расчетную нормативную плотность Р (человек/ га) для многоквартирной жилой застройки следует определять по формуле</w:t>
            </w:r>
            <w:r w:rsidR="00655DC7" w:rsidRPr="00297234">
              <w:rPr>
                <w:sz w:val="20"/>
                <w:szCs w:val="20"/>
              </w:rPr>
              <w:t>: Р = (Р</w:t>
            </w:r>
            <w:r w:rsidR="00655DC7" w:rsidRPr="00655DC7">
              <w:rPr>
                <w:sz w:val="20"/>
                <w:szCs w:val="20"/>
              </w:rPr>
              <w:t xml:space="preserve">30 </w:t>
            </w:r>
            <w:r w:rsidR="00655DC7" w:rsidRPr="00297234">
              <w:rPr>
                <w:sz w:val="20"/>
                <w:szCs w:val="20"/>
              </w:rPr>
              <w:t>х 30) / Н, где:</w:t>
            </w:r>
          </w:p>
          <w:p w14:paraId="7C1BEBBD" w14:textId="77777777" w:rsidR="00655DC7" w:rsidRPr="00297234" w:rsidRDefault="00655DC7" w:rsidP="00655DC7">
            <w:pPr>
              <w:ind w:left="-57" w:right="-57"/>
              <w:jc w:val="both"/>
              <w:rPr>
                <w:sz w:val="20"/>
                <w:szCs w:val="20"/>
              </w:rPr>
            </w:pPr>
            <w:r w:rsidRPr="00297234">
              <w:rPr>
                <w:sz w:val="20"/>
                <w:szCs w:val="20"/>
              </w:rPr>
              <w:t>Р</w:t>
            </w:r>
            <w:r w:rsidRPr="00655DC7">
              <w:rPr>
                <w:sz w:val="20"/>
                <w:szCs w:val="20"/>
              </w:rPr>
              <w:t>30</w:t>
            </w:r>
            <w:r w:rsidRPr="00297234">
              <w:rPr>
                <w:sz w:val="20"/>
                <w:szCs w:val="20"/>
              </w:rPr>
              <w:t xml:space="preserve"> – </w:t>
            </w:r>
            <w:r w:rsidRPr="00876B9A">
              <w:rPr>
                <w:sz w:val="20"/>
                <w:szCs w:val="20"/>
              </w:rPr>
              <w:t>показатель плотности населения при средней жилищной обеспеченности 30 кв. м общей площади жилых помещений на 1 человека</w:t>
            </w:r>
            <w:r w:rsidRPr="00297234">
              <w:rPr>
                <w:sz w:val="20"/>
                <w:szCs w:val="20"/>
              </w:rPr>
              <w:t>;</w:t>
            </w:r>
          </w:p>
          <w:p w14:paraId="6AD47E9C" w14:textId="562FB7A2" w:rsidR="005C2A40" w:rsidRDefault="00655DC7" w:rsidP="00655DC7">
            <w:pPr>
              <w:ind w:left="-57" w:right="-57"/>
              <w:jc w:val="both"/>
              <w:rPr>
                <w:sz w:val="20"/>
                <w:szCs w:val="20"/>
              </w:rPr>
            </w:pPr>
            <w:r w:rsidRPr="00297234">
              <w:rPr>
                <w:sz w:val="20"/>
                <w:szCs w:val="20"/>
              </w:rPr>
              <w:t>Н – расчетная жилищная обеспеченность, кв. м жилых помещений на 1 человека</w:t>
            </w:r>
            <w:r w:rsidR="005C2A40" w:rsidRPr="003F3516">
              <w:rPr>
                <w:sz w:val="20"/>
                <w:szCs w:val="20"/>
              </w:rPr>
              <w:t>.</w:t>
            </w:r>
          </w:p>
          <w:p w14:paraId="7ED8CAD8" w14:textId="0A560BC4" w:rsidR="00F608B6" w:rsidRPr="003F3516" w:rsidRDefault="00F608B6" w:rsidP="00655DC7">
            <w:pPr>
              <w:ind w:left="-57" w:right="-57"/>
              <w:jc w:val="both"/>
              <w:rPr>
                <w:sz w:val="20"/>
                <w:szCs w:val="20"/>
              </w:rPr>
            </w:pPr>
            <w:r>
              <w:rPr>
                <w:sz w:val="20"/>
                <w:szCs w:val="20"/>
              </w:rPr>
              <w:t xml:space="preserve">7. </w:t>
            </w:r>
            <w:r w:rsidR="00655DC7" w:rsidRPr="00581BC6">
              <w:rPr>
                <w:sz w:val="20"/>
                <w:szCs w:val="20"/>
              </w:rPr>
              <w:t>Допускается применение понижающего коэффициента 0,9 при обосновании возможности размещения мест постоянного хранения индивидуального автотранспорта за границей земельного участка объекта капитального строительства жилого назначения, в радиусе пешеходной доступности в соответствии с примечанием 2</w:t>
            </w:r>
            <w:r w:rsidR="00655DC7">
              <w:rPr>
                <w:sz w:val="20"/>
                <w:szCs w:val="20"/>
              </w:rPr>
              <w:t xml:space="preserve"> </w:t>
            </w:r>
            <w:r w:rsidR="00655DC7">
              <w:rPr>
                <w:sz w:val="20"/>
                <w:szCs w:val="20"/>
              </w:rPr>
              <w:fldChar w:fldCharType="begin"/>
            </w:r>
            <w:r w:rsidR="00655DC7">
              <w:rPr>
                <w:sz w:val="20"/>
                <w:szCs w:val="20"/>
              </w:rPr>
              <w:instrText xml:space="preserve"> REF _Ref198187138 \h  \* MERGEFORMAT </w:instrText>
            </w:r>
            <w:r w:rsidR="00655DC7">
              <w:rPr>
                <w:sz w:val="20"/>
                <w:szCs w:val="20"/>
              </w:rPr>
            </w:r>
            <w:r w:rsidR="00655DC7">
              <w:rPr>
                <w:sz w:val="20"/>
                <w:szCs w:val="20"/>
              </w:rPr>
              <w:fldChar w:fldCharType="separate"/>
            </w:r>
            <w:r w:rsidR="00655DC7" w:rsidRPr="00655DC7">
              <w:rPr>
                <w:sz w:val="20"/>
                <w:szCs w:val="20"/>
              </w:rPr>
              <w:t>Таблица 2</w:t>
            </w:r>
            <w:r w:rsidR="00655DC7">
              <w:rPr>
                <w:sz w:val="20"/>
                <w:szCs w:val="20"/>
              </w:rPr>
              <w:fldChar w:fldCharType="end"/>
            </w:r>
            <w:r w:rsidRPr="008D1EE3">
              <w:rPr>
                <w:sz w:val="20"/>
                <w:szCs w:val="20"/>
              </w:rPr>
              <w:t>.</w:t>
            </w:r>
          </w:p>
        </w:tc>
      </w:tr>
    </w:tbl>
    <w:p w14:paraId="150CBA8D" w14:textId="77777777" w:rsidR="00087971" w:rsidRPr="003F3516" w:rsidRDefault="00087971" w:rsidP="00655DC7">
      <w:pPr>
        <w:pStyle w:val="3"/>
        <w:spacing w:before="240"/>
        <w:ind w:left="0" w:firstLine="567"/>
      </w:pPr>
      <w:bookmarkStart w:id="238" w:name="_Toc200287442"/>
      <w:r w:rsidRPr="003F3516">
        <w:t>В области в области электро-, тепло-, газо- и водоснабжения населения, водоотведения</w:t>
      </w:r>
      <w:bookmarkEnd w:id="238"/>
    </w:p>
    <w:p w14:paraId="2FEE4312" w14:textId="77777777" w:rsidR="00087971" w:rsidRPr="003F3516" w:rsidRDefault="00087971" w:rsidP="00A0438B">
      <w:pPr>
        <w:pStyle w:val="af3"/>
      </w:pPr>
      <w:bookmarkStart w:id="239" w:name="_Ref167467665"/>
      <w:r w:rsidRPr="003F3516">
        <w:t xml:space="preserve">Таблица </w:t>
      </w:r>
      <w:r w:rsidRPr="003F3516">
        <w:rPr>
          <w:noProof/>
        </w:rPr>
        <w:fldChar w:fldCharType="begin"/>
      </w:r>
      <w:r w:rsidRPr="003F3516">
        <w:rPr>
          <w:noProof/>
        </w:rPr>
        <w:instrText xml:space="preserve"> SEQ Таблица \* ARABIC </w:instrText>
      </w:r>
      <w:r w:rsidRPr="003F3516">
        <w:rPr>
          <w:noProof/>
        </w:rPr>
        <w:fldChar w:fldCharType="separate"/>
      </w:r>
      <w:r w:rsidR="00AD126B">
        <w:rPr>
          <w:noProof/>
        </w:rPr>
        <w:t>9</w:t>
      </w:r>
      <w:r w:rsidRPr="003F3516">
        <w:rPr>
          <w:noProof/>
        </w:rPr>
        <w:fldChar w:fldCharType="end"/>
      </w:r>
      <w:bookmarkEnd w:id="239"/>
      <w:r w:rsidRPr="003F3516">
        <w:t xml:space="preserve"> – Расчетные показатели для объектов местного значения поселения в области электро-, тепло-, газо- и водоснабжения населения, водоотведения</w:t>
      </w:r>
    </w:p>
    <w:tbl>
      <w:tblPr>
        <w:tblStyle w:val="aff1"/>
        <w:tblW w:w="4964" w:type="pct"/>
        <w:tblInd w:w="108" w:type="dxa"/>
        <w:tblLook w:val="04A0" w:firstRow="1" w:lastRow="0" w:firstColumn="1" w:lastColumn="0" w:noHBand="0" w:noVBand="1"/>
      </w:tblPr>
      <w:tblGrid>
        <w:gridCol w:w="1693"/>
        <w:gridCol w:w="1733"/>
        <w:gridCol w:w="6638"/>
      </w:tblGrid>
      <w:tr w:rsidR="00087971" w:rsidRPr="003F3516" w14:paraId="1469F8FF" w14:textId="77777777" w:rsidTr="0077187B">
        <w:trPr>
          <w:trHeight w:val="20"/>
          <w:tblHeader/>
        </w:trPr>
        <w:tc>
          <w:tcPr>
            <w:tcW w:w="841" w:type="pct"/>
            <w:vAlign w:val="center"/>
          </w:tcPr>
          <w:p w14:paraId="628FC48B" w14:textId="77777777" w:rsidR="00087971" w:rsidRPr="003F3516" w:rsidRDefault="00087971" w:rsidP="00314D2D">
            <w:pPr>
              <w:autoSpaceDE w:val="0"/>
              <w:autoSpaceDN w:val="0"/>
              <w:adjustRightInd w:val="0"/>
              <w:ind w:left="-57" w:right="-57"/>
              <w:jc w:val="center"/>
              <w:rPr>
                <w:b/>
                <w:sz w:val="20"/>
                <w:szCs w:val="20"/>
              </w:rPr>
            </w:pPr>
            <w:r w:rsidRPr="003F3516">
              <w:rPr>
                <w:b/>
                <w:sz w:val="20"/>
                <w:szCs w:val="20"/>
              </w:rPr>
              <w:t>Наименование вида объекта</w:t>
            </w:r>
          </w:p>
        </w:tc>
        <w:tc>
          <w:tcPr>
            <w:tcW w:w="861" w:type="pct"/>
            <w:vAlign w:val="center"/>
          </w:tcPr>
          <w:p w14:paraId="4073F721" w14:textId="77777777" w:rsidR="00087971" w:rsidRPr="003F3516" w:rsidRDefault="00087971" w:rsidP="00314D2D">
            <w:pPr>
              <w:autoSpaceDE w:val="0"/>
              <w:autoSpaceDN w:val="0"/>
              <w:adjustRightInd w:val="0"/>
              <w:ind w:left="-57" w:right="-57"/>
              <w:jc w:val="center"/>
              <w:rPr>
                <w:b/>
                <w:sz w:val="20"/>
                <w:szCs w:val="20"/>
              </w:rPr>
            </w:pPr>
            <w:r w:rsidRPr="003F3516">
              <w:rPr>
                <w:b/>
                <w:sz w:val="20"/>
                <w:szCs w:val="20"/>
              </w:rPr>
              <w:t>Наименование нормируемого расчетного показателя, единица измерения</w:t>
            </w:r>
          </w:p>
        </w:tc>
        <w:tc>
          <w:tcPr>
            <w:tcW w:w="3298" w:type="pct"/>
            <w:vAlign w:val="center"/>
          </w:tcPr>
          <w:p w14:paraId="3BDC7B10" w14:textId="77777777" w:rsidR="00087971" w:rsidRPr="003F3516" w:rsidRDefault="00087971" w:rsidP="00314D2D">
            <w:pPr>
              <w:autoSpaceDE w:val="0"/>
              <w:autoSpaceDN w:val="0"/>
              <w:adjustRightInd w:val="0"/>
              <w:ind w:left="-57" w:right="-57"/>
              <w:jc w:val="center"/>
              <w:rPr>
                <w:b/>
                <w:sz w:val="20"/>
                <w:szCs w:val="20"/>
              </w:rPr>
            </w:pPr>
            <w:r w:rsidRPr="003F3516">
              <w:rPr>
                <w:b/>
                <w:sz w:val="20"/>
                <w:szCs w:val="20"/>
              </w:rPr>
              <w:t>Значение расчетного показателя</w:t>
            </w:r>
          </w:p>
        </w:tc>
      </w:tr>
    </w:tbl>
    <w:p w14:paraId="2F7B55C0" w14:textId="77777777" w:rsidR="00A0438B" w:rsidRPr="003F3516" w:rsidRDefault="00A0438B" w:rsidP="00A0438B">
      <w:pPr>
        <w:pStyle w:val="afffffffff4"/>
      </w:pPr>
    </w:p>
    <w:tbl>
      <w:tblPr>
        <w:tblStyle w:val="aff1"/>
        <w:tblW w:w="4964" w:type="pct"/>
        <w:tblInd w:w="108" w:type="dxa"/>
        <w:tblLayout w:type="fixed"/>
        <w:tblLook w:val="04A0" w:firstRow="1" w:lastRow="0" w:firstColumn="1" w:lastColumn="0" w:noHBand="0" w:noVBand="1"/>
      </w:tblPr>
      <w:tblGrid>
        <w:gridCol w:w="1768"/>
        <w:gridCol w:w="1717"/>
        <w:gridCol w:w="1560"/>
        <w:gridCol w:w="590"/>
        <w:gridCol w:w="1023"/>
        <w:gridCol w:w="139"/>
        <w:gridCol w:w="926"/>
        <w:gridCol w:w="242"/>
        <w:gridCol w:w="682"/>
        <w:gridCol w:w="1417"/>
      </w:tblGrid>
      <w:tr w:rsidR="00087971" w:rsidRPr="003F3516" w14:paraId="32529AB3" w14:textId="77777777" w:rsidTr="0077187B">
        <w:trPr>
          <w:trHeight w:val="20"/>
          <w:tblHeader/>
        </w:trPr>
        <w:tc>
          <w:tcPr>
            <w:tcW w:w="879" w:type="pct"/>
            <w:vAlign w:val="center"/>
          </w:tcPr>
          <w:p w14:paraId="55C04DE8" w14:textId="77777777" w:rsidR="00087971" w:rsidRPr="003F3516" w:rsidRDefault="00087971" w:rsidP="00314D2D">
            <w:pPr>
              <w:autoSpaceDE w:val="0"/>
              <w:autoSpaceDN w:val="0"/>
              <w:adjustRightInd w:val="0"/>
              <w:ind w:left="-57" w:right="-57"/>
              <w:jc w:val="center"/>
              <w:rPr>
                <w:b/>
                <w:sz w:val="20"/>
                <w:szCs w:val="20"/>
              </w:rPr>
            </w:pPr>
            <w:r w:rsidRPr="003F3516">
              <w:rPr>
                <w:b/>
                <w:sz w:val="20"/>
                <w:szCs w:val="20"/>
              </w:rPr>
              <w:t>1</w:t>
            </w:r>
          </w:p>
        </w:tc>
        <w:tc>
          <w:tcPr>
            <w:tcW w:w="853" w:type="pct"/>
            <w:vAlign w:val="center"/>
          </w:tcPr>
          <w:p w14:paraId="4D7998D8" w14:textId="77777777" w:rsidR="00087971" w:rsidRPr="003F3516" w:rsidRDefault="00087971" w:rsidP="00314D2D">
            <w:pPr>
              <w:autoSpaceDE w:val="0"/>
              <w:autoSpaceDN w:val="0"/>
              <w:adjustRightInd w:val="0"/>
              <w:ind w:left="-57" w:right="-57"/>
              <w:jc w:val="center"/>
              <w:rPr>
                <w:b/>
                <w:sz w:val="20"/>
                <w:szCs w:val="20"/>
              </w:rPr>
            </w:pPr>
            <w:r w:rsidRPr="003F3516">
              <w:rPr>
                <w:b/>
                <w:sz w:val="20"/>
                <w:szCs w:val="20"/>
              </w:rPr>
              <w:t>2</w:t>
            </w:r>
          </w:p>
        </w:tc>
        <w:tc>
          <w:tcPr>
            <w:tcW w:w="3268" w:type="pct"/>
            <w:gridSpan w:val="8"/>
            <w:vAlign w:val="center"/>
          </w:tcPr>
          <w:p w14:paraId="4CE96EF5" w14:textId="77777777" w:rsidR="00087971" w:rsidRPr="003F3516" w:rsidRDefault="00087971" w:rsidP="00314D2D">
            <w:pPr>
              <w:autoSpaceDE w:val="0"/>
              <w:autoSpaceDN w:val="0"/>
              <w:adjustRightInd w:val="0"/>
              <w:ind w:left="-57" w:right="-57"/>
              <w:jc w:val="center"/>
              <w:rPr>
                <w:b/>
                <w:sz w:val="20"/>
                <w:szCs w:val="20"/>
              </w:rPr>
            </w:pPr>
            <w:r w:rsidRPr="003F3516">
              <w:rPr>
                <w:b/>
                <w:sz w:val="20"/>
                <w:szCs w:val="20"/>
              </w:rPr>
              <w:t>3</w:t>
            </w:r>
          </w:p>
        </w:tc>
      </w:tr>
      <w:tr w:rsidR="0077187B" w:rsidRPr="003F3516" w14:paraId="75F79E72" w14:textId="77777777" w:rsidTr="0077187B">
        <w:trPr>
          <w:trHeight w:val="20"/>
        </w:trPr>
        <w:tc>
          <w:tcPr>
            <w:tcW w:w="879" w:type="pct"/>
            <w:vMerge w:val="restart"/>
          </w:tcPr>
          <w:p w14:paraId="26059BDF"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 xml:space="preserve">Пункт </w:t>
            </w:r>
            <w:r w:rsidRPr="003F3516">
              <w:rPr>
                <w:rFonts w:ascii="Times New Roman" w:hAnsi="Times New Roman" w:cs="Times New Roman"/>
              </w:rPr>
              <w:lastRenderedPageBreak/>
              <w:t>редуцирования газа (ПРГ).</w:t>
            </w:r>
          </w:p>
          <w:p w14:paraId="4039817E"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Газорегуляторный пункт.</w:t>
            </w:r>
          </w:p>
          <w:p w14:paraId="7929A38C"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Газопровод распределительный среднего давления.</w:t>
            </w:r>
          </w:p>
          <w:p w14:paraId="4D743DD3"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Газопровод распределительный низкого давления.</w:t>
            </w:r>
          </w:p>
        </w:tc>
        <w:tc>
          <w:tcPr>
            <w:tcW w:w="853" w:type="pct"/>
            <w:vMerge w:val="restart"/>
          </w:tcPr>
          <w:p w14:paraId="7F74AD2D"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lastRenderedPageBreak/>
              <w:t xml:space="preserve">удельный расход </w:t>
            </w:r>
            <w:r w:rsidRPr="003F3516">
              <w:rPr>
                <w:rFonts w:ascii="Times New Roman" w:hAnsi="Times New Roman" w:cs="Times New Roman"/>
              </w:rPr>
              <w:lastRenderedPageBreak/>
              <w:t>природного газа для различных коммунальных нужд, куб. м на 1 человека в час</w:t>
            </w:r>
          </w:p>
        </w:tc>
        <w:tc>
          <w:tcPr>
            <w:tcW w:w="2105" w:type="pct"/>
            <w:gridSpan w:val="5"/>
            <w:vAlign w:val="center"/>
          </w:tcPr>
          <w:p w14:paraId="40D5E9E9" w14:textId="3070C36E"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lastRenderedPageBreak/>
              <w:t xml:space="preserve">при наличии газовой плиты и </w:t>
            </w:r>
            <w:r w:rsidRPr="003F3516">
              <w:rPr>
                <w:rFonts w:ascii="Times New Roman" w:hAnsi="Times New Roman" w:cs="Times New Roman"/>
              </w:rPr>
              <w:lastRenderedPageBreak/>
              <w:t>централизованного горячего водоснабжения</w:t>
            </w:r>
          </w:p>
        </w:tc>
        <w:tc>
          <w:tcPr>
            <w:tcW w:w="1163" w:type="pct"/>
            <w:gridSpan w:val="3"/>
            <w:vAlign w:val="center"/>
          </w:tcPr>
          <w:p w14:paraId="3DCCD441" w14:textId="4156D0C4"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lastRenderedPageBreak/>
              <w:t>0,0591</w:t>
            </w:r>
          </w:p>
        </w:tc>
      </w:tr>
      <w:tr w:rsidR="0077187B" w:rsidRPr="003F3516" w14:paraId="65EED099" w14:textId="77777777" w:rsidTr="0077187B">
        <w:trPr>
          <w:trHeight w:val="20"/>
        </w:trPr>
        <w:tc>
          <w:tcPr>
            <w:tcW w:w="879" w:type="pct"/>
            <w:vMerge/>
          </w:tcPr>
          <w:p w14:paraId="37867DA4" w14:textId="77777777" w:rsidR="003843F0" w:rsidRPr="003F3516" w:rsidRDefault="003843F0" w:rsidP="003843F0">
            <w:pPr>
              <w:pStyle w:val="ConsPlusNormal"/>
              <w:ind w:left="-57" w:right="-57" w:firstLine="0"/>
              <w:rPr>
                <w:rFonts w:ascii="Times New Roman" w:hAnsi="Times New Roman" w:cs="Times New Roman"/>
              </w:rPr>
            </w:pPr>
          </w:p>
        </w:tc>
        <w:tc>
          <w:tcPr>
            <w:tcW w:w="853" w:type="pct"/>
            <w:vMerge/>
          </w:tcPr>
          <w:p w14:paraId="3D8ECABB" w14:textId="77777777" w:rsidR="003843F0" w:rsidRPr="003F3516" w:rsidRDefault="003843F0" w:rsidP="003843F0">
            <w:pPr>
              <w:pStyle w:val="ConsPlusNormal"/>
              <w:ind w:left="-57" w:right="-57" w:firstLine="0"/>
              <w:rPr>
                <w:rFonts w:ascii="Times New Roman" w:hAnsi="Times New Roman" w:cs="Times New Roman"/>
              </w:rPr>
            </w:pPr>
          </w:p>
        </w:tc>
        <w:tc>
          <w:tcPr>
            <w:tcW w:w="2105" w:type="pct"/>
            <w:gridSpan w:val="5"/>
            <w:vAlign w:val="center"/>
          </w:tcPr>
          <w:p w14:paraId="5D2B240F" w14:textId="4F4532BB"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при наличии газовой плиты и горячем водоснабжении от газовых водонагревателей</w:t>
            </w:r>
          </w:p>
        </w:tc>
        <w:tc>
          <w:tcPr>
            <w:tcW w:w="1163" w:type="pct"/>
            <w:gridSpan w:val="3"/>
            <w:vAlign w:val="center"/>
          </w:tcPr>
          <w:p w14:paraId="097844AA" w14:textId="40CEADD3"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0,158</w:t>
            </w:r>
          </w:p>
        </w:tc>
      </w:tr>
      <w:tr w:rsidR="0077187B" w:rsidRPr="003F3516" w14:paraId="1467D59A" w14:textId="77777777" w:rsidTr="0077187B">
        <w:trPr>
          <w:trHeight w:val="20"/>
        </w:trPr>
        <w:tc>
          <w:tcPr>
            <w:tcW w:w="879" w:type="pct"/>
            <w:vMerge/>
          </w:tcPr>
          <w:p w14:paraId="16220503" w14:textId="77777777" w:rsidR="003843F0" w:rsidRPr="003F3516" w:rsidRDefault="003843F0" w:rsidP="003843F0">
            <w:pPr>
              <w:pStyle w:val="ConsPlusNormal"/>
              <w:ind w:left="-57" w:right="-57" w:firstLine="0"/>
              <w:rPr>
                <w:rFonts w:ascii="Times New Roman" w:hAnsi="Times New Roman" w:cs="Times New Roman"/>
              </w:rPr>
            </w:pPr>
          </w:p>
        </w:tc>
        <w:tc>
          <w:tcPr>
            <w:tcW w:w="853" w:type="pct"/>
            <w:vMerge/>
          </w:tcPr>
          <w:p w14:paraId="32270A13" w14:textId="77777777" w:rsidR="003843F0" w:rsidRPr="003F3516" w:rsidRDefault="003843F0" w:rsidP="003843F0">
            <w:pPr>
              <w:pStyle w:val="ConsPlusNormal"/>
              <w:ind w:left="-57" w:right="-57" w:firstLine="0"/>
              <w:rPr>
                <w:rFonts w:ascii="Times New Roman" w:hAnsi="Times New Roman" w:cs="Times New Roman"/>
              </w:rPr>
            </w:pPr>
          </w:p>
        </w:tc>
        <w:tc>
          <w:tcPr>
            <w:tcW w:w="2105" w:type="pct"/>
            <w:gridSpan w:val="5"/>
            <w:vAlign w:val="center"/>
          </w:tcPr>
          <w:p w14:paraId="497DBB84" w14:textId="43E76366"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при отсутствии газовой плиты и горячем водоснабжении от газовых водонагревателей</w:t>
            </w:r>
          </w:p>
        </w:tc>
        <w:tc>
          <w:tcPr>
            <w:tcW w:w="1163" w:type="pct"/>
            <w:gridSpan w:val="3"/>
            <w:vAlign w:val="center"/>
          </w:tcPr>
          <w:p w14:paraId="59791001" w14:textId="26B9820B"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0,0989</w:t>
            </w:r>
          </w:p>
        </w:tc>
      </w:tr>
      <w:tr w:rsidR="0077187B" w:rsidRPr="003F3516" w14:paraId="3A493C71" w14:textId="77777777" w:rsidTr="0077187B">
        <w:trPr>
          <w:trHeight w:val="20"/>
        </w:trPr>
        <w:tc>
          <w:tcPr>
            <w:tcW w:w="879" w:type="pct"/>
            <w:vMerge/>
          </w:tcPr>
          <w:p w14:paraId="318A77F5" w14:textId="77777777" w:rsidR="003843F0" w:rsidRPr="003F3516" w:rsidRDefault="003843F0" w:rsidP="003843F0">
            <w:pPr>
              <w:pStyle w:val="ConsPlusNormal"/>
              <w:ind w:left="-57" w:right="-57" w:firstLine="0"/>
              <w:rPr>
                <w:rFonts w:ascii="Times New Roman" w:hAnsi="Times New Roman" w:cs="Times New Roman"/>
              </w:rPr>
            </w:pPr>
          </w:p>
        </w:tc>
        <w:tc>
          <w:tcPr>
            <w:tcW w:w="853" w:type="pct"/>
            <w:vMerge/>
          </w:tcPr>
          <w:p w14:paraId="2828C241" w14:textId="77777777" w:rsidR="003843F0" w:rsidRPr="003F3516" w:rsidRDefault="003843F0" w:rsidP="003843F0">
            <w:pPr>
              <w:pStyle w:val="ConsPlusNormal"/>
              <w:ind w:left="-57" w:right="-57" w:firstLine="0"/>
              <w:rPr>
                <w:rFonts w:ascii="Times New Roman" w:hAnsi="Times New Roman" w:cs="Times New Roman"/>
              </w:rPr>
            </w:pPr>
          </w:p>
        </w:tc>
        <w:tc>
          <w:tcPr>
            <w:tcW w:w="2105" w:type="pct"/>
            <w:gridSpan w:val="5"/>
            <w:vAlign w:val="center"/>
          </w:tcPr>
          <w:p w14:paraId="7B19DCDD" w14:textId="5E61B5CD"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при наличии газовой плиты и отсутствии всяких видов горячего водоснабжения</w:t>
            </w:r>
          </w:p>
        </w:tc>
        <w:tc>
          <w:tcPr>
            <w:tcW w:w="1163" w:type="pct"/>
            <w:gridSpan w:val="3"/>
            <w:vAlign w:val="center"/>
          </w:tcPr>
          <w:p w14:paraId="3281D806" w14:textId="59467AEE"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0,0878</w:t>
            </w:r>
          </w:p>
        </w:tc>
      </w:tr>
      <w:tr w:rsidR="0077187B" w:rsidRPr="003F3516" w14:paraId="33048453" w14:textId="5AA169A3" w:rsidTr="0077187B">
        <w:trPr>
          <w:trHeight w:val="20"/>
        </w:trPr>
        <w:tc>
          <w:tcPr>
            <w:tcW w:w="879" w:type="pct"/>
            <w:vMerge/>
          </w:tcPr>
          <w:p w14:paraId="15C5692F" w14:textId="77777777" w:rsidR="003843F0" w:rsidRPr="003F3516" w:rsidRDefault="003843F0" w:rsidP="003843F0">
            <w:pPr>
              <w:autoSpaceDE w:val="0"/>
              <w:autoSpaceDN w:val="0"/>
              <w:adjustRightInd w:val="0"/>
              <w:ind w:left="-57" w:right="-57"/>
              <w:rPr>
                <w:sz w:val="20"/>
                <w:szCs w:val="20"/>
              </w:rPr>
            </w:pPr>
          </w:p>
        </w:tc>
        <w:tc>
          <w:tcPr>
            <w:tcW w:w="853" w:type="pct"/>
            <w:vMerge w:val="restart"/>
          </w:tcPr>
          <w:p w14:paraId="5160DD41" w14:textId="77777777" w:rsidR="003843F0" w:rsidRPr="003F3516" w:rsidRDefault="003843F0" w:rsidP="003843F0">
            <w:pPr>
              <w:pStyle w:val="ConsPlusNormal"/>
              <w:ind w:left="-57" w:right="-57" w:firstLine="0"/>
              <w:rPr>
                <w:rFonts w:ascii="Times New Roman" w:hAnsi="Times New Roman" w:cs="Times New Roman"/>
                <w:strike/>
              </w:rPr>
            </w:pPr>
            <w:r w:rsidRPr="003F3516">
              <w:rPr>
                <w:rFonts w:ascii="Times New Roman" w:hAnsi="Times New Roman" w:cs="Times New Roman"/>
              </w:rPr>
              <w:t>удельный расход сжиженного углеводородного газа для различных коммунальных нужд, кг на 1 человека в месяц</w:t>
            </w:r>
          </w:p>
        </w:tc>
        <w:tc>
          <w:tcPr>
            <w:tcW w:w="2105" w:type="pct"/>
            <w:gridSpan w:val="5"/>
            <w:vAlign w:val="center"/>
          </w:tcPr>
          <w:p w14:paraId="1AFE90C5" w14:textId="68E8685F" w:rsidR="003843F0" w:rsidRPr="003F3516" w:rsidRDefault="003843F0" w:rsidP="003843F0">
            <w:pPr>
              <w:pStyle w:val="ConsPlusNormal"/>
              <w:ind w:left="-57" w:right="-57" w:firstLine="0"/>
              <w:rPr>
                <w:rFonts w:ascii="Times New Roman" w:hAnsi="Times New Roman" w:cs="Times New Roman"/>
                <w:strike/>
              </w:rPr>
            </w:pPr>
            <w:r w:rsidRPr="003F3516">
              <w:rPr>
                <w:rFonts w:ascii="Times New Roman" w:hAnsi="Times New Roman" w:cs="Times New Roman"/>
              </w:rPr>
              <w:t>при наличии газовой плиты и централизованного горячего водоснабжения</w:t>
            </w:r>
          </w:p>
        </w:tc>
        <w:tc>
          <w:tcPr>
            <w:tcW w:w="1163" w:type="pct"/>
            <w:gridSpan w:val="3"/>
            <w:vAlign w:val="center"/>
          </w:tcPr>
          <w:p w14:paraId="7D5E6814" w14:textId="6DAF9F46"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6,9</w:t>
            </w:r>
          </w:p>
        </w:tc>
      </w:tr>
      <w:tr w:rsidR="0077187B" w:rsidRPr="003F3516" w14:paraId="0C827116" w14:textId="492ED289" w:rsidTr="0077187B">
        <w:trPr>
          <w:trHeight w:val="20"/>
        </w:trPr>
        <w:tc>
          <w:tcPr>
            <w:tcW w:w="879" w:type="pct"/>
            <w:vMerge/>
          </w:tcPr>
          <w:p w14:paraId="4F5524D1" w14:textId="77777777" w:rsidR="003843F0" w:rsidRPr="003F3516" w:rsidRDefault="003843F0" w:rsidP="003843F0">
            <w:pPr>
              <w:autoSpaceDE w:val="0"/>
              <w:autoSpaceDN w:val="0"/>
              <w:adjustRightInd w:val="0"/>
              <w:ind w:left="-57" w:right="-57"/>
              <w:rPr>
                <w:sz w:val="20"/>
                <w:szCs w:val="20"/>
              </w:rPr>
            </w:pPr>
          </w:p>
        </w:tc>
        <w:tc>
          <w:tcPr>
            <w:tcW w:w="853" w:type="pct"/>
            <w:vMerge/>
          </w:tcPr>
          <w:p w14:paraId="10723667" w14:textId="77777777" w:rsidR="003843F0" w:rsidRPr="003F3516" w:rsidRDefault="003843F0" w:rsidP="003843F0">
            <w:pPr>
              <w:pStyle w:val="ConsPlusNormal"/>
              <w:ind w:left="-57" w:right="-57" w:firstLine="0"/>
              <w:rPr>
                <w:rFonts w:ascii="Times New Roman" w:hAnsi="Times New Roman" w:cs="Times New Roman"/>
              </w:rPr>
            </w:pPr>
          </w:p>
        </w:tc>
        <w:tc>
          <w:tcPr>
            <w:tcW w:w="2105" w:type="pct"/>
            <w:gridSpan w:val="5"/>
            <w:vAlign w:val="center"/>
          </w:tcPr>
          <w:p w14:paraId="27769D6F" w14:textId="4EAAE9EC" w:rsidR="003843F0" w:rsidRPr="003F3516" w:rsidRDefault="003843F0" w:rsidP="003843F0">
            <w:pPr>
              <w:pStyle w:val="ConsPlusNormal"/>
              <w:ind w:left="-57" w:right="-57" w:firstLine="0"/>
              <w:rPr>
                <w:rFonts w:ascii="Times New Roman" w:hAnsi="Times New Roman" w:cs="Times New Roman"/>
                <w:strike/>
              </w:rPr>
            </w:pPr>
            <w:r w:rsidRPr="003F3516">
              <w:rPr>
                <w:rFonts w:ascii="Times New Roman" w:hAnsi="Times New Roman" w:cs="Times New Roman"/>
              </w:rPr>
              <w:t>при наличии газовой плиты и горячем водоснабжении от газовых водонагревателей</w:t>
            </w:r>
          </w:p>
        </w:tc>
        <w:tc>
          <w:tcPr>
            <w:tcW w:w="1163" w:type="pct"/>
            <w:gridSpan w:val="3"/>
            <w:vAlign w:val="center"/>
          </w:tcPr>
          <w:p w14:paraId="244FB61A" w14:textId="2B2A756A"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16,9</w:t>
            </w:r>
          </w:p>
        </w:tc>
      </w:tr>
      <w:tr w:rsidR="0077187B" w:rsidRPr="003F3516" w14:paraId="30EC8242" w14:textId="4100F670" w:rsidTr="0077187B">
        <w:trPr>
          <w:trHeight w:val="20"/>
        </w:trPr>
        <w:tc>
          <w:tcPr>
            <w:tcW w:w="879" w:type="pct"/>
            <w:vMerge/>
          </w:tcPr>
          <w:p w14:paraId="03391098" w14:textId="77777777" w:rsidR="003843F0" w:rsidRPr="003F3516" w:rsidRDefault="003843F0" w:rsidP="003843F0">
            <w:pPr>
              <w:autoSpaceDE w:val="0"/>
              <w:autoSpaceDN w:val="0"/>
              <w:adjustRightInd w:val="0"/>
              <w:ind w:left="-57" w:right="-57"/>
              <w:rPr>
                <w:sz w:val="20"/>
                <w:szCs w:val="20"/>
              </w:rPr>
            </w:pPr>
          </w:p>
        </w:tc>
        <w:tc>
          <w:tcPr>
            <w:tcW w:w="853" w:type="pct"/>
            <w:vMerge/>
          </w:tcPr>
          <w:p w14:paraId="3F3E4227" w14:textId="77777777" w:rsidR="003843F0" w:rsidRPr="003F3516" w:rsidRDefault="003843F0" w:rsidP="003843F0">
            <w:pPr>
              <w:pStyle w:val="ConsPlusNormal"/>
              <w:ind w:left="-57" w:right="-57" w:firstLine="0"/>
              <w:rPr>
                <w:rFonts w:ascii="Times New Roman" w:hAnsi="Times New Roman" w:cs="Times New Roman"/>
              </w:rPr>
            </w:pPr>
          </w:p>
        </w:tc>
        <w:tc>
          <w:tcPr>
            <w:tcW w:w="2105" w:type="pct"/>
            <w:gridSpan w:val="5"/>
            <w:vAlign w:val="center"/>
          </w:tcPr>
          <w:p w14:paraId="14558C1A" w14:textId="4947421A" w:rsidR="003843F0" w:rsidRPr="003F3516" w:rsidRDefault="003843F0" w:rsidP="003843F0">
            <w:pPr>
              <w:pStyle w:val="ConsPlusNormal"/>
              <w:ind w:left="-57" w:right="-57" w:firstLine="0"/>
              <w:rPr>
                <w:rFonts w:ascii="Times New Roman" w:hAnsi="Times New Roman" w:cs="Times New Roman"/>
                <w:strike/>
              </w:rPr>
            </w:pPr>
            <w:r w:rsidRPr="003F3516">
              <w:rPr>
                <w:rFonts w:ascii="Times New Roman" w:hAnsi="Times New Roman" w:cs="Times New Roman"/>
              </w:rPr>
              <w:t>при отсутствии газовой плиты и горячем водоснабжении от газовых водонагревателей</w:t>
            </w:r>
          </w:p>
        </w:tc>
        <w:tc>
          <w:tcPr>
            <w:tcW w:w="1163" w:type="pct"/>
            <w:gridSpan w:val="3"/>
            <w:vAlign w:val="center"/>
          </w:tcPr>
          <w:p w14:paraId="5CFAFD3A" w14:textId="50576A14"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10,0</w:t>
            </w:r>
          </w:p>
        </w:tc>
      </w:tr>
      <w:tr w:rsidR="0077187B" w:rsidRPr="003F3516" w14:paraId="77EA72B9" w14:textId="59C592E7" w:rsidTr="0077187B">
        <w:trPr>
          <w:trHeight w:val="20"/>
        </w:trPr>
        <w:tc>
          <w:tcPr>
            <w:tcW w:w="879" w:type="pct"/>
            <w:vMerge/>
          </w:tcPr>
          <w:p w14:paraId="7C4DFC62" w14:textId="77777777" w:rsidR="003843F0" w:rsidRPr="003F3516" w:rsidRDefault="003843F0" w:rsidP="003843F0">
            <w:pPr>
              <w:autoSpaceDE w:val="0"/>
              <w:autoSpaceDN w:val="0"/>
              <w:adjustRightInd w:val="0"/>
              <w:ind w:left="-57" w:right="-57"/>
              <w:rPr>
                <w:sz w:val="20"/>
                <w:szCs w:val="20"/>
              </w:rPr>
            </w:pPr>
          </w:p>
        </w:tc>
        <w:tc>
          <w:tcPr>
            <w:tcW w:w="853" w:type="pct"/>
            <w:vMerge/>
          </w:tcPr>
          <w:p w14:paraId="56D836B5" w14:textId="77777777" w:rsidR="003843F0" w:rsidRPr="003F3516" w:rsidRDefault="003843F0" w:rsidP="003843F0">
            <w:pPr>
              <w:pStyle w:val="ConsPlusNormal"/>
              <w:ind w:left="-57" w:right="-57" w:firstLine="0"/>
              <w:rPr>
                <w:rFonts w:ascii="Times New Roman" w:hAnsi="Times New Roman" w:cs="Times New Roman"/>
              </w:rPr>
            </w:pPr>
          </w:p>
        </w:tc>
        <w:tc>
          <w:tcPr>
            <w:tcW w:w="2105" w:type="pct"/>
            <w:gridSpan w:val="5"/>
            <w:vAlign w:val="center"/>
          </w:tcPr>
          <w:p w14:paraId="03C356ED" w14:textId="16746624" w:rsidR="003843F0" w:rsidRPr="003F3516" w:rsidRDefault="003843F0" w:rsidP="003843F0">
            <w:pPr>
              <w:pStyle w:val="ConsPlusNormal"/>
              <w:ind w:left="-57" w:right="-57" w:firstLine="0"/>
              <w:rPr>
                <w:rFonts w:ascii="Times New Roman" w:hAnsi="Times New Roman" w:cs="Times New Roman"/>
                <w:strike/>
              </w:rPr>
            </w:pPr>
            <w:r w:rsidRPr="003F3516">
              <w:rPr>
                <w:rFonts w:ascii="Times New Roman" w:hAnsi="Times New Roman" w:cs="Times New Roman"/>
              </w:rPr>
              <w:t>при наличии газовой плиты и отсутствии всяких видов горячего водоснабжения</w:t>
            </w:r>
          </w:p>
        </w:tc>
        <w:tc>
          <w:tcPr>
            <w:tcW w:w="1163" w:type="pct"/>
            <w:gridSpan w:val="3"/>
            <w:vAlign w:val="center"/>
          </w:tcPr>
          <w:p w14:paraId="0BA1922B" w14:textId="1B7A54B3"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10,4</w:t>
            </w:r>
          </w:p>
        </w:tc>
      </w:tr>
      <w:tr w:rsidR="0077187B" w:rsidRPr="003F3516" w14:paraId="41415BC1" w14:textId="6E9FFFBB" w:rsidTr="0077187B">
        <w:trPr>
          <w:trHeight w:val="20"/>
        </w:trPr>
        <w:tc>
          <w:tcPr>
            <w:tcW w:w="879" w:type="pct"/>
            <w:vMerge w:val="restart"/>
          </w:tcPr>
          <w:p w14:paraId="78401EFC"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Линии электропередачи 10 кВ.</w:t>
            </w:r>
          </w:p>
          <w:p w14:paraId="4EF1AC72"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Трансформаторная подстанция (ТП).</w:t>
            </w:r>
          </w:p>
          <w:p w14:paraId="287177D8" w14:textId="77777777" w:rsidR="003843F0" w:rsidRPr="003F3516" w:rsidRDefault="003843F0" w:rsidP="003843F0">
            <w:pPr>
              <w:pStyle w:val="ConsPlusNormal"/>
              <w:ind w:left="-57" w:right="-57" w:firstLine="0"/>
              <w:rPr>
                <w:rFonts w:ascii="Times New Roman" w:eastAsia="Calibri" w:hAnsi="Times New Roman" w:cs="Times New Roman"/>
              </w:rPr>
            </w:pPr>
            <w:r w:rsidRPr="003F3516">
              <w:rPr>
                <w:rFonts w:ascii="Times New Roman" w:hAnsi="Times New Roman" w:cs="Times New Roman"/>
              </w:rPr>
              <w:t>Распределительный пункт (РП).</w:t>
            </w:r>
          </w:p>
        </w:tc>
        <w:tc>
          <w:tcPr>
            <w:tcW w:w="853" w:type="pct"/>
            <w:vMerge w:val="restart"/>
          </w:tcPr>
          <w:p w14:paraId="240F588F" w14:textId="77777777" w:rsidR="003843F0" w:rsidRPr="003F3516" w:rsidRDefault="003843F0" w:rsidP="003843F0">
            <w:pPr>
              <w:pStyle w:val="ConsPlusNormal"/>
              <w:ind w:left="-57" w:right="-57" w:firstLine="0"/>
              <w:rPr>
                <w:rFonts w:ascii="Times New Roman" w:eastAsia="Calibri" w:hAnsi="Times New Roman" w:cs="Times New Roman"/>
              </w:rPr>
            </w:pPr>
            <w:bookmarkStart w:id="240" w:name="_Hlk178238625"/>
            <w:r w:rsidRPr="003F3516">
              <w:rPr>
                <w:rFonts w:ascii="Times New Roman" w:hAnsi="Times New Roman" w:cs="Times New Roman"/>
              </w:rPr>
              <w:t>укрупненный показатель расхода электроэнергии коммунально-бытовыми потребителями, удельный расход электроэнергии</w:t>
            </w:r>
            <w:bookmarkEnd w:id="240"/>
            <w:r w:rsidRPr="003F3516">
              <w:rPr>
                <w:rFonts w:ascii="Times New Roman" w:hAnsi="Times New Roman" w:cs="Times New Roman"/>
              </w:rPr>
              <w:t>, кВт*ч/чел. в год</w:t>
            </w:r>
          </w:p>
        </w:tc>
        <w:tc>
          <w:tcPr>
            <w:tcW w:w="2105" w:type="pct"/>
            <w:gridSpan w:val="5"/>
            <w:vAlign w:val="center"/>
          </w:tcPr>
          <w:p w14:paraId="58D6BDEF" w14:textId="6848B9A9" w:rsidR="003843F0" w:rsidRPr="003F3516" w:rsidRDefault="003843F0" w:rsidP="003843F0">
            <w:pPr>
              <w:autoSpaceDE w:val="0"/>
              <w:autoSpaceDN w:val="0"/>
              <w:adjustRightInd w:val="0"/>
              <w:ind w:right="-57"/>
              <w:rPr>
                <w:rFonts w:eastAsia="Calibri"/>
                <w:sz w:val="20"/>
                <w:szCs w:val="20"/>
              </w:rPr>
            </w:pPr>
            <w:r w:rsidRPr="003F3516">
              <w:rPr>
                <w:rFonts w:eastAsia="Calibri"/>
                <w:sz w:val="20"/>
                <w:szCs w:val="20"/>
              </w:rPr>
              <w:t>без стационарных электроплит</w:t>
            </w:r>
          </w:p>
        </w:tc>
        <w:tc>
          <w:tcPr>
            <w:tcW w:w="1163" w:type="pct"/>
            <w:gridSpan w:val="3"/>
            <w:vAlign w:val="center"/>
          </w:tcPr>
          <w:p w14:paraId="0B228FD0" w14:textId="6A7D6ED4"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950</w:t>
            </w:r>
          </w:p>
        </w:tc>
      </w:tr>
      <w:tr w:rsidR="0077187B" w:rsidRPr="003F3516" w14:paraId="52F77B5B" w14:textId="6587D71A" w:rsidTr="0077187B">
        <w:trPr>
          <w:trHeight w:val="20"/>
        </w:trPr>
        <w:tc>
          <w:tcPr>
            <w:tcW w:w="879" w:type="pct"/>
            <w:vMerge/>
          </w:tcPr>
          <w:p w14:paraId="0369E477" w14:textId="77777777" w:rsidR="003843F0" w:rsidRPr="003F3516" w:rsidRDefault="003843F0" w:rsidP="003843F0">
            <w:pPr>
              <w:autoSpaceDE w:val="0"/>
              <w:autoSpaceDN w:val="0"/>
              <w:adjustRightInd w:val="0"/>
              <w:ind w:left="-57" w:right="-57"/>
              <w:rPr>
                <w:rFonts w:eastAsia="Calibri"/>
                <w:sz w:val="20"/>
                <w:szCs w:val="20"/>
              </w:rPr>
            </w:pPr>
          </w:p>
        </w:tc>
        <w:tc>
          <w:tcPr>
            <w:tcW w:w="853" w:type="pct"/>
            <w:vMerge/>
          </w:tcPr>
          <w:p w14:paraId="106E6B8C" w14:textId="77777777" w:rsidR="003843F0" w:rsidRPr="003F3516" w:rsidRDefault="003843F0" w:rsidP="003843F0">
            <w:pPr>
              <w:autoSpaceDE w:val="0"/>
              <w:autoSpaceDN w:val="0"/>
              <w:adjustRightInd w:val="0"/>
              <w:ind w:left="-57" w:right="-57"/>
              <w:rPr>
                <w:rFonts w:eastAsia="Calibri"/>
                <w:sz w:val="20"/>
                <w:szCs w:val="20"/>
              </w:rPr>
            </w:pPr>
          </w:p>
        </w:tc>
        <w:tc>
          <w:tcPr>
            <w:tcW w:w="2105" w:type="pct"/>
            <w:gridSpan w:val="5"/>
            <w:vAlign w:val="center"/>
          </w:tcPr>
          <w:p w14:paraId="356DDE57" w14:textId="1E1CCCE4" w:rsidR="003843F0" w:rsidRPr="003F3516" w:rsidRDefault="003843F0" w:rsidP="003843F0">
            <w:pPr>
              <w:autoSpaceDE w:val="0"/>
              <w:autoSpaceDN w:val="0"/>
              <w:adjustRightInd w:val="0"/>
              <w:ind w:right="-57"/>
              <w:rPr>
                <w:rFonts w:eastAsia="Calibri"/>
                <w:sz w:val="20"/>
                <w:szCs w:val="20"/>
              </w:rPr>
            </w:pPr>
            <w:r w:rsidRPr="003F3516">
              <w:rPr>
                <w:rFonts w:eastAsia="Calibri"/>
                <w:sz w:val="20"/>
                <w:szCs w:val="20"/>
              </w:rPr>
              <w:t>со стационарными электроплитами</w:t>
            </w:r>
          </w:p>
        </w:tc>
        <w:tc>
          <w:tcPr>
            <w:tcW w:w="1163" w:type="pct"/>
            <w:gridSpan w:val="3"/>
            <w:vAlign w:val="center"/>
          </w:tcPr>
          <w:p w14:paraId="2753DCAF" w14:textId="1257CF1B"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1350</w:t>
            </w:r>
          </w:p>
        </w:tc>
      </w:tr>
      <w:tr w:rsidR="0077187B" w:rsidRPr="003F3516" w14:paraId="161F3307" w14:textId="229C650F" w:rsidTr="0077187B">
        <w:trPr>
          <w:trHeight w:val="20"/>
        </w:trPr>
        <w:tc>
          <w:tcPr>
            <w:tcW w:w="879" w:type="pct"/>
            <w:vMerge/>
          </w:tcPr>
          <w:p w14:paraId="7B444465" w14:textId="77777777" w:rsidR="003843F0" w:rsidRPr="003F3516" w:rsidRDefault="003843F0" w:rsidP="003843F0">
            <w:pPr>
              <w:autoSpaceDE w:val="0"/>
              <w:autoSpaceDN w:val="0"/>
              <w:adjustRightInd w:val="0"/>
              <w:ind w:left="-57" w:right="-57"/>
              <w:rPr>
                <w:sz w:val="20"/>
                <w:szCs w:val="20"/>
              </w:rPr>
            </w:pPr>
          </w:p>
        </w:tc>
        <w:tc>
          <w:tcPr>
            <w:tcW w:w="853" w:type="pct"/>
            <w:vMerge w:val="restart"/>
            <w:vAlign w:val="center"/>
          </w:tcPr>
          <w:p w14:paraId="0500DDF1" w14:textId="77777777" w:rsidR="003843F0" w:rsidRPr="003F3516" w:rsidRDefault="003843F0" w:rsidP="003843F0">
            <w:pPr>
              <w:pStyle w:val="ConsPlusNormal"/>
              <w:ind w:left="-57" w:right="-57" w:firstLine="0"/>
              <w:rPr>
                <w:rFonts w:ascii="Times New Roman" w:eastAsia="Calibri" w:hAnsi="Times New Roman" w:cs="Times New Roman"/>
              </w:rPr>
            </w:pPr>
            <w:bookmarkStart w:id="241" w:name="_Hlk178238636"/>
            <w:r w:rsidRPr="003F3516">
              <w:rPr>
                <w:rFonts w:ascii="Times New Roman" w:hAnsi="Times New Roman" w:cs="Times New Roman"/>
              </w:rPr>
              <w:t>годовое число часов использования максимума электрической нагрузки</w:t>
            </w:r>
            <w:bookmarkEnd w:id="241"/>
          </w:p>
        </w:tc>
        <w:tc>
          <w:tcPr>
            <w:tcW w:w="2105" w:type="pct"/>
            <w:gridSpan w:val="5"/>
            <w:vAlign w:val="center"/>
          </w:tcPr>
          <w:p w14:paraId="2DDD1945" w14:textId="32F96266" w:rsidR="003843F0" w:rsidRPr="003F3516" w:rsidRDefault="003843F0" w:rsidP="003843F0">
            <w:pPr>
              <w:autoSpaceDE w:val="0"/>
              <w:autoSpaceDN w:val="0"/>
              <w:adjustRightInd w:val="0"/>
              <w:ind w:right="-57"/>
              <w:rPr>
                <w:rFonts w:eastAsia="Calibri"/>
                <w:sz w:val="20"/>
                <w:szCs w:val="20"/>
              </w:rPr>
            </w:pPr>
            <w:r w:rsidRPr="003F3516">
              <w:rPr>
                <w:rFonts w:eastAsia="Calibri"/>
                <w:sz w:val="20"/>
                <w:szCs w:val="20"/>
              </w:rPr>
              <w:t>без стационарных электроплит</w:t>
            </w:r>
          </w:p>
        </w:tc>
        <w:tc>
          <w:tcPr>
            <w:tcW w:w="1163" w:type="pct"/>
            <w:gridSpan w:val="3"/>
            <w:vAlign w:val="center"/>
          </w:tcPr>
          <w:p w14:paraId="64DDAB44" w14:textId="5BEDF059"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4100</w:t>
            </w:r>
          </w:p>
        </w:tc>
      </w:tr>
      <w:tr w:rsidR="0077187B" w:rsidRPr="003F3516" w14:paraId="76AC306F" w14:textId="1D1FACDB" w:rsidTr="0077187B">
        <w:trPr>
          <w:trHeight w:val="20"/>
        </w:trPr>
        <w:tc>
          <w:tcPr>
            <w:tcW w:w="879" w:type="pct"/>
            <w:vMerge/>
          </w:tcPr>
          <w:p w14:paraId="45F5478B" w14:textId="77777777" w:rsidR="003843F0" w:rsidRPr="003F3516" w:rsidRDefault="003843F0" w:rsidP="003843F0">
            <w:pPr>
              <w:autoSpaceDE w:val="0"/>
              <w:autoSpaceDN w:val="0"/>
              <w:adjustRightInd w:val="0"/>
              <w:ind w:left="-57" w:right="-57"/>
              <w:rPr>
                <w:sz w:val="20"/>
                <w:szCs w:val="20"/>
              </w:rPr>
            </w:pPr>
          </w:p>
        </w:tc>
        <w:tc>
          <w:tcPr>
            <w:tcW w:w="853" w:type="pct"/>
            <w:vMerge/>
          </w:tcPr>
          <w:p w14:paraId="6DC67B95" w14:textId="77777777" w:rsidR="003843F0" w:rsidRPr="003F3516" w:rsidRDefault="003843F0" w:rsidP="003843F0">
            <w:pPr>
              <w:pStyle w:val="ConsPlusNormal"/>
              <w:ind w:left="-57" w:right="-57" w:firstLine="0"/>
              <w:rPr>
                <w:rFonts w:ascii="Times New Roman" w:hAnsi="Times New Roman" w:cs="Times New Roman"/>
              </w:rPr>
            </w:pPr>
          </w:p>
        </w:tc>
        <w:tc>
          <w:tcPr>
            <w:tcW w:w="2105" w:type="pct"/>
            <w:gridSpan w:val="5"/>
            <w:vAlign w:val="center"/>
          </w:tcPr>
          <w:p w14:paraId="2FA8B81E" w14:textId="44C312D5" w:rsidR="003843F0" w:rsidRPr="003F3516" w:rsidRDefault="003843F0" w:rsidP="003843F0">
            <w:pPr>
              <w:autoSpaceDE w:val="0"/>
              <w:autoSpaceDN w:val="0"/>
              <w:adjustRightInd w:val="0"/>
              <w:ind w:right="-57"/>
              <w:rPr>
                <w:rFonts w:eastAsia="Calibri"/>
                <w:sz w:val="20"/>
                <w:szCs w:val="20"/>
              </w:rPr>
            </w:pPr>
            <w:r w:rsidRPr="003F3516">
              <w:rPr>
                <w:rFonts w:eastAsia="Calibri"/>
                <w:sz w:val="20"/>
                <w:szCs w:val="20"/>
              </w:rPr>
              <w:t xml:space="preserve">со стационарными электроплитами </w:t>
            </w:r>
          </w:p>
        </w:tc>
        <w:tc>
          <w:tcPr>
            <w:tcW w:w="1163" w:type="pct"/>
            <w:gridSpan w:val="3"/>
            <w:vAlign w:val="center"/>
          </w:tcPr>
          <w:p w14:paraId="6336FEDC" w14:textId="7F0E605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4400</w:t>
            </w:r>
          </w:p>
        </w:tc>
      </w:tr>
      <w:tr w:rsidR="0077187B" w:rsidRPr="003F3516" w14:paraId="310B3480" w14:textId="77777777" w:rsidTr="0077187B">
        <w:trPr>
          <w:trHeight w:val="20"/>
        </w:trPr>
        <w:tc>
          <w:tcPr>
            <w:tcW w:w="879" w:type="pct"/>
            <w:vMerge/>
          </w:tcPr>
          <w:p w14:paraId="46CB14D9" w14:textId="77777777" w:rsidR="003843F0" w:rsidRPr="003F3516" w:rsidRDefault="003843F0" w:rsidP="003843F0">
            <w:pPr>
              <w:autoSpaceDE w:val="0"/>
              <w:autoSpaceDN w:val="0"/>
              <w:adjustRightInd w:val="0"/>
              <w:ind w:left="-57" w:right="-57"/>
              <w:rPr>
                <w:sz w:val="20"/>
                <w:szCs w:val="20"/>
              </w:rPr>
            </w:pPr>
          </w:p>
        </w:tc>
        <w:tc>
          <w:tcPr>
            <w:tcW w:w="853" w:type="pct"/>
            <w:vMerge w:val="restart"/>
          </w:tcPr>
          <w:p w14:paraId="77EBB2DA"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укрупненный показатель удельной расчетной коммунально-бытовой нагрузки, кВт/чел.</w:t>
            </w:r>
          </w:p>
        </w:tc>
        <w:tc>
          <w:tcPr>
            <w:tcW w:w="1645" w:type="pct"/>
            <w:gridSpan w:val="4"/>
          </w:tcPr>
          <w:p w14:paraId="28395639"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 xml:space="preserve">застройка с плитами </w:t>
            </w:r>
            <w:r w:rsidRPr="003F3516">
              <w:rPr>
                <w:rFonts w:eastAsia="Calibri"/>
                <w:sz w:val="20"/>
                <w:szCs w:val="20"/>
              </w:rPr>
              <w:br/>
              <w:t>на природном газе</w:t>
            </w:r>
          </w:p>
        </w:tc>
        <w:tc>
          <w:tcPr>
            <w:tcW w:w="1622" w:type="pct"/>
            <w:gridSpan w:val="4"/>
          </w:tcPr>
          <w:p w14:paraId="3AAD9A74"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 xml:space="preserve">застройка со стационарными </w:t>
            </w:r>
            <w:r w:rsidRPr="003F3516">
              <w:rPr>
                <w:rFonts w:eastAsia="Calibri"/>
                <w:sz w:val="20"/>
                <w:szCs w:val="20"/>
              </w:rPr>
              <w:br/>
              <w:t>электрическими плитами</w:t>
            </w:r>
          </w:p>
        </w:tc>
      </w:tr>
      <w:tr w:rsidR="0077187B" w:rsidRPr="003F3516" w14:paraId="05DF2C4F" w14:textId="77777777" w:rsidTr="0077187B">
        <w:trPr>
          <w:trHeight w:val="20"/>
        </w:trPr>
        <w:tc>
          <w:tcPr>
            <w:tcW w:w="879" w:type="pct"/>
            <w:vMerge/>
          </w:tcPr>
          <w:p w14:paraId="15E9DC9B" w14:textId="77777777" w:rsidR="003843F0" w:rsidRPr="003F3516" w:rsidRDefault="003843F0" w:rsidP="003843F0">
            <w:pPr>
              <w:autoSpaceDE w:val="0"/>
              <w:autoSpaceDN w:val="0"/>
              <w:adjustRightInd w:val="0"/>
              <w:ind w:left="-57" w:right="-57"/>
              <w:rPr>
                <w:sz w:val="20"/>
                <w:szCs w:val="20"/>
              </w:rPr>
            </w:pPr>
          </w:p>
        </w:tc>
        <w:tc>
          <w:tcPr>
            <w:tcW w:w="853" w:type="pct"/>
            <w:vMerge/>
          </w:tcPr>
          <w:p w14:paraId="47C0F270" w14:textId="77777777" w:rsidR="003843F0" w:rsidRPr="003F3516" w:rsidRDefault="003843F0" w:rsidP="003843F0">
            <w:pPr>
              <w:pStyle w:val="ConsPlusNormal"/>
              <w:ind w:left="-57" w:right="-57" w:firstLine="0"/>
              <w:rPr>
                <w:rFonts w:ascii="Times New Roman" w:hAnsi="Times New Roman" w:cs="Times New Roman"/>
              </w:rPr>
            </w:pPr>
          </w:p>
        </w:tc>
        <w:tc>
          <w:tcPr>
            <w:tcW w:w="775" w:type="pct"/>
            <w:vMerge w:val="restart"/>
            <w:vAlign w:val="center"/>
          </w:tcPr>
          <w:p w14:paraId="50217B24"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в целом по населенному пункту</w:t>
            </w:r>
          </w:p>
        </w:tc>
        <w:tc>
          <w:tcPr>
            <w:tcW w:w="870" w:type="pct"/>
            <w:gridSpan w:val="3"/>
            <w:vAlign w:val="center"/>
          </w:tcPr>
          <w:p w14:paraId="2F7E06B8"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в том числе:</w:t>
            </w:r>
          </w:p>
        </w:tc>
        <w:tc>
          <w:tcPr>
            <w:tcW w:w="580" w:type="pct"/>
            <w:gridSpan w:val="2"/>
            <w:vMerge w:val="restart"/>
            <w:vAlign w:val="center"/>
          </w:tcPr>
          <w:p w14:paraId="10D4973D"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в целом по населенному пункту</w:t>
            </w:r>
          </w:p>
        </w:tc>
        <w:tc>
          <w:tcPr>
            <w:tcW w:w="1042" w:type="pct"/>
            <w:gridSpan w:val="2"/>
            <w:vAlign w:val="center"/>
          </w:tcPr>
          <w:p w14:paraId="46BAC332"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в том числе:</w:t>
            </w:r>
          </w:p>
        </w:tc>
      </w:tr>
      <w:tr w:rsidR="0077187B" w:rsidRPr="003F3516" w14:paraId="3B2B012D" w14:textId="77777777" w:rsidTr="0077187B">
        <w:trPr>
          <w:trHeight w:val="20"/>
        </w:trPr>
        <w:tc>
          <w:tcPr>
            <w:tcW w:w="879" w:type="pct"/>
            <w:vMerge/>
          </w:tcPr>
          <w:p w14:paraId="5DB38FB0" w14:textId="77777777" w:rsidR="003843F0" w:rsidRPr="003F3516" w:rsidRDefault="003843F0" w:rsidP="003843F0">
            <w:pPr>
              <w:autoSpaceDE w:val="0"/>
              <w:autoSpaceDN w:val="0"/>
              <w:adjustRightInd w:val="0"/>
              <w:ind w:left="-57" w:right="-57"/>
              <w:rPr>
                <w:sz w:val="20"/>
                <w:szCs w:val="20"/>
              </w:rPr>
            </w:pPr>
          </w:p>
        </w:tc>
        <w:tc>
          <w:tcPr>
            <w:tcW w:w="853" w:type="pct"/>
            <w:vMerge/>
          </w:tcPr>
          <w:p w14:paraId="4C9C4D98" w14:textId="77777777" w:rsidR="003843F0" w:rsidRPr="003F3516" w:rsidRDefault="003843F0" w:rsidP="003843F0">
            <w:pPr>
              <w:pStyle w:val="ConsPlusNormal"/>
              <w:ind w:left="-57" w:right="-57" w:firstLine="0"/>
              <w:rPr>
                <w:rFonts w:ascii="Times New Roman" w:hAnsi="Times New Roman" w:cs="Times New Roman"/>
              </w:rPr>
            </w:pPr>
          </w:p>
        </w:tc>
        <w:tc>
          <w:tcPr>
            <w:tcW w:w="775" w:type="pct"/>
            <w:vMerge/>
            <w:vAlign w:val="center"/>
          </w:tcPr>
          <w:p w14:paraId="2359A752" w14:textId="77777777" w:rsidR="003843F0" w:rsidRPr="003F3516" w:rsidRDefault="003843F0" w:rsidP="003843F0">
            <w:pPr>
              <w:autoSpaceDE w:val="0"/>
              <w:autoSpaceDN w:val="0"/>
              <w:adjustRightInd w:val="0"/>
              <w:ind w:left="-57" w:right="-57"/>
              <w:rPr>
                <w:rFonts w:eastAsia="Calibri"/>
                <w:sz w:val="20"/>
                <w:szCs w:val="20"/>
              </w:rPr>
            </w:pPr>
          </w:p>
        </w:tc>
        <w:tc>
          <w:tcPr>
            <w:tcW w:w="293" w:type="pct"/>
            <w:vAlign w:val="center"/>
          </w:tcPr>
          <w:p w14:paraId="4174CC3B"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центр</w:t>
            </w:r>
          </w:p>
        </w:tc>
        <w:tc>
          <w:tcPr>
            <w:tcW w:w="577" w:type="pct"/>
            <w:gridSpan w:val="2"/>
            <w:vAlign w:val="center"/>
          </w:tcPr>
          <w:p w14:paraId="38CBCC4D"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микрорайон (кварталы) застройки</w:t>
            </w:r>
          </w:p>
        </w:tc>
        <w:tc>
          <w:tcPr>
            <w:tcW w:w="580" w:type="pct"/>
            <w:gridSpan w:val="2"/>
            <w:vMerge/>
            <w:vAlign w:val="center"/>
          </w:tcPr>
          <w:p w14:paraId="7D6969C8" w14:textId="77777777" w:rsidR="003843F0" w:rsidRPr="003F3516" w:rsidRDefault="003843F0" w:rsidP="003843F0">
            <w:pPr>
              <w:autoSpaceDE w:val="0"/>
              <w:autoSpaceDN w:val="0"/>
              <w:adjustRightInd w:val="0"/>
              <w:ind w:left="-57" w:right="-57"/>
              <w:rPr>
                <w:rFonts w:eastAsia="Calibri"/>
                <w:sz w:val="20"/>
                <w:szCs w:val="20"/>
              </w:rPr>
            </w:pPr>
          </w:p>
        </w:tc>
        <w:tc>
          <w:tcPr>
            <w:tcW w:w="337" w:type="pct"/>
            <w:vAlign w:val="center"/>
          </w:tcPr>
          <w:p w14:paraId="500C0641"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центр</w:t>
            </w:r>
          </w:p>
        </w:tc>
        <w:tc>
          <w:tcPr>
            <w:tcW w:w="705" w:type="pct"/>
            <w:vAlign w:val="center"/>
          </w:tcPr>
          <w:p w14:paraId="7858DB54"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микрорайон</w:t>
            </w:r>
          </w:p>
          <w:p w14:paraId="03E31F0E"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(кварталы) застройки</w:t>
            </w:r>
          </w:p>
        </w:tc>
      </w:tr>
      <w:tr w:rsidR="0077187B" w:rsidRPr="003F3516" w14:paraId="517AADDA" w14:textId="77777777" w:rsidTr="0077187B">
        <w:trPr>
          <w:trHeight w:val="20"/>
        </w:trPr>
        <w:tc>
          <w:tcPr>
            <w:tcW w:w="879" w:type="pct"/>
            <w:vMerge/>
          </w:tcPr>
          <w:p w14:paraId="7BD8F1D0" w14:textId="77777777" w:rsidR="003843F0" w:rsidRPr="003F3516" w:rsidRDefault="003843F0" w:rsidP="003843F0">
            <w:pPr>
              <w:autoSpaceDE w:val="0"/>
              <w:autoSpaceDN w:val="0"/>
              <w:adjustRightInd w:val="0"/>
              <w:ind w:left="-57" w:right="-57"/>
              <w:rPr>
                <w:sz w:val="20"/>
                <w:szCs w:val="20"/>
              </w:rPr>
            </w:pPr>
          </w:p>
        </w:tc>
        <w:tc>
          <w:tcPr>
            <w:tcW w:w="853" w:type="pct"/>
            <w:vMerge/>
          </w:tcPr>
          <w:p w14:paraId="4CC1A9EE" w14:textId="77777777" w:rsidR="003843F0" w:rsidRPr="003F3516" w:rsidRDefault="003843F0" w:rsidP="003843F0">
            <w:pPr>
              <w:pStyle w:val="ConsPlusNormal"/>
              <w:ind w:left="-57" w:right="-57" w:firstLine="0"/>
              <w:rPr>
                <w:rFonts w:ascii="Times New Roman" w:hAnsi="Times New Roman" w:cs="Times New Roman"/>
              </w:rPr>
            </w:pPr>
          </w:p>
        </w:tc>
        <w:tc>
          <w:tcPr>
            <w:tcW w:w="775" w:type="pct"/>
          </w:tcPr>
          <w:p w14:paraId="3CA0E28F"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0,41</w:t>
            </w:r>
          </w:p>
        </w:tc>
        <w:tc>
          <w:tcPr>
            <w:tcW w:w="293" w:type="pct"/>
          </w:tcPr>
          <w:p w14:paraId="03204C4A"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0,51</w:t>
            </w:r>
          </w:p>
        </w:tc>
        <w:tc>
          <w:tcPr>
            <w:tcW w:w="577" w:type="pct"/>
            <w:gridSpan w:val="2"/>
          </w:tcPr>
          <w:p w14:paraId="091B592D"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0,39</w:t>
            </w:r>
          </w:p>
        </w:tc>
        <w:tc>
          <w:tcPr>
            <w:tcW w:w="580" w:type="pct"/>
            <w:gridSpan w:val="2"/>
          </w:tcPr>
          <w:p w14:paraId="7938BFDB"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0,5</w:t>
            </w:r>
          </w:p>
        </w:tc>
        <w:tc>
          <w:tcPr>
            <w:tcW w:w="337" w:type="pct"/>
          </w:tcPr>
          <w:p w14:paraId="11252159"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0,62</w:t>
            </w:r>
          </w:p>
        </w:tc>
        <w:tc>
          <w:tcPr>
            <w:tcW w:w="705" w:type="pct"/>
          </w:tcPr>
          <w:p w14:paraId="587D1425"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0,49</w:t>
            </w:r>
          </w:p>
        </w:tc>
      </w:tr>
      <w:tr w:rsidR="003843F0" w:rsidRPr="003F3516" w14:paraId="70B1D9B2" w14:textId="77777777" w:rsidTr="0077187B">
        <w:trPr>
          <w:trHeight w:val="20"/>
        </w:trPr>
        <w:tc>
          <w:tcPr>
            <w:tcW w:w="879" w:type="pct"/>
            <w:vMerge/>
          </w:tcPr>
          <w:p w14:paraId="6A6C58F0" w14:textId="77777777" w:rsidR="003843F0" w:rsidRPr="003F3516" w:rsidRDefault="003843F0" w:rsidP="003843F0">
            <w:pPr>
              <w:autoSpaceDE w:val="0"/>
              <w:autoSpaceDN w:val="0"/>
              <w:adjustRightInd w:val="0"/>
              <w:ind w:left="-57" w:right="-57"/>
              <w:rPr>
                <w:sz w:val="20"/>
                <w:szCs w:val="20"/>
              </w:rPr>
            </w:pPr>
          </w:p>
        </w:tc>
        <w:tc>
          <w:tcPr>
            <w:tcW w:w="853" w:type="pct"/>
            <w:vMerge w:val="restart"/>
          </w:tcPr>
          <w:p w14:paraId="599CD9BC"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удельная расчетная электрическая нагрузка жилых зданий,</w:t>
            </w:r>
          </w:p>
          <w:p w14:paraId="7159E65F"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Вт/кв. м</w:t>
            </w:r>
          </w:p>
        </w:tc>
        <w:tc>
          <w:tcPr>
            <w:tcW w:w="775" w:type="pct"/>
            <w:vMerge w:val="restart"/>
            <w:vAlign w:val="center"/>
          </w:tcPr>
          <w:p w14:paraId="20E7CBFD" w14:textId="77777777" w:rsidR="003843F0" w:rsidRPr="003F3516" w:rsidRDefault="003843F0" w:rsidP="00C86211">
            <w:pPr>
              <w:autoSpaceDE w:val="0"/>
              <w:autoSpaceDN w:val="0"/>
              <w:adjustRightInd w:val="0"/>
              <w:ind w:left="-57" w:right="-57"/>
              <w:jc w:val="center"/>
              <w:rPr>
                <w:rFonts w:eastAsia="Calibri"/>
                <w:sz w:val="20"/>
                <w:szCs w:val="20"/>
              </w:rPr>
            </w:pPr>
            <w:r w:rsidRPr="003F3516">
              <w:rPr>
                <w:rFonts w:eastAsia="Calibri"/>
                <w:sz w:val="20"/>
                <w:szCs w:val="20"/>
              </w:rPr>
              <w:t>этажность застройки</w:t>
            </w:r>
          </w:p>
        </w:tc>
        <w:tc>
          <w:tcPr>
            <w:tcW w:w="2493" w:type="pct"/>
            <w:gridSpan w:val="7"/>
          </w:tcPr>
          <w:p w14:paraId="77897DF3"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удельные расчетные электрические нагрузки жилых зданий с плитами</w:t>
            </w:r>
          </w:p>
        </w:tc>
      </w:tr>
      <w:tr w:rsidR="0077187B" w:rsidRPr="003F3516" w14:paraId="611EDA59" w14:textId="77777777" w:rsidTr="0077187B">
        <w:trPr>
          <w:trHeight w:val="20"/>
        </w:trPr>
        <w:tc>
          <w:tcPr>
            <w:tcW w:w="879" w:type="pct"/>
            <w:vMerge/>
          </w:tcPr>
          <w:p w14:paraId="71F97CC5" w14:textId="77777777" w:rsidR="007E2F40" w:rsidRPr="003F3516" w:rsidRDefault="007E2F40" w:rsidP="003843F0">
            <w:pPr>
              <w:autoSpaceDE w:val="0"/>
              <w:autoSpaceDN w:val="0"/>
              <w:adjustRightInd w:val="0"/>
              <w:ind w:left="-57" w:right="-57"/>
              <w:rPr>
                <w:sz w:val="20"/>
                <w:szCs w:val="20"/>
              </w:rPr>
            </w:pPr>
          </w:p>
        </w:tc>
        <w:tc>
          <w:tcPr>
            <w:tcW w:w="853" w:type="pct"/>
            <w:vMerge/>
          </w:tcPr>
          <w:p w14:paraId="0B347C31" w14:textId="77777777" w:rsidR="007E2F40" w:rsidRPr="003F3516" w:rsidRDefault="007E2F40" w:rsidP="003843F0">
            <w:pPr>
              <w:pStyle w:val="ConsPlusNormal"/>
              <w:ind w:left="-57" w:right="-57" w:firstLine="0"/>
              <w:rPr>
                <w:rFonts w:ascii="Times New Roman" w:hAnsi="Times New Roman" w:cs="Times New Roman"/>
              </w:rPr>
            </w:pPr>
          </w:p>
        </w:tc>
        <w:tc>
          <w:tcPr>
            <w:tcW w:w="775" w:type="pct"/>
            <w:vMerge/>
          </w:tcPr>
          <w:p w14:paraId="778D298E" w14:textId="77777777" w:rsidR="007E2F40" w:rsidRPr="003F3516" w:rsidRDefault="007E2F40" w:rsidP="003843F0">
            <w:pPr>
              <w:autoSpaceDE w:val="0"/>
              <w:autoSpaceDN w:val="0"/>
              <w:adjustRightInd w:val="0"/>
              <w:ind w:left="-57" w:right="-57"/>
              <w:rPr>
                <w:rFonts w:eastAsia="Calibri"/>
                <w:sz w:val="20"/>
                <w:szCs w:val="20"/>
              </w:rPr>
            </w:pPr>
          </w:p>
        </w:tc>
        <w:tc>
          <w:tcPr>
            <w:tcW w:w="801" w:type="pct"/>
            <w:gridSpan w:val="2"/>
            <w:vAlign w:val="center"/>
          </w:tcPr>
          <w:p w14:paraId="39E12C18" w14:textId="3E7C7BCB" w:rsidR="007E2F40" w:rsidRPr="003F3516" w:rsidRDefault="007E2F40" w:rsidP="007E2F40">
            <w:pPr>
              <w:autoSpaceDE w:val="0"/>
              <w:autoSpaceDN w:val="0"/>
              <w:adjustRightInd w:val="0"/>
              <w:ind w:right="-57"/>
              <w:jc w:val="center"/>
              <w:rPr>
                <w:rFonts w:eastAsia="Calibri"/>
                <w:sz w:val="20"/>
                <w:szCs w:val="20"/>
              </w:rPr>
            </w:pPr>
            <w:r w:rsidRPr="003F3516">
              <w:rPr>
                <w:rFonts w:eastAsia="Calibri"/>
                <w:sz w:val="20"/>
                <w:szCs w:val="20"/>
              </w:rPr>
              <w:t>на природном газе</w:t>
            </w:r>
          </w:p>
        </w:tc>
        <w:tc>
          <w:tcPr>
            <w:tcW w:w="986" w:type="pct"/>
            <w:gridSpan w:val="4"/>
            <w:vAlign w:val="center"/>
          </w:tcPr>
          <w:p w14:paraId="74E71E70" w14:textId="55E77595" w:rsidR="007E2F40" w:rsidRPr="003F3516" w:rsidRDefault="007E2F40" w:rsidP="003843F0">
            <w:pPr>
              <w:autoSpaceDE w:val="0"/>
              <w:autoSpaceDN w:val="0"/>
              <w:adjustRightInd w:val="0"/>
              <w:ind w:left="-57" w:right="-57"/>
              <w:jc w:val="center"/>
              <w:rPr>
                <w:rFonts w:eastAsia="Calibri"/>
                <w:sz w:val="20"/>
                <w:szCs w:val="20"/>
              </w:rPr>
            </w:pPr>
            <w:r w:rsidRPr="003F3516">
              <w:rPr>
                <w:rFonts w:eastAsia="Calibri"/>
                <w:sz w:val="20"/>
                <w:szCs w:val="20"/>
              </w:rPr>
              <w:t>на сжиженном газе</w:t>
            </w:r>
          </w:p>
        </w:tc>
        <w:tc>
          <w:tcPr>
            <w:tcW w:w="705" w:type="pct"/>
            <w:vAlign w:val="center"/>
          </w:tcPr>
          <w:p w14:paraId="0E655948" w14:textId="4205D5C8" w:rsidR="007E2F40" w:rsidRPr="003F3516" w:rsidRDefault="007E2F40" w:rsidP="003843F0">
            <w:pPr>
              <w:autoSpaceDE w:val="0"/>
              <w:autoSpaceDN w:val="0"/>
              <w:adjustRightInd w:val="0"/>
              <w:ind w:left="-57" w:right="-57"/>
              <w:jc w:val="center"/>
              <w:rPr>
                <w:rFonts w:eastAsia="Calibri"/>
                <w:sz w:val="20"/>
                <w:szCs w:val="20"/>
              </w:rPr>
            </w:pPr>
            <w:r w:rsidRPr="003F3516">
              <w:rPr>
                <w:rFonts w:eastAsia="Calibri"/>
                <w:sz w:val="20"/>
                <w:szCs w:val="20"/>
              </w:rPr>
              <w:t>электрическими</w:t>
            </w:r>
          </w:p>
        </w:tc>
      </w:tr>
      <w:tr w:rsidR="0077187B" w:rsidRPr="003F3516" w14:paraId="4AC605C6" w14:textId="77777777" w:rsidTr="0077187B">
        <w:trPr>
          <w:trHeight w:val="20"/>
        </w:trPr>
        <w:tc>
          <w:tcPr>
            <w:tcW w:w="879" w:type="pct"/>
            <w:vMerge/>
          </w:tcPr>
          <w:p w14:paraId="77AB7533" w14:textId="77777777" w:rsidR="007E2F40" w:rsidRPr="003F3516" w:rsidRDefault="007E2F40" w:rsidP="003843F0">
            <w:pPr>
              <w:autoSpaceDE w:val="0"/>
              <w:autoSpaceDN w:val="0"/>
              <w:adjustRightInd w:val="0"/>
              <w:ind w:left="-57" w:right="-57"/>
              <w:rPr>
                <w:sz w:val="20"/>
                <w:szCs w:val="20"/>
              </w:rPr>
            </w:pPr>
          </w:p>
        </w:tc>
        <w:tc>
          <w:tcPr>
            <w:tcW w:w="853" w:type="pct"/>
            <w:vMerge/>
          </w:tcPr>
          <w:p w14:paraId="07BC22D0" w14:textId="77777777" w:rsidR="007E2F40" w:rsidRPr="003F3516" w:rsidRDefault="007E2F40" w:rsidP="003843F0">
            <w:pPr>
              <w:pStyle w:val="ConsPlusNormal"/>
              <w:ind w:left="-57" w:right="-57" w:firstLine="0"/>
              <w:rPr>
                <w:rFonts w:ascii="Times New Roman" w:hAnsi="Times New Roman" w:cs="Times New Roman"/>
              </w:rPr>
            </w:pPr>
          </w:p>
        </w:tc>
        <w:tc>
          <w:tcPr>
            <w:tcW w:w="775" w:type="pct"/>
            <w:vAlign w:val="center"/>
          </w:tcPr>
          <w:p w14:paraId="57902DA6" w14:textId="77777777" w:rsidR="007E2F40" w:rsidRPr="003F3516" w:rsidRDefault="007E2F40" w:rsidP="003843F0">
            <w:pPr>
              <w:autoSpaceDE w:val="0"/>
              <w:autoSpaceDN w:val="0"/>
              <w:adjustRightInd w:val="0"/>
              <w:ind w:left="-57" w:right="-57"/>
              <w:rPr>
                <w:rFonts w:eastAsia="Calibri"/>
                <w:sz w:val="20"/>
                <w:szCs w:val="20"/>
              </w:rPr>
            </w:pPr>
            <w:r w:rsidRPr="003F3516">
              <w:rPr>
                <w:rFonts w:eastAsia="Calibri"/>
                <w:sz w:val="20"/>
                <w:szCs w:val="20"/>
              </w:rPr>
              <w:t>1-2 этажа</w:t>
            </w:r>
          </w:p>
        </w:tc>
        <w:tc>
          <w:tcPr>
            <w:tcW w:w="801" w:type="pct"/>
            <w:gridSpan w:val="2"/>
            <w:vAlign w:val="center"/>
          </w:tcPr>
          <w:p w14:paraId="56D4D858" w14:textId="29FFD99F" w:rsidR="007E2F40" w:rsidRPr="003F3516" w:rsidRDefault="007E2F40" w:rsidP="007E2F40">
            <w:pPr>
              <w:autoSpaceDE w:val="0"/>
              <w:autoSpaceDN w:val="0"/>
              <w:adjustRightInd w:val="0"/>
              <w:ind w:right="-57"/>
              <w:jc w:val="center"/>
              <w:rPr>
                <w:rFonts w:eastAsia="Calibri"/>
                <w:sz w:val="20"/>
                <w:szCs w:val="20"/>
              </w:rPr>
            </w:pPr>
            <w:r w:rsidRPr="003F3516">
              <w:rPr>
                <w:rFonts w:eastAsia="Calibri"/>
                <w:sz w:val="20"/>
                <w:szCs w:val="20"/>
              </w:rPr>
              <w:t>15,0</w:t>
            </w:r>
          </w:p>
        </w:tc>
        <w:tc>
          <w:tcPr>
            <w:tcW w:w="986" w:type="pct"/>
            <w:gridSpan w:val="4"/>
            <w:vAlign w:val="center"/>
          </w:tcPr>
          <w:p w14:paraId="205B5411" w14:textId="0C1179CB" w:rsidR="007E2F40" w:rsidRPr="003F3516" w:rsidRDefault="007E2F40" w:rsidP="003843F0">
            <w:pPr>
              <w:autoSpaceDE w:val="0"/>
              <w:autoSpaceDN w:val="0"/>
              <w:adjustRightInd w:val="0"/>
              <w:ind w:left="-57" w:right="-57"/>
              <w:jc w:val="center"/>
              <w:rPr>
                <w:rFonts w:eastAsia="Calibri"/>
                <w:sz w:val="20"/>
                <w:szCs w:val="20"/>
              </w:rPr>
            </w:pPr>
            <w:r w:rsidRPr="003F3516">
              <w:rPr>
                <w:rFonts w:eastAsia="Calibri"/>
                <w:sz w:val="20"/>
                <w:szCs w:val="20"/>
              </w:rPr>
              <w:t>18,4</w:t>
            </w:r>
          </w:p>
        </w:tc>
        <w:tc>
          <w:tcPr>
            <w:tcW w:w="705" w:type="pct"/>
            <w:vAlign w:val="center"/>
          </w:tcPr>
          <w:p w14:paraId="3E7C89FA" w14:textId="37750C08" w:rsidR="007E2F40" w:rsidRPr="003F3516" w:rsidRDefault="007E2F40" w:rsidP="003843F0">
            <w:pPr>
              <w:autoSpaceDE w:val="0"/>
              <w:autoSpaceDN w:val="0"/>
              <w:adjustRightInd w:val="0"/>
              <w:ind w:right="-57"/>
              <w:jc w:val="center"/>
              <w:rPr>
                <w:rFonts w:eastAsia="Calibri"/>
                <w:sz w:val="20"/>
                <w:szCs w:val="20"/>
              </w:rPr>
            </w:pPr>
            <w:r w:rsidRPr="003F3516">
              <w:rPr>
                <w:rFonts w:eastAsia="Calibri"/>
                <w:sz w:val="20"/>
                <w:szCs w:val="20"/>
              </w:rPr>
              <w:t>20,7</w:t>
            </w:r>
          </w:p>
        </w:tc>
      </w:tr>
      <w:tr w:rsidR="0077187B" w:rsidRPr="003F3516" w14:paraId="5963E792" w14:textId="77777777" w:rsidTr="0077187B">
        <w:trPr>
          <w:trHeight w:val="20"/>
        </w:trPr>
        <w:tc>
          <w:tcPr>
            <w:tcW w:w="879" w:type="pct"/>
            <w:vMerge/>
          </w:tcPr>
          <w:p w14:paraId="29D8617C" w14:textId="77777777" w:rsidR="007E2F40" w:rsidRPr="003F3516" w:rsidRDefault="007E2F40" w:rsidP="003843F0">
            <w:pPr>
              <w:autoSpaceDE w:val="0"/>
              <w:autoSpaceDN w:val="0"/>
              <w:adjustRightInd w:val="0"/>
              <w:ind w:left="-57" w:right="-57"/>
              <w:rPr>
                <w:sz w:val="20"/>
                <w:szCs w:val="20"/>
              </w:rPr>
            </w:pPr>
          </w:p>
        </w:tc>
        <w:tc>
          <w:tcPr>
            <w:tcW w:w="853" w:type="pct"/>
            <w:vMerge/>
          </w:tcPr>
          <w:p w14:paraId="6D20A2BE" w14:textId="77777777" w:rsidR="007E2F40" w:rsidRPr="003F3516" w:rsidRDefault="007E2F40" w:rsidP="003843F0">
            <w:pPr>
              <w:pStyle w:val="ConsPlusNormal"/>
              <w:ind w:left="-57" w:right="-57" w:firstLine="0"/>
              <w:rPr>
                <w:rFonts w:ascii="Times New Roman" w:hAnsi="Times New Roman" w:cs="Times New Roman"/>
              </w:rPr>
            </w:pPr>
          </w:p>
        </w:tc>
        <w:tc>
          <w:tcPr>
            <w:tcW w:w="775" w:type="pct"/>
            <w:vAlign w:val="center"/>
          </w:tcPr>
          <w:p w14:paraId="181044EB" w14:textId="77777777" w:rsidR="007E2F40" w:rsidRPr="003F3516" w:rsidRDefault="007E2F40" w:rsidP="003843F0">
            <w:pPr>
              <w:autoSpaceDE w:val="0"/>
              <w:autoSpaceDN w:val="0"/>
              <w:adjustRightInd w:val="0"/>
              <w:ind w:left="-57" w:right="-57"/>
              <w:rPr>
                <w:rFonts w:eastAsia="Calibri"/>
                <w:sz w:val="20"/>
                <w:szCs w:val="20"/>
              </w:rPr>
            </w:pPr>
            <w:r w:rsidRPr="003F3516">
              <w:rPr>
                <w:rFonts w:eastAsia="Calibri"/>
                <w:sz w:val="20"/>
                <w:szCs w:val="20"/>
              </w:rPr>
              <w:t>3-5 этажей</w:t>
            </w:r>
          </w:p>
        </w:tc>
        <w:tc>
          <w:tcPr>
            <w:tcW w:w="801" w:type="pct"/>
            <w:gridSpan w:val="2"/>
            <w:vAlign w:val="center"/>
          </w:tcPr>
          <w:p w14:paraId="3BD4B64C" w14:textId="7E675008" w:rsidR="007E2F40" w:rsidRPr="003F3516" w:rsidRDefault="007E2F40" w:rsidP="007E2F40">
            <w:pPr>
              <w:autoSpaceDE w:val="0"/>
              <w:autoSpaceDN w:val="0"/>
              <w:adjustRightInd w:val="0"/>
              <w:ind w:right="-57"/>
              <w:jc w:val="center"/>
              <w:rPr>
                <w:rFonts w:eastAsia="Calibri"/>
                <w:sz w:val="20"/>
                <w:szCs w:val="20"/>
              </w:rPr>
            </w:pPr>
            <w:r w:rsidRPr="003F3516">
              <w:rPr>
                <w:rFonts w:eastAsia="Calibri"/>
                <w:sz w:val="20"/>
                <w:szCs w:val="20"/>
              </w:rPr>
              <w:t>15,8</w:t>
            </w:r>
          </w:p>
        </w:tc>
        <w:tc>
          <w:tcPr>
            <w:tcW w:w="986" w:type="pct"/>
            <w:gridSpan w:val="4"/>
            <w:vAlign w:val="center"/>
          </w:tcPr>
          <w:p w14:paraId="23F538C6" w14:textId="2D32CA3D" w:rsidR="007E2F40" w:rsidRPr="003F3516" w:rsidRDefault="007E2F40" w:rsidP="003843F0">
            <w:pPr>
              <w:autoSpaceDE w:val="0"/>
              <w:autoSpaceDN w:val="0"/>
              <w:adjustRightInd w:val="0"/>
              <w:ind w:left="-57" w:right="-57"/>
              <w:jc w:val="center"/>
              <w:rPr>
                <w:rFonts w:eastAsia="Calibri"/>
                <w:sz w:val="20"/>
                <w:szCs w:val="20"/>
              </w:rPr>
            </w:pPr>
            <w:r w:rsidRPr="003F3516">
              <w:rPr>
                <w:rFonts w:eastAsia="Calibri"/>
                <w:sz w:val="20"/>
                <w:szCs w:val="20"/>
              </w:rPr>
              <w:t>19,3</w:t>
            </w:r>
          </w:p>
        </w:tc>
        <w:tc>
          <w:tcPr>
            <w:tcW w:w="705" w:type="pct"/>
            <w:vAlign w:val="center"/>
          </w:tcPr>
          <w:p w14:paraId="6A625501" w14:textId="0ED88865" w:rsidR="007E2F40" w:rsidRPr="003F3516" w:rsidRDefault="007E2F40" w:rsidP="003843F0">
            <w:pPr>
              <w:autoSpaceDE w:val="0"/>
              <w:autoSpaceDN w:val="0"/>
              <w:adjustRightInd w:val="0"/>
              <w:ind w:right="-57"/>
              <w:jc w:val="center"/>
              <w:rPr>
                <w:rFonts w:eastAsia="Calibri"/>
                <w:sz w:val="20"/>
                <w:szCs w:val="20"/>
              </w:rPr>
            </w:pPr>
            <w:r w:rsidRPr="003F3516">
              <w:rPr>
                <w:rFonts w:eastAsia="Calibri"/>
                <w:sz w:val="20"/>
                <w:szCs w:val="20"/>
              </w:rPr>
              <w:t>20,8</w:t>
            </w:r>
          </w:p>
        </w:tc>
      </w:tr>
      <w:tr w:rsidR="003843F0" w:rsidRPr="003F3516" w14:paraId="5BD51D22" w14:textId="77777777" w:rsidTr="0077187B">
        <w:trPr>
          <w:trHeight w:val="20"/>
        </w:trPr>
        <w:tc>
          <w:tcPr>
            <w:tcW w:w="879" w:type="pct"/>
            <w:vMerge w:val="restart"/>
          </w:tcPr>
          <w:p w14:paraId="68B7AE91"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Источник тепловой энергии.</w:t>
            </w:r>
          </w:p>
          <w:p w14:paraId="69B0EB68"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Теплопровод магистральный.</w:t>
            </w:r>
          </w:p>
          <w:p w14:paraId="299577E6"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Теплопровод распределительный (квартальный).</w:t>
            </w:r>
          </w:p>
          <w:p w14:paraId="66258187" w14:textId="77777777" w:rsidR="00A0438B" w:rsidRPr="003F3516" w:rsidRDefault="00A0438B" w:rsidP="003843F0">
            <w:pPr>
              <w:pStyle w:val="ConsPlusNormal"/>
              <w:ind w:left="-57" w:right="-57" w:firstLine="0"/>
              <w:rPr>
                <w:rFonts w:ascii="Times New Roman" w:hAnsi="Times New Roman" w:cs="Times New Roman"/>
              </w:rPr>
            </w:pPr>
          </w:p>
          <w:p w14:paraId="47E7031E" w14:textId="77777777" w:rsidR="00A0438B" w:rsidRPr="003F3516" w:rsidRDefault="00A0438B" w:rsidP="003843F0">
            <w:pPr>
              <w:pStyle w:val="ConsPlusNormal"/>
              <w:ind w:left="-57" w:right="-57" w:firstLine="0"/>
              <w:rPr>
                <w:rFonts w:ascii="Times New Roman" w:hAnsi="Times New Roman" w:cs="Times New Roman"/>
              </w:rPr>
            </w:pPr>
          </w:p>
          <w:p w14:paraId="046F5F08" w14:textId="77777777" w:rsidR="00A0438B" w:rsidRPr="003F3516" w:rsidRDefault="00A0438B" w:rsidP="003843F0">
            <w:pPr>
              <w:pStyle w:val="ConsPlusNormal"/>
              <w:ind w:left="-57" w:right="-57" w:firstLine="0"/>
              <w:rPr>
                <w:rFonts w:ascii="Times New Roman" w:hAnsi="Times New Roman" w:cs="Times New Roman"/>
              </w:rPr>
            </w:pPr>
          </w:p>
          <w:p w14:paraId="3F9D742C" w14:textId="77777777" w:rsidR="00A0438B" w:rsidRPr="003F3516" w:rsidRDefault="00A0438B" w:rsidP="003843F0">
            <w:pPr>
              <w:pStyle w:val="ConsPlusNormal"/>
              <w:ind w:left="-57" w:right="-57" w:firstLine="0"/>
              <w:rPr>
                <w:rFonts w:ascii="Times New Roman" w:hAnsi="Times New Roman" w:cs="Times New Roman"/>
              </w:rPr>
            </w:pPr>
          </w:p>
          <w:p w14:paraId="167E93A7" w14:textId="77777777" w:rsidR="00A0438B" w:rsidRPr="003F3516" w:rsidRDefault="00A0438B" w:rsidP="003843F0">
            <w:pPr>
              <w:pStyle w:val="ConsPlusNormal"/>
              <w:ind w:left="-57" w:right="-57" w:firstLine="0"/>
              <w:rPr>
                <w:rFonts w:ascii="Times New Roman" w:hAnsi="Times New Roman" w:cs="Times New Roman"/>
              </w:rPr>
            </w:pPr>
          </w:p>
          <w:p w14:paraId="10F33514" w14:textId="77777777" w:rsidR="00A0438B" w:rsidRPr="003F3516" w:rsidRDefault="00A0438B" w:rsidP="003843F0">
            <w:pPr>
              <w:pStyle w:val="ConsPlusNormal"/>
              <w:ind w:left="-57" w:right="-57" w:firstLine="0"/>
              <w:rPr>
                <w:rFonts w:ascii="Times New Roman" w:hAnsi="Times New Roman" w:cs="Times New Roman"/>
              </w:rPr>
            </w:pPr>
          </w:p>
          <w:p w14:paraId="5D47F7B6" w14:textId="77777777" w:rsidR="00A0438B" w:rsidRPr="003F3516" w:rsidRDefault="00A0438B" w:rsidP="003843F0">
            <w:pPr>
              <w:pStyle w:val="ConsPlusNormal"/>
              <w:ind w:left="-57" w:right="-57" w:firstLine="0"/>
              <w:rPr>
                <w:rFonts w:ascii="Times New Roman" w:hAnsi="Times New Roman" w:cs="Times New Roman"/>
              </w:rPr>
            </w:pPr>
          </w:p>
          <w:p w14:paraId="2CF6EAD8" w14:textId="77777777" w:rsidR="00A0438B" w:rsidRPr="003F3516" w:rsidRDefault="00A0438B" w:rsidP="003843F0">
            <w:pPr>
              <w:pStyle w:val="ConsPlusNormal"/>
              <w:ind w:left="-57" w:right="-57" w:firstLine="0"/>
              <w:rPr>
                <w:rFonts w:ascii="Times New Roman" w:hAnsi="Times New Roman" w:cs="Times New Roman"/>
              </w:rPr>
            </w:pPr>
          </w:p>
          <w:p w14:paraId="179C1F43" w14:textId="77777777" w:rsidR="00A0438B" w:rsidRPr="003F3516" w:rsidRDefault="00A0438B" w:rsidP="003843F0">
            <w:pPr>
              <w:pStyle w:val="ConsPlusNormal"/>
              <w:ind w:left="-57" w:right="-57" w:firstLine="0"/>
              <w:rPr>
                <w:rFonts w:ascii="Times New Roman" w:hAnsi="Times New Roman" w:cs="Times New Roman"/>
              </w:rPr>
            </w:pPr>
          </w:p>
          <w:p w14:paraId="5B68090E" w14:textId="77777777" w:rsidR="00A0438B" w:rsidRPr="003F3516" w:rsidRDefault="00A0438B" w:rsidP="003843F0">
            <w:pPr>
              <w:pStyle w:val="ConsPlusNormal"/>
              <w:ind w:left="-57" w:right="-57" w:firstLine="0"/>
              <w:rPr>
                <w:rFonts w:ascii="Times New Roman" w:hAnsi="Times New Roman" w:cs="Times New Roman"/>
              </w:rPr>
            </w:pPr>
          </w:p>
          <w:p w14:paraId="4130555F" w14:textId="77777777" w:rsidR="00A0438B" w:rsidRPr="003F3516" w:rsidRDefault="00A0438B" w:rsidP="003843F0">
            <w:pPr>
              <w:pStyle w:val="ConsPlusNormal"/>
              <w:ind w:left="-57" w:right="-57" w:firstLine="0"/>
              <w:rPr>
                <w:rFonts w:ascii="Times New Roman" w:hAnsi="Times New Roman" w:cs="Times New Roman"/>
              </w:rPr>
            </w:pPr>
          </w:p>
          <w:p w14:paraId="7647FDF1" w14:textId="77777777" w:rsidR="00A0438B" w:rsidRPr="003F3516" w:rsidRDefault="00A0438B" w:rsidP="003843F0">
            <w:pPr>
              <w:pStyle w:val="ConsPlusNormal"/>
              <w:ind w:left="-57" w:right="-57" w:firstLine="0"/>
              <w:rPr>
                <w:rFonts w:ascii="Times New Roman" w:hAnsi="Times New Roman" w:cs="Times New Roman"/>
              </w:rPr>
            </w:pPr>
          </w:p>
          <w:p w14:paraId="42E5FDFD" w14:textId="77777777" w:rsidR="00A0438B" w:rsidRPr="003F3516" w:rsidRDefault="00A0438B" w:rsidP="003843F0">
            <w:pPr>
              <w:pStyle w:val="ConsPlusNormal"/>
              <w:ind w:left="-57" w:right="-57" w:firstLine="0"/>
              <w:rPr>
                <w:rFonts w:ascii="Times New Roman" w:hAnsi="Times New Roman" w:cs="Times New Roman"/>
              </w:rPr>
            </w:pPr>
          </w:p>
          <w:p w14:paraId="4343E2DA" w14:textId="77777777" w:rsidR="00A0438B" w:rsidRPr="003F3516" w:rsidRDefault="00A0438B" w:rsidP="003843F0">
            <w:pPr>
              <w:pStyle w:val="ConsPlusNormal"/>
              <w:ind w:left="-57" w:right="-57" w:firstLine="0"/>
              <w:rPr>
                <w:rFonts w:ascii="Times New Roman" w:hAnsi="Times New Roman" w:cs="Times New Roman"/>
              </w:rPr>
            </w:pPr>
          </w:p>
        </w:tc>
        <w:tc>
          <w:tcPr>
            <w:tcW w:w="853" w:type="pct"/>
            <w:vMerge w:val="restart"/>
          </w:tcPr>
          <w:p w14:paraId="1E629885"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lastRenderedPageBreak/>
              <w:t>удельный расход тепловой энергии на отопление жилых зданий, ккал/ч на 1 кв. м общей площади здания [1]</w:t>
            </w:r>
          </w:p>
        </w:tc>
        <w:tc>
          <w:tcPr>
            <w:tcW w:w="775" w:type="pct"/>
            <w:vMerge w:val="restart"/>
          </w:tcPr>
          <w:p w14:paraId="4781D931" w14:textId="77777777" w:rsidR="003843F0" w:rsidRPr="003F3516" w:rsidRDefault="003843F0" w:rsidP="003843F0">
            <w:pPr>
              <w:autoSpaceDE w:val="0"/>
              <w:autoSpaceDN w:val="0"/>
              <w:adjustRightInd w:val="0"/>
              <w:ind w:left="-57" w:right="-57"/>
              <w:rPr>
                <w:rFonts w:eastAsia="Calibri"/>
                <w:sz w:val="20"/>
                <w:szCs w:val="20"/>
              </w:rPr>
            </w:pPr>
            <w:r w:rsidRPr="003F3516">
              <w:rPr>
                <w:rFonts w:eastAsia="Calibri"/>
                <w:sz w:val="20"/>
                <w:szCs w:val="20"/>
              </w:rPr>
              <w:t>зона с расчетной температурой наружного воздуха</w:t>
            </w:r>
          </w:p>
        </w:tc>
        <w:tc>
          <w:tcPr>
            <w:tcW w:w="2493" w:type="pct"/>
            <w:gridSpan w:val="7"/>
          </w:tcPr>
          <w:p w14:paraId="5B761374"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этажность</w:t>
            </w:r>
          </w:p>
        </w:tc>
      </w:tr>
      <w:tr w:rsidR="0077187B" w:rsidRPr="003F3516" w14:paraId="268E880D" w14:textId="77777777" w:rsidTr="0077187B">
        <w:trPr>
          <w:trHeight w:val="20"/>
        </w:trPr>
        <w:tc>
          <w:tcPr>
            <w:tcW w:w="879" w:type="pct"/>
            <w:vMerge/>
          </w:tcPr>
          <w:p w14:paraId="19CB92F2" w14:textId="77777777" w:rsidR="003843F0" w:rsidRPr="003F3516" w:rsidRDefault="003843F0" w:rsidP="003843F0">
            <w:pPr>
              <w:autoSpaceDE w:val="0"/>
              <w:autoSpaceDN w:val="0"/>
              <w:adjustRightInd w:val="0"/>
              <w:ind w:left="-57" w:right="-57"/>
              <w:rPr>
                <w:rFonts w:eastAsia="Calibri"/>
                <w:sz w:val="20"/>
                <w:szCs w:val="20"/>
              </w:rPr>
            </w:pPr>
          </w:p>
        </w:tc>
        <w:tc>
          <w:tcPr>
            <w:tcW w:w="853" w:type="pct"/>
            <w:vMerge/>
          </w:tcPr>
          <w:p w14:paraId="31D10F7A" w14:textId="77777777" w:rsidR="003843F0" w:rsidRPr="003F3516" w:rsidRDefault="003843F0" w:rsidP="003843F0">
            <w:pPr>
              <w:pStyle w:val="ConsPlusNormal"/>
              <w:ind w:left="-57" w:right="-57" w:firstLine="0"/>
              <w:rPr>
                <w:rFonts w:ascii="Times New Roman" w:hAnsi="Times New Roman" w:cs="Times New Roman"/>
              </w:rPr>
            </w:pPr>
          </w:p>
        </w:tc>
        <w:tc>
          <w:tcPr>
            <w:tcW w:w="775" w:type="pct"/>
            <w:vMerge/>
          </w:tcPr>
          <w:p w14:paraId="3C4B92B0" w14:textId="77777777" w:rsidR="003843F0" w:rsidRPr="003F3516" w:rsidRDefault="003843F0" w:rsidP="003843F0">
            <w:pPr>
              <w:autoSpaceDE w:val="0"/>
              <w:autoSpaceDN w:val="0"/>
              <w:adjustRightInd w:val="0"/>
              <w:ind w:left="-57" w:right="-57"/>
              <w:rPr>
                <w:rFonts w:eastAsia="Calibri"/>
                <w:sz w:val="20"/>
                <w:szCs w:val="20"/>
              </w:rPr>
            </w:pPr>
          </w:p>
        </w:tc>
        <w:tc>
          <w:tcPr>
            <w:tcW w:w="293" w:type="pct"/>
            <w:vAlign w:val="center"/>
          </w:tcPr>
          <w:p w14:paraId="3A473BD6"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1</w:t>
            </w:r>
          </w:p>
        </w:tc>
        <w:tc>
          <w:tcPr>
            <w:tcW w:w="508" w:type="pct"/>
            <w:vAlign w:val="center"/>
          </w:tcPr>
          <w:p w14:paraId="59CF48AC"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2</w:t>
            </w:r>
          </w:p>
        </w:tc>
        <w:tc>
          <w:tcPr>
            <w:tcW w:w="987" w:type="pct"/>
            <w:gridSpan w:val="4"/>
            <w:vAlign w:val="center"/>
          </w:tcPr>
          <w:p w14:paraId="0023D6B7"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3</w:t>
            </w:r>
          </w:p>
        </w:tc>
        <w:tc>
          <w:tcPr>
            <w:tcW w:w="704" w:type="pct"/>
            <w:vAlign w:val="center"/>
          </w:tcPr>
          <w:p w14:paraId="79F0D0FE"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4, 5</w:t>
            </w:r>
          </w:p>
        </w:tc>
      </w:tr>
      <w:tr w:rsidR="0077187B" w:rsidRPr="003F3516" w14:paraId="2CABFDA0" w14:textId="77777777" w:rsidTr="0077187B">
        <w:trPr>
          <w:trHeight w:val="20"/>
        </w:trPr>
        <w:tc>
          <w:tcPr>
            <w:tcW w:w="879" w:type="pct"/>
            <w:vMerge/>
          </w:tcPr>
          <w:p w14:paraId="4506329D" w14:textId="77777777" w:rsidR="003843F0" w:rsidRPr="003F3516" w:rsidRDefault="003843F0" w:rsidP="003843F0">
            <w:pPr>
              <w:autoSpaceDE w:val="0"/>
              <w:autoSpaceDN w:val="0"/>
              <w:adjustRightInd w:val="0"/>
              <w:ind w:left="-57" w:right="-57"/>
              <w:rPr>
                <w:rFonts w:eastAsia="Calibri"/>
                <w:sz w:val="20"/>
                <w:szCs w:val="20"/>
              </w:rPr>
            </w:pPr>
          </w:p>
        </w:tc>
        <w:tc>
          <w:tcPr>
            <w:tcW w:w="853" w:type="pct"/>
            <w:vMerge/>
          </w:tcPr>
          <w:p w14:paraId="19D08D59" w14:textId="77777777" w:rsidR="003843F0" w:rsidRPr="003F3516" w:rsidRDefault="003843F0" w:rsidP="003843F0">
            <w:pPr>
              <w:pStyle w:val="ConsPlusNormal"/>
              <w:ind w:left="-57" w:right="-57" w:firstLine="0"/>
              <w:rPr>
                <w:rFonts w:ascii="Times New Roman" w:hAnsi="Times New Roman" w:cs="Times New Roman"/>
              </w:rPr>
            </w:pPr>
          </w:p>
        </w:tc>
        <w:tc>
          <w:tcPr>
            <w:tcW w:w="775" w:type="pct"/>
            <w:vAlign w:val="center"/>
          </w:tcPr>
          <w:p w14:paraId="70CB60C7" w14:textId="77777777"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-41</w:t>
            </w:r>
          </w:p>
        </w:tc>
        <w:tc>
          <w:tcPr>
            <w:tcW w:w="293" w:type="pct"/>
            <w:vAlign w:val="center"/>
          </w:tcPr>
          <w:p w14:paraId="454C9D24" w14:textId="77777777" w:rsidR="003843F0" w:rsidRPr="003F3516" w:rsidRDefault="003843F0" w:rsidP="003843F0">
            <w:pPr>
              <w:jc w:val="center"/>
              <w:rPr>
                <w:sz w:val="20"/>
                <w:szCs w:val="20"/>
              </w:rPr>
            </w:pPr>
            <w:r w:rsidRPr="003F3516">
              <w:rPr>
                <w:sz w:val="20"/>
                <w:szCs w:val="20"/>
              </w:rPr>
              <w:t>75,8</w:t>
            </w:r>
          </w:p>
        </w:tc>
        <w:tc>
          <w:tcPr>
            <w:tcW w:w="508" w:type="pct"/>
            <w:vAlign w:val="center"/>
          </w:tcPr>
          <w:p w14:paraId="273548D1" w14:textId="77777777" w:rsidR="003843F0" w:rsidRPr="003F3516" w:rsidRDefault="003843F0" w:rsidP="003843F0">
            <w:pPr>
              <w:jc w:val="center"/>
              <w:rPr>
                <w:sz w:val="20"/>
                <w:szCs w:val="20"/>
              </w:rPr>
            </w:pPr>
            <w:r w:rsidRPr="003F3516">
              <w:rPr>
                <w:sz w:val="20"/>
                <w:szCs w:val="20"/>
              </w:rPr>
              <w:t>60,7</w:t>
            </w:r>
          </w:p>
        </w:tc>
        <w:tc>
          <w:tcPr>
            <w:tcW w:w="987" w:type="pct"/>
            <w:gridSpan w:val="4"/>
            <w:vAlign w:val="center"/>
          </w:tcPr>
          <w:p w14:paraId="4237527E" w14:textId="77777777" w:rsidR="003843F0" w:rsidRPr="003F3516" w:rsidRDefault="003843F0" w:rsidP="003843F0">
            <w:pPr>
              <w:jc w:val="center"/>
              <w:rPr>
                <w:sz w:val="20"/>
                <w:szCs w:val="20"/>
              </w:rPr>
            </w:pPr>
            <w:r w:rsidRPr="003F3516">
              <w:rPr>
                <w:sz w:val="20"/>
                <w:szCs w:val="20"/>
              </w:rPr>
              <w:t>54,5</w:t>
            </w:r>
          </w:p>
        </w:tc>
        <w:tc>
          <w:tcPr>
            <w:tcW w:w="704" w:type="pct"/>
            <w:vAlign w:val="center"/>
          </w:tcPr>
          <w:p w14:paraId="5F647A12" w14:textId="77777777" w:rsidR="003843F0" w:rsidRPr="003F3516" w:rsidRDefault="003843F0" w:rsidP="003843F0">
            <w:pPr>
              <w:jc w:val="center"/>
              <w:rPr>
                <w:sz w:val="20"/>
                <w:szCs w:val="20"/>
              </w:rPr>
            </w:pPr>
            <w:r w:rsidRPr="003F3516">
              <w:rPr>
                <w:sz w:val="20"/>
                <w:szCs w:val="20"/>
              </w:rPr>
              <w:t>52,6</w:t>
            </w:r>
          </w:p>
        </w:tc>
      </w:tr>
      <w:tr w:rsidR="003843F0" w:rsidRPr="003F3516" w14:paraId="25490CCB" w14:textId="77777777" w:rsidTr="0077187B">
        <w:trPr>
          <w:trHeight w:val="20"/>
        </w:trPr>
        <w:tc>
          <w:tcPr>
            <w:tcW w:w="879" w:type="pct"/>
            <w:vMerge/>
          </w:tcPr>
          <w:p w14:paraId="5D2DAAFB" w14:textId="77777777" w:rsidR="003843F0" w:rsidRPr="003F3516" w:rsidRDefault="003843F0" w:rsidP="003843F0">
            <w:pPr>
              <w:autoSpaceDE w:val="0"/>
              <w:autoSpaceDN w:val="0"/>
              <w:adjustRightInd w:val="0"/>
              <w:ind w:left="-57" w:right="-57"/>
              <w:rPr>
                <w:rFonts w:eastAsia="Calibri"/>
                <w:sz w:val="20"/>
                <w:szCs w:val="20"/>
              </w:rPr>
            </w:pPr>
          </w:p>
        </w:tc>
        <w:tc>
          <w:tcPr>
            <w:tcW w:w="853" w:type="pct"/>
            <w:vMerge w:val="restart"/>
          </w:tcPr>
          <w:p w14:paraId="3C054071"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удельный расход тепловой энергии на отопление и вентиляцию административных и общественных зданий, ккал/ч на 1 кв. м общей площади здания [1]</w:t>
            </w:r>
          </w:p>
        </w:tc>
        <w:tc>
          <w:tcPr>
            <w:tcW w:w="775" w:type="pct"/>
            <w:vMerge w:val="restart"/>
          </w:tcPr>
          <w:p w14:paraId="3086000D" w14:textId="77777777" w:rsidR="003843F0" w:rsidRPr="003F3516" w:rsidRDefault="003843F0" w:rsidP="003843F0">
            <w:pPr>
              <w:autoSpaceDE w:val="0"/>
              <w:autoSpaceDN w:val="0"/>
              <w:adjustRightInd w:val="0"/>
              <w:ind w:left="-57" w:right="-57"/>
              <w:rPr>
                <w:sz w:val="20"/>
                <w:szCs w:val="20"/>
              </w:rPr>
            </w:pPr>
            <w:r w:rsidRPr="003F3516">
              <w:rPr>
                <w:rFonts w:eastAsia="Calibri"/>
                <w:sz w:val="20"/>
                <w:szCs w:val="20"/>
              </w:rPr>
              <w:t>зона с расчетной температурой наружного воздуха</w:t>
            </w:r>
          </w:p>
        </w:tc>
        <w:tc>
          <w:tcPr>
            <w:tcW w:w="2493" w:type="pct"/>
            <w:gridSpan w:val="7"/>
          </w:tcPr>
          <w:p w14:paraId="1FBCB3C3"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этажность</w:t>
            </w:r>
          </w:p>
        </w:tc>
      </w:tr>
      <w:tr w:rsidR="0077187B" w:rsidRPr="003F3516" w14:paraId="782E5846" w14:textId="77777777" w:rsidTr="0077187B">
        <w:trPr>
          <w:trHeight w:val="20"/>
        </w:trPr>
        <w:tc>
          <w:tcPr>
            <w:tcW w:w="879" w:type="pct"/>
            <w:vMerge/>
          </w:tcPr>
          <w:p w14:paraId="7E7C9020" w14:textId="77777777" w:rsidR="003843F0" w:rsidRPr="003F3516" w:rsidRDefault="003843F0" w:rsidP="003843F0">
            <w:pPr>
              <w:autoSpaceDE w:val="0"/>
              <w:autoSpaceDN w:val="0"/>
              <w:adjustRightInd w:val="0"/>
              <w:ind w:left="-57" w:right="-57"/>
              <w:rPr>
                <w:rFonts w:eastAsia="Calibri"/>
                <w:sz w:val="20"/>
                <w:szCs w:val="20"/>
              </w:rPr>
            </w:pPr>
          </w:p>
        </w:tc>
        <w:tc>
          <w:tcPr>
            <w:tcW w:w="853" w:type="pct"/>
            <w:vMerge/>
          </w:tcPr>
          <w:p w14:paraId="0BB2074D" w14:textId="77777777" w:rsidR="003843F0" w:rsidRPr="003F3516" w:rsidRDefault="003843F0" w:rsidP="003843F0">
            <w:pPr>
              <w:pStyle w:val="ConsPlusNormal"/>
              <w:ind w:left="-57" w:right="-57" w:firstLine="0"/>
              <w:rPr>
                <w:rFonts w:ascii="Times New Roman" w:hAnsi="Times New Roman" w:cs="Times New Roman"/>
              </w:rPr>
            </w:pPr>
          </w:p>
        </w:tc>
        <w:tc>
          <w:tcPr>
            <w:tcW w:w="775" w:type="pct"/>
            <w:vMerge/>
          </w:tcPr>
          <w:p w14:paraId="47CEC933" w14:textId="77777777" w:rsidR="003843F0" w:rsidRPr="003F3516" w:rsidRDefault="003843F0" w:rsidP="003843F0">
            <w:pPr>
              <w:autoSpaceDE w:val="0"/>
              <w:autoSpaceDN w:val="0"/>
              <w:adjustRightInd w:val="0"/>
              <w:ind w:left="-57" w:right="-57"/>
              <w:rPr>
                <w:rFonts w:eastAsia="Calibri"/>
                <w:sz w:val="20"/>
                <w:szCs w:val="20"/>
              </w:rPr>
            </w:pPr>
          </w:p>
        </w:tc>
        <w:tc>
          <w:tcPr>
            <w:tcW w:w="293" w:type="pct"/>
            <w:vAlign w:val="center"/>
          </w:tcPr>
          <w:p w14:paraId="63097427"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1</w:t>
            </w:r>
          </w:p>
        </w:tc>
        <w:tc>
          <w:tcPr>
            <w:tcW w:w="508" w:type="pct"/>
            <w:vAlign w:val="center"/>
          </w:tcPr>
          <w:p w14:paraId="7CB9F912"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2</w:t>
            </w:r>
          </w:p>
        </w:tc>
        <w:tc>
          <w:tcPr>
            <w:tcW w:w="987" w:type="pct"/>
            <w:gridSpan w:val="4"/>
            <w:vAlign w:val="center"/>
          </w:tcPr>
          <w:p w14:paraId="05951FE1"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3</w:t>
            </w:r>
          </w:p>
        </w:tc>
        <w:tc>
          <w:tcPr>
            <w:tcW w:w="704" w:type="pct"/>
            <w:vAlign w:val="center"/>
          </w:tcPr>
          <w:p w14:paraId="44F4A36D" w14:textId="77777777" w:rsidR="003843F0" w:rsidRPr="003F3516" w:rsidRDefault="003843F0" w:rsidP="003843F0">
            <w:pPr>
              <w:autoSpaceDE w:val="0"/>
              <w:autoSpaceDN w:val="0"/>
              <w:adjustRightInd w:val="0"/>
              <w:ind w:left="-57" w:right="-57"/>
              <w:jc w:val="center"/>
              <w:rPr>
                <w:rFonts w:eastAsia="Calibri"/>
                <w:sz w:val="20"/>
                <w:szCs w:val="20"/>
              </w:rPr>
            </w:pPr>
            <w:r w:rsidRPr="003F3516">
              <w:rPr>
                <w:rFonts w:eastAsia="Calibri"/>
                <w:sz w:val="20"/>
                <w:szCs w:val="20"/>
              </w:rPr>
              <w:t>4, 5</w:t>
            </w:r>
          </w:p>
        </w:tc>
      </w:tr>
      <w:tr w:rsidR="0077187B" w:rsidRPr="003F3516" w14:paraId="31A39D02" w14:textId="77777777" w:rsidTr="0077187B">
        <w:trPr>
          <w:trHeight w:val="20"/>
        </w:trPr>
        <w:tc>
          <w:tcPr>
            <w:tcW w:w="879" w:type="pct"/>
            <w:vMerge/>
          </w:tcPr>
          <w:p w14:paraId="24FD60CE" w14:textId="77777777" w:rsidR="003843F0" w:rsidRPr="003F3516" w:rsidRDefault="003843F0" w:rsidP="003843F0">
            <w:pPr>
              <w:autoSpaceDE w:val="0"/>
              <w:autoSpaceDN w:val="0"/>
              <w:adjustRightInd w:val="0"/>
              <w:ind w:left="-57" w:right="-57"/>
              <w:rPr>
                <w:rFonts w:eastAsia="Calibri"/>
                <w:sz w:val="20"/>
                <w:szCs w:val="20"/>
              </w:rPr>
            </w:pPr>
          </w:p>
        </w:tc>
        <w:tc>
          <w:tcPr>
            <w:tcW w:w="853" w:type="pct"/>
            <w:vMerge/>
          </w:tcPr>
          <w:p w14:paraId="27777D8E" w14:textId="77777777" w:rsidR="003843F0" w:rsidRPr="003F3516" w:rsidRDefault="003843F0" w:rsidP="003843F0">
            <w:pPr>
              <w:pStyle w:val="ConsPlusNormal"/>
              <w:ind w:left="-57" w:right="-57" w:firstLine="0"/>
              <w:rPr>
                <w:rFonts w:ascii="Times New Roman" w:hAnsi="Times New Roman" w:cs="Times New Roman"/>
              </w:rPr>
            </w:pPr>
          </w:p>
        </w:tc>
        <w:tc>
          <w:tcPr>
            <w:tcW w:w="775" w:type="pct"/>
            <w:vAlign w:val="center"/>
          </w:tcPr>
          <w:p w14:paraId="2E186556" w14:textId="77777777" w:rsidR="003843F0" w:rsidRPr="003F3516" w:rsidRDefault="003843F0" w:rsidP="003843F0">
            <w:pPr>
              <w:pStyle w:val="ConsPlusNormal"/>
              <w:ind w:left="-57" w:right="-57" w:firstLine="0"/>
              <w:jc w:val="center"/>
              <w:rPr>
                <w:rFonts w:ascii="Times New Roman" w:hAnsi="Times New Roman" w:cs="Times New Roman"/>
                <w:lang w:val="en-US"/>
              </w:rPr>
            </w:pPr>
            <w:r w:rsidRPr="003F3516">
              <w:rPr>
                <w:rFonts w:ascii="Times New Roman" w:hAnsi="Times New Roman" w:cs="Times New Roman"/>
              </w:rPr>
              <w:t>-4</w:t>
            </w:r>
            <w:r w:rsidRPr="003F3516">
              <w:rPr>
                <w:rFonts w:ascii="Times New Roman" w:hAnsi="Times New Roman" w:cs="Times New Roman"/>
                <w:lang w:val="en-US"/>
              </w:rPr>
              <w:t>1</w:t>
            </w:r>
          </w:p>
        </w:tc>
        <w:tc>
          <w:tcPr>
            <w:tcW w:w="293" w:type="pct"/>
            <w:vAlign w:val="center"/>
          </w:tcPr>
          <w:p w14:paraId="78F46948" w14:textId="77777777" w:rsidR="003843F0" w:rsidRPr="003F3516" w:rsidRDefault="003843F0" w:rsidP="003843F0">
            <w:pPr>
              <w:jc w:val="center"/>
              <w:rPr>
                <w:sz w:val="20"/>
                <w:szCs w:val="20"/>
              </w:rPr>
            </w:pPr>
            <w:r w:rsidRPr="003F3516">
              <w:rPr>
                <w:sz w:val="20"/>
                <w:szCs w:val="20"/>
              </w:rPr>
              <w:t>74,1</w:t>
            </w:r>
          </w:p>
        </w:tc>
        <w:tc>
          <w:tcPr>
            <w:tcW w:w="508" w:type="pct"/>
            <w:vAlign w:val="center"/>
          </w:tcPr>
          <w:p w14:paraId="5377F594" w14:textId="77777777" w:rsidR="003843F0" w:rsidRPr="003F3516" w:rsidRDefault="003843F0" w:rsidP="003843F0">
            <w:pPr>
              <w:jc w:val="center"/>
              <w:rPr>
                <w:sz w:val="20"/>
                <w:szCs w:val="20"/>
              </w:rPr>
            </w:pPr>
            <w:r w:rsidRPr="003F3516">
              <w:rPr>
                <w:sz w:val="20"/>
                <w:szCs w:val="20"/>
              </w:rPr>
              <w:t>70,0</w:t>
            </w:r>
          </w:p>
        </w:tc>
        <w:tc>
          <w:tcPr>
            <w:tcW w:w="987" w:type="pct"/>
            <w:gridSpan w:val="4"/>
            <w:vAlign w:val="center"/>
          </w:tcPr>
          <w:p w14:paraId="3C150383" w14:textId="77777777" w:rsidR="003843F0" w:rsidRPr="003F3516" w:rsidRDefault="003843F0" w:rsidP="003843F0">
            <w:pPr>
              <w:jc w:val="center"/>
              <w:rPr>
                <w:sz w:val="20"/>
                <w:szCs w:val="20"/>
              </w:rPr>
            </w:pPr>
            <w:r w:rsidRPr="003F3516">
              <w:rPr>
                <w:sz w:val="20"/>
                <w:szCs w:val="20"/>
              </w:rPr>
              <w:t>67,8</w:t>
            </w:r>
          </w:p>
        </w:tc>
        <w:tc>
          <w:tcPr>
            <w:tcW w:w="704" w:type="pct"/>
            <w:vAlign w:val="center"/>
          </w:tcPr>
          <w:p w14:paraId="0D347CC7" w14:textId="77777777" w:rsidR="003843F0" w:rsidRPr="003F3516" w:rsidRDefault="003843F0" w:rsidP="003843F0">
            <w:pPr>
              <w:jc w:val="center"/>
              <w:rPr>
                <w:sz w:val="20"/>
                <w:szCs w:val="20"/>
                <w:lang w:val="en-US"/>
              </w:rPr>
            </w:pPr>
            <w:r w:rsidRPr="003F3516">
              <w:rPr>
                <w:sz w:val="20"/>
                <w:szCs w:val="20"/>
              </w:rPr>
              <w:t>55,6</w:t>
            </w:r>
          </w:p>
        </w:tc>
      </w:tr>
      <w:tr w:rsidR="0077187B" w:rsidRPr="003F3516" w14:paraId="440A3BEE" w14:textId="4BBC5D00" w:rsidTr="0077187B">
        <w:trPr>
          <w:trHeight w:val="20"/>
        </w:trPr>
        <w:tc>
          <w:tcPr>
            <w:tcW w:w="879" w:type="pct"/>
            <w:vMerge/>
          </w:tcPr>
          <w:p w14:paraId="6CCB30D6" w14:textId="77777777" w:rsidR="007E2F40" w:rsidRPr="003F3516" w:rsidRDefault="007E2F40" w:rsidP="003843F0">
            <w:pPr>
              <w:autoSpaceDE w:val="0"/>
              <w:autoSpaceDN w:val="0"/>
              <w:adjustRightInd w:val="0"/>
              <w:ind w:left="-57" w:right="-57"/>
              <w:rPr>
                <w:rFonts w:eastAsia="Calibri"/>
                <w:sz w:val="20"/>
                <w:szCs w:val="20"/>
              </w:rPr>
            </w:pPr>
          </w:p>
        </w:tc>
        <w:tc>
          <w:tcPr>
            <w:tcW w:w="853" w:type="pct"/>
            <w:vMerge w:val="restart"/>
          </w:tcPr>
          <w:p w14:paraId="4A1D7D26" w14:textId="77777777" w:rsidR="007E2F40" w:rsidRPr="003F3516" w:rsidRDefault="007E2F40" w:rsidP="003843F0">
            <w:pPr>
              <w:pStyle w:val="ConsPlusNormal"/>
              <w:ind w:left="-57" w:right="-57" w:firstLine="0"/>
              <w:rPr>
                <w:rFonts w:ascii="Times New Roman" w:hAnsi="Times New Roman" w:cs="Times New Roman"/>
              </w:rPr>
            </w:pPr>
            <w:bookmarkStart w:id="242" w:name="_Hlk178238855"/>
            <w:r w:rsidRPr="003F3516">
              <w:rPr>
                <w:rFonts w:ascii="Times New Roman" w:hAnsi="Times New Roman" w:cs="Times New Roman"/>
              </w:rPr>
              <w:t xml:space="preserve">удельная величина тепловой энергии </w:t>
            </w:r>
            <w:r w:rsidRPr="003F3516">
              <w:rPr>
                <w:rFonts w:ascii="Times New Roman" w:hAnsi="Times New Roman" w:cs="Times New Roman"/>
              </w:rPr>
              <w:lastRenderedPageBreak/>
              <w:t>на нагрев горячей воды потребителями</w:t>
            </w:r>
            <w:bookmarkEnd w:id="242"/>
            <w:r w:rsidRPr="003F3516">
              <w:rPr>
                <w:rFonts w:ascii="Times New Roman" w:hAnsi="Times New Roman" w:cs="Times New Roman"/>
              </w:rPr>
              <w:t>, ккал/ч на 1 кв. м общей площади здания</w:t>
            </w:r>
          </w:p>
        </w:tc>
        <w:tc>
          <w:tcPr>
            <w:tcW w:w="775" w:type="pct"/>
            <w:vMerge w:val="restart"/>
          </w:tcPr>
          <w:p w14:paraId="6856FAF0" w14:textId="2D4BDDD2" w:rsidR="007E2F40" w:rsidRPr="003F3516" w:rsidRDefault="007E2F40" w:rsidP="003843F0">
            <w:pPr>
              <w:autoSpaceDE w:val="0"/>
              <w:autoSpaceDN w:val="0"/>
              <w:adjustRightInd w:val="0"/>
              <w:ind w:right="-57"/>
              <w:rPr>
                <w:sz w:val="20"/>
                <w:szCs w:val="20"/>
              </w:rPr>
            </w:pPr>
            <w:r w:rsidRPr="003F3516">
              <w:rPr>
                <w:sz w:val="20"/>
                <w:szCs w:val="20"/>
              </w:rPr>
              <w:lastRenderedPageBreak/>
              <w:t xml:space="preserve">жилые дома независимо от </w:t>
            </w:r>
            <w:r w:rsidRPr="003F3516">
              <w:rPr>
                <w:sz w:val="20"/>
                <w:szCs w:val="20"/>
              </w:rPr>
              <w:lastRenderedPageBreak/>
              <w:t>этажности, оборудованные умывальниками, мойками и ваннами, с квартирными регуляторами давления</w:t>
            </w:r>
          </w:p>
        </w:tc>
        <w:tc>
          <w:tcPr>
            <w:tcW w:w="1789" w:type="pct"/>
            <w:gridSpan w:val="6"/>
            <w:vAlign w:val="center"/>
          </w:tcPr>
          <w:p w14:paraId="63EE323D" w14:textId="47CE0917" w:rsidR="007E2F40" w:rsidRPr="003F3516" w:rsidRDefault="00861A08" w:rsidP="00861A08">
            <w:pPr>
              <w:autoSpaceDE w:val="0"/>
              <w:autoSpaceDN w:val="0"/>
              <w:adjustRightInd w:val="0"/>
              <w:ind w:right="-57"/>
              <w:rPr>
                <w:sz w:val="20"/>
                <w:szCs w:val="20"/>
              </w:rPr>
            </w:pPr>
            <w:r w:rsidRPr="003F3516">
              <w:rPr>
                <w:sz w:val="20"/>
                <w:szCs w:val="20"/>
              </w:rPr>
              <w:lastRenderedPageBreak/>
              <w:t>при жилищной обеспеченности 20 кв.м общей площади жилых помещений/чел.</w:t>
            </w:r>
          </w:p>
        </w:tc>
        <w:tc>
          <w:tcPr>
            <w:tcW w:w="704" w:type="pct"/>
            <w:vAlign w:val="center"/>
          </w:tcPr>
          <w:p w14:paraId="1448B533" w14:textId="2F73DEA1" w:rsidR="007E2F40" w:rsidRPr="003F3516" w:rsidRDefault="007E2F40" w:rsidP="003843F0">
            <w:pPr>
              <w:autoSpaceDE w:val="0"/>
              <w:autoSpaceDN w:val="0"/>
              <w:adjustRightInd w:val="0"/>
              <w:ind w:left="-57" w:right="-57"/>
              <w:jc w:val="center"/>
              <w:rPr>
                <w:sz w:val="20"/>
                <w:szCs w:val="20"/>
              </w:rPr>
            </w:pPr>
            <w:r w:rsidRPr="003F3516">
              <w:rPr>
                <w:sz w:val="20"/>
                <w:szCs w:val="20"/>
              </w:rPr>
              <w:t>13,2</w:t>
            </w:r>
          </w:p>
        </w:tc>
      </w:tr>
      <w:tr w:rsidR="0077187B" w:rsidRPr="003F3516" w14:paraId="3CE37934" w14:textId="0B6FD408" w:rsidTr="0077187B">
        <w:trPr>
          <w:trHeight w:val="20"/>
        </w:trPr>
        <w:tc>
          <w:tcPr>
            <w:tcW w:w="879" w:type="pct"/>
            <w:vMerge/>
          </w:tcPr>
          <w:p w14:paraId="57A9F745" w14:textId="77777777" w:rsidR="007E2F40" w:rsidRPr="003F3516" w:rsidRDefault="007E2F40" w:rsidP="003843F0">
            <w:pPr>
              <w:autoSpaceDE w:val="0"/>
              <w:autoSpaceDN w:val="0"/>
              <w:adjustRightInd w:val="0"/>
              <w:ind w:left="-57" w:right="-57"/>
              <w:rPr>
                <w:rFonts w:eastAsia="Calibri"/>
                <w:sz w:val="20"/>
                <w:szCs w:val="20"/>
              </w:rPr>
            </w:pPr>
          </w:p>
        </w:tc>
        <w:tc>
          <w:tcPr>
            <w:tcW w:w="853" w:type="pct"/>
            <w:vMerge/>
          </w:tcPr>
          <w:p w14:paraId="2E7FFBCB" w14:textId="77777777" w:rsidR="007E2F40" w:rsidRPr="003F3516" w:rsidRDefault="007E2F40" w:rsidP="003843F0">
            <w:pPr>
              <w:pStyle w:val="ConsPlusNormal"/>
              <w:ind w:left="-57" w:right="-57" w:firstLine="0"/>
              <w:rPr>
                <w:rFonts w:ascii="Times New Roman" w:hAnsi="Times New Roman" w:cs="Times New Roman"/>
              </w:rPr>
            </w:pPr>
          </w:p>
        </w:tc>
        <w:tc>
          <w:tcPr>
            <w:tcW w:w="775" w:type="pct"/>
            <w:vMerge/>
          </w:tcPr>
          <w:p w14:paraId="7EEB5988" w14:textId="77777777" w:rsidR="007E2F40" w:rsidRPr="003F3516" w:rsidRDefault="007E2F40" w:rsidP="003843F0">
            <w:pPr>
              <w:autoSpaceDE w:val="0"/>
              <w:autoSpaceDN w:val="0"/>
              <w:adjustRightInd w:val="0"/>
              <w:ind w:right="-57"/>
              <w:rPr>
                <w:sz w:val="20"/>
                <w:szCs w:val="20"/>
              </w:rPr>
            </w:pPr>
          </w:p>
        </w:tc>
        <w:tc>
          <w:tcPr>
            <w:tcW w:w="1789" w:type="pct"/>
            <w:gridSpan w:val="6"/>
            <w:vAlign w:val="center"/>
          </w:tcPr>
          <w:p w14:paraId="3A648232" w14:textId="5126E815" w:rsidR="007E2F40" w:rsidRPr="003F3516" w:rsidRDefault="00861A08" w:rsidP="00861A08">
            <w:pPr>
              <w:autoSpaceDE w:val="0"/>
              <w:autoSpaceDN w:val="0"/>
              <w:adjustRightInd w:val="0"/>
              <w:ind w:right="-57"/>
              <w:rPr>
                <w:sz w:val="20"/>
                <w:szCs w:val="20"/>
              </w:rPr>
            </w:pPr>
            <w:r w:rsidRPr="003F3516">
              <w:rPr>
                <w:sz w:val="20"/>
                <w:szCs w:val="20"/>
              </w:rPr>
              <w:t>при жилищной обеспеченности 20 кв.м общей площади жилых помещений/чел.</w:t>
            </w:r>
          </w:p>
        </w:tc>
        <w:tc>
          <w:tcPr>
            <w:tcW w:w="704" w:type="pct"/>
            <w:vAlign w:val="center"/>
          </w:tcPr>
          <w:p w14:paraId="5C25E057" w14:textId="51A55B42" w:rsidR="007E2F40" w:rsidRPr="003F3516" w:rsidRDefault="007E2F40" w:rsidP="003843F0">
            <w:pPr>
              <w:autoSpaceDE w:val="0"/>
              <w:autoSpaceDN w:val="0"/>
              <w:adjustRightInd w:val="0"/>
              <w:ind w:left="-57" w:right="-57"/>
              <w:jc w:val="center"/>
              <w:rPr>
                <w:sz w:val="20"/>
                <w:szCs w:val="20"/>
              </w:rPr>
            </w:pPr>
            <w:r w:rsidRPr="003F3516">
              <w:rPr>
                <w:sz w:val="20"/>
                <w:szCs w:val="20"/>
              </w:rPr>
              <w:t>10,5</w:t>
            </w:r>
          </w:p>
        </w:tc>
      </w:tr>
      <w:tr w:rsidR="0077187B" w:rsidRPr="003F3516" w14:paraId="0DFC075E" w14:textId="2ADEC901" w:rsidTr="0077187B">
        <w:trPr>
          <w:trHeight w:val="20"/>
        </w:trPr>
        <w:tc>
          <w:tcPr>
            <w:tcW w:w="879" w:type="pct"/>
            <w:vMerge/>
          </w:tcPr>
          <w:p w14:paraId="7DAD8CD7" w14:textId="77777777" w:rsidR="007E2F40" w:rsidRPr="003F3516" w:rsidRDefault="007E2F40" w:rsidP="003843F0">
            <w:pPr>
              <w:autoSpaceDE w:val="0"/>
              <w:autoSpaceDN w:val="0"/>
              <w:adjustRightInd w:val="0"/>
              <w:ind w:left="-57" w:right="-57"/>
              <w:rPr>
                <w:rFonts w:eastAsia="Calibri"/>
                <w:sz w:val="20"/>
                <w:szCs w:val="20"/>
              </w:rPr>
            </w:pPr>
          </w:p>
        </w:tc>
        <w:tc>
          <w:tcPr>
            <w:tcW w:w="853" w:type="pct"/>
            <w:vMerge/>
          </w:tcPr>
          <w:p w14:paraId="060102DA" w14:textId="77777777" w:rsidR="007E2F40" w:rsidRPr="003F3516" w:rsidRDefault="007E2F40" w:rsidP="003843F0">
            <w:pPr>
              <w:pStyle w:val="ConsPlusNormal"/>
              <w:ind w:left="-57" w:right="-57" w:firstLine="0"/>
              <w:rPr>
                <w:rFonts w:ascii="Times New Roman" w:hAnsi="Times New Roman" w:cs="Times New Roman"/>
              </w:rPr>
            </w:pPr>
          </w:p>
        </w:tc>
        <w:tc>
          <w:tcPr>
            <w:tcW w:w="775" w:type="pct"/>
            <w:vMerge/>
          </w:tcPr>
          <w:p w14:paraId="6FD72AA7" w14:textId="77777777" w:rsidR="007E2F40" w:rsidRPr="003F3516" w:rsidRDefault="007E2F40" w:rsidP="003843F0">
            <w:pPr>
              <w:autoSpaceDE w:val="0"/>
              <w:autoSpaceDN w:val="0"/>
              <w:adjustRightInd w:val="0"/>
              <w:ind w:right="-57"/>
              <w:rPr>
                <w:sz w:val="20"/>
                <w:szCs w:val="20"/>
              </w:rPr>
            </w:pPr>
          </w:p>
        </w:tc>
        <w:tc>
          <w:tcPr>
            <w:tcW w:w="1789" w:type="pct"/>
            <w:gridSpan w:val="6"/>
            <w:vAlign w:val="center"/>
          </w:tcPr>
          <w:p w14:paraId="19452DD5" w14:textId="61C17EF8" w:rsidR="007E2F40" w:rsidRPr="003F3516" w:rsidRDefault="00861A08" w:rsidP="00861A08">
            <w:pPr>
              <w:autoSpaceDE w:val="0"/>
              <w:autoSpaceDN w:val="0"/>
              <w:adjustRightInd w:val="0"/>
              <w:ind w:right="-57"/>
              <w:rPr>
                <w:sz w:val="20"/>
                <w:szCs w:val="20"/>
              </w:rPr>
            </w:pPr>
            <w:r w:rsidRPr="003F3516">
              <w:rPr>
                <w:sz w:val="20"/>
                <w:szCs w:val="20"/>
              </w:rPr>
              <w:t>при жилищной обеспеченности 20 кв.м общей площади жилых помещений/чел.</w:t>
            </w:r>
          </w:p>
        </w:tc>
        <w:tc>
          <w:tcPr>
            <w:tcW w:w="704" w:type="pct"/>
            <w:vAlign w:val="center"/>
          </w:tcPr>
          <w:p w14:paraId="3FD1E67B" w14:textId="0A9A78BB" w:rsidR="007E2F40" w:rsidRPr="003F3516" w:rsidRDefault="00E863CA" w:rsidP="003843F0">
            <w:pPr>
              <w:autoSpaceDE w:val="0"/>
              <w:autoSpaceDN w:val="0"/>
              <w:adjustRightInd w:val="0"/>
              <w:ind w:left="-57" w:right="-57"/>
              <w:jc w:val="center"/>
              <w:rPr>
                <w:sz w:val="20"/>
                <w:szCs w:val="20"/>
              </w:rPr>
            </w:pPr>
            <w:r w:rsidRPr="003F3516">
              <w:rPr>
                <w:sz w:val="20"/>
                <w:szCs w:val="20"/>
              </w:rPr>
              <w:t xml:space="preserve">8,8 </w:t>
            </w:r>
            <w:r w:rsidRPr="003F3516">
              <w:rPr>
                <w:sz w:val="20"/>
                <w:szCs w:val="20"/>
                <w:lang w:val="en-US"/>
              </w:rPr>
              <w:t>[2]</w:t>
            </w:r>
          </w:p>
        </w:tc>
      </w:tr>
      <w:tr w:rsidR="0077187B" w:rsidRPr="003F3516" w14:paraId="762F5862" w14:textId="628F5995" w:rsidTr="0077187B">
        <w:trPr>
          <w:trHeight w:val="20"/>
        </w:trPr>
        <w:tc>
          <w:tcPr>
            <w:tcW w:w="879" w:type="pct"/>
            <w:vMerge/>
          </w:tcPr>
          <w:p w14:paraId="18B36376" w14:textId="77777777" w:rsidR="007E2F40" w:rsidRPr="003F3516" w:rsidRDefault="007E2F40" w:rsidP="003843F0">
            <w:pPr>
              <w:autoSpaceDE w:val="0"/>
              <w:autoSpaceDN w:val="0"/>
              <w:adjustRightInd w:val="0"/>
              <w:ind w:left="-57" w:right="-57"/>
              <w:rPr>
                <w:rFonts w:eastAsia="Calibri"/>
                <w:sz w:val="20"/>
                <w:szCs w:val="20"/>
              </w:rPr>
            </w:pPr>
          </w:p>
        </w:tc>
        <w:tc>
          <w:tcPr>
            <w:tcW w:w="853" w:type="pct"/>
            <w:vMerge/>
          </w:tcPr>
          <w:p w14:paraId="34FB7631" w14:textId="77777777" w:rsidR="007E2F40" w:rsidRPr="003F3516" w:rsidRDefault="007E2F40" w:rsidP="003843F0">
            <w:pPr>
              <w:pStyle w:val="ConsPlusNormal"/>
              <w:ind w:left="-57" w:right="-57" w:firstLine="0"/>
              <w:rPr>
                <w:rFonts w:ascii="Times New Roman" w:hAnsi="Times New Roman" w:cs="Times New Roman"/>
              </w:rPr>
            </w:pPr>
          </w:p>
        </w:tc>
        <w:tc>
          <w:tcPr>
            <w:tcW w:w="2564" w:type="pct"/>
            <w:gridSpan w:val="7"/>
          </w:tcPr>
          <w:p w14:paraId="38B0EAE0" w14:textId="7C524FDF" w:rsidR="007E2F40" w:rsidRPr="003F3516" w:rsidRDefault="007E2F40" w:rsidP="007E2F40">
            <w:pPr>
              <w:autoSpaceDE w:val="0"/>
              <w:autoSpaceDN w:val="0"/>
              <w:adjustRightInd w:val="0"/>
              <w:ind w:right="-57"/>
              <w:rPr>
                <w:sz w:val="20"/>
                <w:szCs w:val="20"/>
              </w:rPr>
            </w:pPr>
            <w:r w:rsidRPr="003F3516">
              <w:rPr>
                <w:sz w:val="20"/>
                <w:szCs w:val="20"/>
              </w:rPr>
              <w:t>административные здания</w:t>
            </w:r>
          </w:p>
        </w:tc>
        <w:tc>
          <w:tcPr>
            <w:tcW w:w="704" w:type="pct"/>
            <w:vAlign w:val="center"/>
          </w:tcPr>
          <w:p w14:paraId="306C9746" w14:textId="70E10029" w:rsidR="007E2F40" w:rsidRPr="003F3516" w:rsidRDefault="007E2F40" w:rsidP="003843F0">
            <w:pPr>
              <w:autoSpaceDE w:val="0"/>
              <w:autoSpaceDN w:val="0"/>
              <w:adjustRightInd w:val="0"/>
              <w:ind w:left="-57" w:right="-57"/>
              <w:jc w:val="center"/>
              <w:rPr>
                <w:sz w:val="20"/>
                <w:szCs w:val="20"/>
              </w:rPr>
            </w:pPr>
            <w:r w:rsidRPr="003F3516">
              <w:rPr>
                <w:sz w:val="20"/>
                <w:szCs w:val="20"/>
              </w:rPr>
              <w:t>1,1</w:t>
            </w:r>
          </w:p>
        </w:tc>
      </w:tr>
      <w:tr w:rsidR="0077187B" w:rsidRPr="003F3516" w14:paraId="52371016" w14:textId="77777777" w:rsidTr="0077187B">
        <w:trPr>
          <w:trHeight w:val="20"/>
        </w:trPr>
        <w:tc>
          <w:tcPr>
            <w:tcW w:w="879" w:type="pct"/>
            <w:vMerge w:val="restart"/>
          </w:tcPr>
          <w:p w14:paraId="115E8C9C"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Водозабор.</w:t>
            </w:r>
          </w:p>
          <w:p w14:paraId="7344EA73"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Водопроводные очистные сооружения.</w:t>
            </w:r>
          </w:p>
          <w:p w14:paraId="35E33D4E"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Насосная станция.</w:t>
            </w:r>
          </w:p>
          <w:p w14:paraId="69B3B92B"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Водонапорная башня.</w:t>
            </w:r>
          </w:p>
          <w:p w14:paraId="2ED38CAD"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Резервуар.</w:t>
            </w:r>
          </w:p>
          <w:p w14:paraId="04C88B76"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Артезианская скважина.</w:t>
            </w:r>
          </w:p>
          <w:p w14:paraId="1C9AF3B4"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Водовод.</w:t>
            </w:r>
          </w:p>
          <w:p w14:paraId="7F83FEF4"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Водопровод.</w:t>
            </w:r>
          </w:p>
          <w:p w14:paraId="05D8CA2F"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Технический водопровод</w:t>
            </w:r>
          </w:p>
        </w:tc>
        <w:tc>
          <w:tcPr>
            <w:tcW w:w="853" w:type="pct"/>
            <w:vMerge w:val="restart"/>
          </w:tcPr>
          <w:p w14:paraId="68D12425" w14:textId="77777777" w:rsidR="007E2F40" w:rsidRPr="003F3516" w:rsidRDefault="007E2F40" w:rsidP="003843F0">
            <w:pPr>
              <w:pStyle w:val="ConsPlusNormal"/>
              <w:ind w:left="-57" w:right="-57" w:firstLine="0"/>
              <w:rPr>
                <w:rFonts w:ascii="Times New Roman" w:hAnsi="Times New Roman" w:cs="Times New Roman"/>
              </w:rPr>
            </w:pPr>
            <w:r w:rsidRPr="003F3516">
              <w:rPr>
                <w:rFonts w:ascii="Times New Roman" w:hAnsi="Times New Roman" w:cs="Times New Roman"/>
              </w:rPr>
              <w:t>удельное водопотребление, л/сут. на человека</w:t>
            </w:r>
          </w:p>
        </w:tc>
        <w:tc>
          <w:tcPr>
            <w:tcW w:w="2564" w:type="pct"/>
            <w:gridSpan w:val="7"/>
            <w:vAlign w:val="center"/>
          </w:tcPr>
          <w:p w14:paraId="3A648CB0" w14:textId="2925A354" w:rsidR="007E2F40" w:rsidRPr="003F3516" w:rsidRDefault="007E2F40" w:rsidP="00BF1B68">
            <w:pPr>
              <w:pStyle w:val="ConsPlusNormal"/>
              <w:ind w:right="-57" w:firstLine="0"/>
              <w:rPr>
                <w:rFonts w:ascii="Times New Roman" w:hAnsi="Times New Roman" w:cs="Times New Roman"/>
              </w:rPr>
            </w:pPr>
            <w:r w:rsidRPr="003F3516">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704" w:type="pct"/>
            <w:vAlign w:val="center"/>
          </w:tcPr>
          <w:p w14:paraId="3E760F55" w14:textId="4AF20244" w:rsidR="007E2F40" w:rsidRPr="003F3516" w:rsidRDefault="007E2F40" w:rsidP="007E2F40">
            <w:pPr>
              <w:pStyle w:val="ConsPlusNormal"/>
              <w:ind w:right="-57" w:firstLine="0"/>
              <w:jc w:val="center"/>
              <w:rPr>
                <w:rFonts w:ascii="Times New Roman" w:hAnsi="Times New Roman" w:cs="Times New Roman"/>
              </w:rPr>
            </w:pPr>
            <w:r w:rsidRPr="003F3516">
              <w:rPr>
                <w:rFonts w:ascii="Times New Roman" w:hAnsi="Times New Roman" w:cs="Times New Roman"/>
              </w:rPr>
              <w:t>227</w:t>
            </w:r>
          </w:p>
        </w:tc>
      </w:tr>
      <w:tr w:rsidR="0077187B" w:rsidRPr="003F3516" w14:paraId="1FD13CFC" w14:textId="77777777" w:rsidTr="0077187B">
        <w:trPr>
          <w:trHeight w:val="20"/>
        </w:trPr>
        <w:tc>
          <w:tcPr>
            <w:tcW w:w="879" w:type="pct"/>
            <w:vMerge/>
          </w:tcPr>
          <w:p w14:paraId="63DAB23B" w14:textId="77777777" w:rsidR="003843F0" w:rsidRPr="003F3516" w:rsidRDefault="003843F0" w:rsidP="003843F0">
            <w:pPr>
              <w:pStyle w:val="ConsPlusNormal"/>
              <w:ind w:left="-57" w:right="-57" w:firstLine="0"/>
              <w:rPr>
                <w:rFonts w:ascii="Times New Roman" w:hAnsi="Times New Roman" w:cs="Times New Roman"/>
              </w:rPr>
            </w:pPr>
          </w:p>
        </w:tc>
        <w:tc>
          <w:tcPr>
            <w:tcW w:w="853" w:type="pct"/>
            <w:vMerge/>
          </w:tcPr>
          <w:p w14:paraId="57F47C2A" w14:textId="77777777" w:rsidR="003843F0" w:rsidRPr="003F3516" w:rsidRDefault="003843F0" w:rsidP="003843F0">
            <w:pPr>
              <w:pStyle w:val="ConsPlusNormal"/>
              <w:ind w:left="-57" w:right="-57" w:firstLine="0"/>
              <w:rPr>
                <w:rFonts w:ascii="Times New Roman" w:hAnsi="Times New Roman" w:cs="Times New Roman"/>
              </w:rPr>
            </w:pPr>
          </w:p>
        </w:tc>
        <w:tc>
          <w:tcPr>
            <w:tcW w:w="2564" w:type="pct"/>
            <w:gridSpan w:val="7"/>
            <w:vAlign w:val="center"/>
          </w:tcPr>
          <w:p w14:paraId="594C4554" w14:textId="6C63BC2E" w:rsidR="003843F0" w:rsidRPr="003F3516" w:rsidRDefault="007E2F40" w:rsidP="007E2F40">
            <w:pPr>
              <w:pStyle w:val="ConsPlusNormal"/>
              <w:ind w:right="-57" w:firstLine="0"/>
              <w:rPr>
                <w:rFonts w:ascii="Times New Roman" w:hAnsi="Times New Roman" w:cs="Times New Roman"/>
              </w:rPr>
            </w:pPr>
            <w:r w:rsidRPr="003F3516">
              <w:rPr>
                <w:rFonts w:ascii="Times New Roman" w:hAnsi="Times New Roman" w:cs="Times New Roman"/>
              </w:rPr>
              <w:t>з</w:t>
            </w:r>
            <w:r w:rsidR="003843F0" w:rsidRPr="003F3516">
              <w:rPr>
                <w:rFonts w:ascii="Times New Roman" w:hAnsi="Times New Roman" w:cs="Times New Roman"/>
              </w:rPr>
              <w:t>астройка зданиями, оборудованными внутренним водопроводом и канализацией, с ванными и горячим водоснабжением</w:t>
            </w:r>
          </w:p>
        </w:tc>
        <w:tc>
          <w:tcPr>
            <w:tcW w:w="704" w:type="pct"/>
            <w:vAlign w:val="center"/>
          </w:tcPr>
          <w:p w14:paraId="5E0C7AD6" w14:textId="77777777" w:rsidR="003843F0" w:rsidRPr="003F3516" w:rsidRDefault="003843F0" w:rsidP="003843F0">
            <w:pPr>
              <w:pStyle w:val="ConsPlusNormal"/>
              <w:ind w:left="-57" w:right="-57" w:firstLine="0"/>
              <w:jc w:val="center"/>
              <w:rPr>
                <w:rFonts w:ascii="Times New Roman" w:hAnsi="Times New Roman" w:cs="Times New Roman"/>
              </w:rPr>
            </w:pPr>
            <w:r w:rsidRPr="003F3516">
              <w:rPr>
                <w:rFonts w:ascii="Times New Roman" w:hAnsi="Times New Roman" w:cs="Times New Roman"/>
              </w:rPr>
              <w:t>247</w:t>
            </w:r>
          </w:p>
        </w:tc>
      </w:tr>
      <w:tr w:rsidR="003843F0" w:rsidRPr="003F3516" w14:paraId="571DCE3E" w14:textId="77777777" w:rsidTr="0077187B">
        <w:trPr>
          <w:trHeight w:val="20"/>
        </w:trPr>
        <w:tc>
          <w:tcPr>
            <w:tcW w:w="879" w:type="pct"/>
          </w:tcPr>
          <w:p w14:paraId="391D4FD6"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Очистные сооружения (КОС).</w:t>
            </w:r>
          </w:p>
          <w:p w14:paraId="348C98BD"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Канализационная насосная станция (КНС).</w:t>
            </w:r>
          </w:p>
          <w:p w14:paraId="10CC55E4"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Канализация самотечная.</w:t>
            </w:r>
          </w:p>
          <w:p w14:paraId="0A07CD65"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Канализация напорная</w:t>
            </w:r>
          </w:p>
        </w:tc>
        <w:tc>
          <w:tcPr>
            <w:tcW w:w="853" w:type="pct"/>
          </w:tcPr>
          <w:p w14:paraId="685F4CB1" w14:textId="77777777" w:rsidR="003843F0" w:rsidRPr="003F3516" w:rsidRDefault="003843F0" w:rsidP="003843F0">
            <w:pPr>
              <w:pStyle w:val="ConsPlusNormal"/>
              <w:ind w:left="-57" w:right="-57" w:firstLine="0"/>
              <w:rPr>
                <w:rFonts w:ascii="Times New Roman" w:hAnsi="Times New Roman" w:cs="Times New Roman"/>
              </w:rPr>
            </w:pPr>
            <w:r w:rsidRPr="003F3516">
              <w:rPr>
                <w:rFonts w:ascii="Times New Roman" w:hAnsi="Times New Roman" w:cs="Times New Roman"/>
              </w:rPr>
              <w:t>удельное водоотведение, л/сут. на человек</w:t>
            </w:r>
          </w:p>
        </w:tc>
        <w:tc>
          <w:tcPr>
            <w:tcW w:w="3268" w:type="pct"/>
            <w:gridSpan w:val="8"/>
          </w:tcPr>
          <w:p w14:paraId="2B0E1A90" w14:textId="632EABD8" w:rsidR="003843F0" w:rsidRPr="003F3516" w:rsidRDefault="007E2F40" w:rsidP="00BF1B68">
            <w:pPr>
              <w:pStyle w:val="ConsPlusNormal"/>
              <w:ind w:right="-57" w:firstLine="0"/>
              <w:rPr>
                <w:rFonts w:ascii="Times New Roman" w:hAnsi="Times New Roman" w:cs="Times New Roman"/>
              </w:rPr>
            </w:pPr>
            <w:r w:rsidRPr="003F3516">
              <w:rPr>
                <w:rFonts w:ascii="Times New Roman" w:hAnsi="Times New Roman" w:cs="Times New Roman"/>
              </w:rPr>
              <w:t>р</w:t>
            </w:r>
            <w:r w:rsidR="003843F0" w:rsidRPr="003F3516">
              <w:rPr>
                <w:rFonts w:ascii="Times New Roman" w:hAnsi="Times New Roman" w:cs="Times New Roman"/>
              </w:rPr>
              <w:t>авно удельному среднесуточному водопотреблению</w:t>
            </w:r>
          </w:p>
        </w:tc>
      </w:tr>
      <w:tr w:rsidR="003843F0" w:rsidRPr="003F3516" w14:paraId="60C733E6" w14:textId="77777777" w:rsidTr="0077187B">
        <w:trPr>
          <w:trHeight w:val="20"/>
        </w:trPr>
        <w:tc>
          <w:tcPr>
            <w:tcW w:w="5000" w:type="pct"/>
            <w:gridSpan w:val="10"/>
          </w:tcPr>
          <w:p w14:paraId="5BD755B3" w14:textId="77777777" w:rsidR="00E863CA" w:rsidRPr="003F3516" w:rsidRDefault="00E863CA" w:rsidP="00E863CA">
            <w:pPr>
              <w:ind w:left="-57" w:right="-57"/>
              <w:rPr>
                <w:sz w:val="20"/>
                <w:szCs w:val="20"/>
              </w:rPr>
            </w:pPr>
            <w:r w:rsidRPr="003F3516">
              <w:rPr>
                <w:sz w:val="20"/>
                <w:szCs w:val="20"/>
              </w:rPr>
              <w:t>Примечания</w:t>
            </w:r>
          </w:p>
          <w:p w14:paraId="6EFF9296" w14:textId="77777777" w:rsidR="00E863CA" w:rsidRPr="003F3516" w:rsidRDefault="00E863CA" w:rsidP="00E863CA">
            <w:pPr>
              <w:ind w:left="-57" w:right="-57"/>
              <w:rPr>
                <w:sz w:val="20"/>
                <w:szCs w:val="20"/>
              </w:rPr>
            </w:pPr>
            <w:r w:rsidRPr="003F3516">
              <w:rPr>
                <w:sz w:val="20"/>
                <w:szCs w:val="20"/>
              </w:rPr>
              <w:t>1. Для вновь создаваемых зданий, строений, сооружений удельная характеристика расхода тепловой энергии на отопление и вентиляцию уменьшается: с 1 января 2023 года – на 40 %, с 1 января 2028 года – на 50 %, для реконструируемых или проходящих капитальный ремонт зданий, строений, сооружений (за исключением многоквартирных домов) на 20%.</w:t>
            </w:r>
          </w:p>
          <w:p w14:paraId="57227AA0" w14:textId="5DA7672C" w:rsidR="003843F0" w:rsidRPr="003F3516" w:rsidRDefault="00E863CA" w:rsidP="00E863CA">
            <w:pPr>
              <w:ind w:left="-57" w:right="-57"/>
              <w:rPr>
                <w:rFonts w:eastAsia="Calibri"/>
                <w:sz w:val="20"/>
                <w:szCs w:val="20"/>
              </w:rPr>
            </w:pPr>
            <w:r w:rsidRPr="003F3516">
              <w:rPr>
                <w:rFonts w:eastAsia="Calibri"/>
                <w:sz w:val="20"/>
                <w:szCs w:val="20"/>
              </w:rPr>
              <w:t>2. Параметр получен методом экстраполяции.</w:t>
            </w:r>
          </w:p>
        </w:tc>
      </w:tr>
    </w:tbl>
    <w:p w14:paraId="05067F4C" w14:textId="77777777" w:rsidR="00087971" w:rsidRPr="003F3516" w:rsidRDefault="00087971" w:rsidP="00A0438B">
      <w:pPr>
        <w:pStyle w:val="af3"/>
      </w:pPr>
    </w:p>
    <w:p w14:paraId="4BB4F796" w14:textId="59FA623B" w:rsidR="0019259C" w:rsidRPr="003F3516" w:rsidRDefault="0019259C" w:rsidP="00A0438B">
      <w:pPr>
        <w:pStyle w:val="10"/>
      </w:pPr>
      <w:bookmarkStart w:id="243" w:name="_Toc177733999"/>
      <w:bookmarkStart w:id="244" w:name="_Toc178270190"/>
      <w:bookmarkStart w:id="245" w:name="_Toc200287443"/>
      <w:r w:rsidRPr="003F3516">
        <w:lastRenderedPageBreak/>
        <w:t>МАТЕРИАЛЫ ПО ОБОСНОВАНИЮ РАСЧЕТНЫХ ПОКАЗАТЕЛЕЙ, СОДЕРЖАЩИХСЯ В</w:t>
      </w:r>
      <w:r w:rsidR="007412AB" w:rsidRPr="003F3516">
        <w:t xml:space="preserve"> </w:t>
      </w:r>
      <w:r w:rsidRPr="003F3516">
        <w:t>ОСНОВ</w:t>
      </w:r>
      <w:r w:rsidR="0003605B" w:rsidRPr="003F3516">
        <w:t>Н</w:t>
      </w:r>
      <w:r w:rsidRPr="003F3516">
        <w:t>ОЙ ЧАСТИ местных НОРМАТИВОВ ГРАДОСТРОИТЕЛЬНОГО ПРОЕКТИРОВАНИЯ</w:t>
      </w:r>
      <w:bookmarkEnd w:id="213"/>
      <w:bookmarkEnd w:id="214"/>
      <w:bookmarkEnd w:id="215"/>
      <w:bookmarkEnd w:id="216"/>
      <w:bookmarkEnd w:id="217"/>
      <w:bookmarkEnd w:id="218"/>
      <w:bookmarkEnd w:id="219"/>
      <w:bookmarkEnd w:id="220"/>
      <w:bookmarkEnd w:id="243"/>
      <w:bookmarkEnd w:id="244"/>
      <w:bookmarkEnd w:id="245"/>
    </w:p>
    <w:p w14:paraId="7ED6E1B0" w14:textId="46278A7E" w:rsidR="00F15466" w:rsidRPr="003F3516" w:rsidRDefault="002504FE" w:rsidP="00A0438B">
      <w:pPr>
        <w:pStyle w:val="2"/>
      </w:pPr>
      <w:bookmarkStart w:id="246" w:name="_Toc86154220"/>
      <w:bookmarkStart w:id="247" w:name="_Toc88828806"/>
      <w:bookmarkStart w:id="248" w:name="_Toc88833635"/>
      <w:bookmarkStart w:id="249" w:name="_Toc89098523"/>
      <w:bookmarkStart w:id="250" w:name="_Toc89247689"/>
      <w:bookmarkStart w:id="251" w:name="_Toc89355357"/>
      <w:bookmarkStart w:id="252" w:name="_Toc177734000"/>
      <w:bookmarkStart w:id="253" w:name="_Toc178270191"/>
      <w:bookmarkStart w:id="254" w:name="_Toc200287444"/>
      <w:r w:rsidRPr="003F3516">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246"/>
      <w:bookmarkEnd w:id="247"/>
      <w:bookmarkEnd w:id="248"/>
      <w:bookmarkEnd w:id="249"/>
      <w:bookmarkEnd w:id="250"/>
      <w:bookmarkEnd w:id="251"/>
      <w:bookmarkEnd w:id="252"/>
      <w:bookmarkEnd w:id="253"/>
      <w:bookmarkEnd w:id="254"/>
    </w:p>
    <w:p w14:paraId="00137DA7" w14:textId="403AD87C" w:rsidR="005B3EF6" w:rsidRPr="003F3516" w:rsidRDefault="005B3EF6" w:rsidP="00655DC7">
      <w:pPr>
        <w:pStyle w:val="3"/>
        <w:ind w:hanging="153"/>
      </w:pPr>
      <w:bookmarkStart w:id="255" w:name="_Toc44928912"/>
      <w:bookmarkStart w:id="256" w:name="_Toc81901146"/>
      <w:bookmarkStart w:id="257" w:name="_Toc85181057"/>
      <w:bookmarkStart w:id="258" w:name="_Toc85182500"/>
      <w:bookmarkStart w:id="259" w:name="_Toc85190238"/>
      <w:bookmarkStart w:id="260" w:name="_Toc85192739"/>
      <w:bookmarkStart w:id="261" w:name="_Toc85193457"/>
      <w:bookmarkStart w:id="262" w:name="_Toc85197819"/>
      <w:bookmarkStart w:id="263" w:name="_Toc85215171"/>
      <w:bookmarkStart w:id="264" w:name="_Toc85461027"/>
      <w:bookmarkStart w:id="265" w:name="_Toc85466906"/>
      <w:bookmarkStart w:id="266" w:name="_Toc86154221"/>
      <w:bookmarkStart w:id="267" w:name="_Toc88828807"/>
      <w:bookmarkStart w:id="268" w:name="_Toc88833636"/>
      <w:bookmarkStart w:id="269" w:name="_Toc89098524"/>
      <w:bookmarkStart w:id="270" w:name="_Toc89247690"/>
      <w:bookmarkStart w:id="271" w:name="_Toc89254575"/>
      <w:bookmarkStart w:id="272" w:name="_Toc89355358"/>
      <w:bookmarkStart w:id="273" w:name="_Toc137746526"/>
      <w:bookmarkStart w:id="274" w:name="_Toc177734001"/>
      <w:bookmarkStart w:id="275" w:name="_Toc178270192"/>
      <w:bookmarkStart w:id="276" w:name="_Toc200287445"/>
      <w:bookmarkStart w:id="277" w:name="_Toc6673127"/>
      <w:bookmarkStart w:id="278" w:name="_Toc40122396"/>
      <w:bookmarkStart w:id="279" w:name="_Toc40636276"/>
      <w:bookmarkStart w:id="280" w:name="_Toc44928915"/>
      <w:r w:rsidRPr="003F3516">
        <w:t>Административно-территориальное устройство</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DF74C4D" w14:textId="23C453AE" w:rsidR="00D85B2A" w:rsidRPr="003F3516" w:rsidRDefault="00D85B2A" w:rsidP="00A0438B">
      <w:pPr>
        <w:pStyle w:val="a8"/>
      </w:pPr>
      <w:bookmarkStart w:id="281" w:name="_Hlk197867331"/>
      <w:bookmarkStart w:id="282" w:name="_Hlk197862145"/>
      <w:r w:rsidRPr="003F3516">
        <w:t>Сельское поселение Алябьевский в соответствии с Законом ХМАО - Югры от 25.11.2004 № 63-оз «О статусе и границах муниципальных образований Ханты-Мансийского автономного округа – Югры» является муниципальным образованием, образованным в границах Советского муниципального района Ханты-Мансийского автономного округа – Югры и наделенным статусом сельского поселения.</w:t>
      </w:r>
    </w:p>
    <w:bookmarkEnd w:id="281"/>
    <w:p w14:paraId="3336F28D" w14:textId="770BA167" w:rsidR="00D85B2A" w:rsidRPr="003F3516" w:rsidRDefault="00D85B2A" w:rsidP="00A0438B">
      <w:pPr>
        <w:pStyle w:val="a8"/>
      </w:pPr>
      <w:r w:rsidRPr="003F3516">
        <w:t>В границах сельского поселения находится один населенный пункт – поселок Алябьевский.</w:t>
      </w:r>
    </w:p>
    <w:p w14:paraId="1E821BF5" w14:textId="77777777" w:rsidR="00D85B2A" w:rsidRPr="003F3516" w:rsidRDefault="00107625" w:rsidP="00655DC7">
      <w:pPr>
        <w:pStyle w:val="3"/>
        <w:spacing w:before="120"/>
        <w:ind w:hanging="153"/>
      </w:pPr>
      <w:bookmarkStart w:id="283" w:name="_Toc200287446"/>
      <w:bookmarkStart w:id="284" w:name="_Toc178270193"/>
      <w:bookmarkStart w:id="285" w:name="_Toc132734081"/>
      <w:bookmarkStart w:id="286" w:name="_Toc132739990"/>
      <w:bookmarkStart w:id="287" w:name="_Toc132806791"/>
      <w:bookmarkStart w:id="288" w:name="_Toc132809811"/>
      <w:bookmarkStart w:id="289" w:name="_Toc132810577"/>
      <w:bookmarkStart w:id="290" w:name="_Toc132810793"/>
      <w:bookmarkStart w:id="291" w:name="_Toc132812295"/>
      <w:bookmarkStart w:id="292" w:name="_Toc132820707"/>
      <w:bookmarkStart w:id="293" w:name="_Toc132904501"/>
      <w:bookmarkStart w:id="294" w:name="_Toc132906129"/>
      <w:bookmarkStart w:id="295" w:name="_Toc132907906"/>
      <w:bookmarkStart w:id="296" w:name="_Toc132968542"/>
      <w:bookmarkStart w:id="297" w:name="_Toc135838109"/>
      <w:bookmarkStart w:id="298" w:name="_Toc135860647"/>
      <w:bookmarkStart w:id="299" w:name="_Toc135901900"/>
      <w:bookmarkStart w:id="300" w:name="_Toc135902760"/>
      <w:bookmarkStart w:id="301" w:name="_Toc135903567"/>
      <w:bookmarkStart w:id="302" w:name="_Toc135905525"/>
      <w:bookmarkStart w:id="303" w:name="_Toc135920724"/>
      <w:bookmarkStart w:id="304" w:name="_Toc137746527"/>
      <w:bookmarkStart w:id="305" w:name="_Toc177734002"/>
      <w:bookmarkEnd w:id="282"/>
      <w:r w:rsidRPr="003F3516">
        <w:t>Социально-демографический состав</w:t>
      </w:r>
      <w:bookmarkEnd w:id="283"/>
      <w:r w:rsidRPr="003F3516">
        <w:t xml:space="preserve"> </w:t>
      </w:r>
      <w:bookmarkStart w:id="306" w:name="_Toc178270194"/>
      <w:bookmarkEnd w:id="284"/>
    </w:p>
    <w:p w14:paraId="73425435" w14:textId="51B1516D" w:rsidR="0000286C" w:rsidRPr="003F3516" w:rsidRDefault="0000286C" w:rsidP="00A0438B">
      <w:pPr>
        <w:pStyle w:val="a8"/>
      </w:pPr>
      <w:r w:rsidRPr="003F3516">
        <w:t>Численность населения сельского поселения Алябьевский на 01.01.2024 составляла 2</w:t>
      </w:r>
      <w:r w:rsidR="00CE22F0" w:rsidRPr="003F3516">
        <w:t>,2</w:t>
      </w:r>
      <w:r w:rsidR="00A0438B" w:rsidRPr="003F3516">
        <w:t> </w:t>
      </w:r>
      <w:r w:rsidR="00CE22F0" w:rsidRPr="003F3516">
        <w:t>тыс.</w:t>
      </w:r>
      <w:r w:rsidRPr="003F3516">
        <w:t xml:space="preserve"> человек.</w:t>
      </w:r>
    </w:p>
    <w:p w14:paraId="66BD02CB" w14:textId="385C34D6" w:rsidR="0036133E" w:rsidRPr="003F3516" w:rsidRDefault="00CE22F0" w:rsidP="00A0438B">
      <w:pPr>
        <w:pStyle w:val="a8"/>
      </w:pPr>
      <w:r w:rsidRPr="003F3516">
        <w:t xml:space="preserve">Расчетные показатели для объектов местного значения </w:t>
      </w:r>
      <w:r w:rsidR="005A4A1F" w:rsidRPr="003F3516">
        <w:t xml:space="preserve">поселения </w:t>
      </w:r>
      <w:r w:rsidRPr="003F3516">
        <w:t xml:space="preserve">установлены с учетом демографических показателей, в том числе их значений в плановом периоде, определенных документами стратегического планирования. В соответствии со Стратегией </w:t>
      </w:r>
      <w:r w:rsidR="00A0438B" w:rsidRPr="003F3516">
        <w:br/>
      </w:r>
      <w:r w:rsidRPr="003F3516">
        <w:t>социально-экономического развития Советского района до 2036 года с целевыми ориентирами до 2050 года (утв. решением Думы Советского района от 20.12.2023 № 244/нпа, далее – Стратегия СЭР Советского района) среднегодовая численность населения муниципального образования в долгосрочной перспективе значительно не изменится.</w:t>
      </w:r>
    </w:p>
    <w:p w14:paraId="191A9F57" w14:textId="0F13880F" w:rsidR="005B3EF6" w:rsidRPr="003F3516" w:rsidRDefault="005B3EF6" w:rsidP="00655DC7">
      <w:pPr>
        <w:pStyle w:val="3"/>
        <w:spacing w:before="120"/>
        <w:ind w:hanging="153"/>
        <w:rPr>
          <w:lang w:val="ru-RU"/>
        </w:rPr>
      </w:pPr>
      <w:bookmarkStart w:id="307" w:name="_Toc6673128"/>
      <w:bookmarkStart w:id="308" w:name="_Toc85181059"/>
      <w:bookmarkStart w:id="309" w:name="_Toc85182502"/>
      <w:bookmarkStart w:id="310" w:name="_Toc85190240"/>
      <w:bookmarkStart w:id="311" w:name="_Toc85192741"/>
      <w:bookmarkStart w:id="312" w:name="_Toc85193459"/>
      <w:bookmarkStart w:id="313" w:name="_Toc85197821"/>
      <w:bookmarkStart w:id="314" w:name="_Toc85215173"/>
      <w:bookmarkStart w:id="315" w:name="_Toc40122397"/>
      <w:bookmarkStart w:id="316" w:name="_Toc40636277"/>
      <w:bookmarkStart w:id="317" w:name="_Toc44928916"/>
      <w:bookmarkStart w:id="318" w:name="_Toc81901149"/>
      <w:bookmarkStart w:id="319" w:name="_Toc85461029"/>
      <w:bookmarkStart w:id="320" w:name="_Toc85466907"/>
      <w:bookmarkStart w:id="321" w:name="_Toc86154223"/>
      <w:bookmarkStart w:id="322" w:name="_Toc88828809"/>
      <w:bookmarkStart w:id="323" w:name="_Toc88833638"/>
      <w:bookmarkStart w:id="324" w:name="_Toc89098526"/>
      <w:bookmarkStart w:id="325" w:name="_Toc89247692"/>
      <w:bookmarkStart w:id="326" w:name="_Toc89254577"/>
      <w:bookmarkStart w:id="327" w:name="_Toc89355360"/>
      <w:bookmarkStart w:id="328" w:name="_Toc177734004"/>
      <w:bookmarkStart w:id="329" w:name="_Toc178270195"/>
      <w:bookmarkStart w:id="330" w:name="_Toc200287447"/>
      <w:bookmarkStart w:id="331" w:name="_Toc13774652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3F3516">
        <w:t>Природно-климатические условия</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3F3516">
        <w:rPr>
          <w:lang w:val="ru-RU"/>
        </w:rPr>
        <w:t xml:space="preserve"> </w:t>
      </w:r>
      <w:bookmarkEnd w:id="331"/>
    </w:p>
    <w:p w14:paraId="508F1BB6" w14:textId="57D9913E" w:rsidR="0000286C" w:rsidRPr="00655DC7" w:rsidRDefault="0000286C" w:rsidP="00A0438B">
      <w:pPr>
        <w:pStyle w:val="a8"/>
      </w:pPr>
      <w:r w:rsidRPr="003F3516">
        <w:t xml:space="preserve">Природно-климатические условия оказывают влияние на определение расчетных показателей нормативов градостроительного проектирования. На определение расчетных показателей </w:t>
      </w:r>
      <w:r w:rsidRPr="00655DC7">
        <w:t xml:space="preserve">влияют следующие природно-климатические характеристики территории: климат, метеорологические условия, природная зона. </w:t>
      </w:r>
    </w:p>
    <w:p w14:paraId="0AADC7B4" w14:textId="3CEF7AD1" w:rsidR="00171FCE" w:rsidRPr="00655DC7" w:rsidRDefault="00171FCE" w:rsidP="00171FCE">
      <w:pPr>
        <w:pStyle w:val="a8"/>
      </w:pPr>
      <w:r w:rsidRPr="00655DC7">
        <w:t xml:space="preserve">По строительно-климатическому районированию в соответствии с СП 131.13330.2020 территория сельского поселения </w:t>
      </w:r>
      <w:r w:rsidR="00655DC7" w:rsidRPr="00655DC7">
        <w:t>расположена</w:t>
      </w:r>
      <w:r w:rsidRPr="00655DC7">
        <w:t xml:space="preserve"> в климатическ</w:t>
      </w:r>
      <w:r w:rsidR="00655DC7" w:rsidRPr="00655DC7">
        <w:t>ом</w:t>
      </w:r>
      <w:r w:rsidRPr="00655DC7">
        <w:t xml:space="preserve"> подрайон</w:t>
      </w:r>
      <w:r w:rsidR="00655DC7" w:rsidRPr="00655DC7">
        <w:t>е IД</w:t>
      </w:r>
      <w:r w:rsidRPr="00655DC7">
        <w:t xml:space="preserve">.  Характеристика климатических параметров для климатического подрайона IД выражается в средней месячной температуре воздуха в январе, которая составляет от минус 14 °C до минус 32 °C, средней месячной температуре воздуха в июле – от плюс 10 °C до плюс 20 °C, средней месячной относительной влажности воздуха в июле – 70 %. Средняя скорость ветра за период со средней суточной температурой воздуха &lt;= 8°C составляет 1,9 м/с. </w:t>
      </w:r>
    </w:p>
    <w:p w14:paraId="2886C1B0" w14:textId="77777777" w:rsidR="0000286C" w:rsidRPr="003F3516" w:rsidRDefault="0000286C" w:rsidP="00A0438B">
      <w:pPr>
        <w:pStyle w:val="a8"/>
      </w:pPr>
      <w:r w:rsidRPr="00655DC7">
        <w:t xml:space="preserve">При определении расчетных показателей минимально </w:t>
      </w:r>
      <w:r w:rsidRPr="003F3516">
        <w:t>допустимого уровня обеспеченности объектами в области теплоснабжения учитываются климатические параметры холодного периода года: температура воздуха наиболее холодной пятидневки (обеспеченностью 0,92), продолжительность периода со средней суточной температурой воздуха менее 8°С, средняя температура воздуха периода со средней суточной температурой воздуха менее 8°С в соответствии с СП 131.13330.2020.</w:t>
      </w:r>
    </w:p>
    <w:p w14:paraId="54C14E89" w14:textId="66888910" w:rsidR="0000286C" w:rsidRPr="003F3516" w:rsidRDefault="0000286C" w:rsidP="00A0438B">
      <w:pPr>
        <w:pStyle w:val="a8"/>
      </w:pPr>
      <w:r w:rsidRPr="003F3516">
        <w:t>При определении расчетных показателей в области благоустройства и организации массового отдыха населения учитывается расположение территории сельского поселения в пределах подзон</w:t>
      </w:r>
      <w:r w:rsidR="002B0D35" w:rsidRPr="003F3516">
        <w:t>ы</w:t>
      </w:r>
      <w:r w:rsidRPr="003F3516">
        <w:t xml:space="preserve"> южной тайги</w:t>
      </w:r>
      <w:r w:rsidR="002B0D35" w:rsidRPr="003F3516">
        <w:t xml:space="preserve"> и климатический подрайон IВ</w:t>
      </w:r>
      <w:r w:rsidRPr="003F3516">
        <w:t>. </w:t>
      </w:r>
    </w:p>
    <w:p w14:paraId="522DBCF8" w14:textId="77777777" w:rsidR="004134BB" w:rsidRPr="003F3516" w:rsidRDefault="004134BB" w:rsidP="00A0438B">
      <w:pPr>
        <w:pStyle w:val="a8"/>
      </w:pPr>
    </w:p>
    <w:p w14:paraId="4C052AEA" w14:textId="77777777" w:rsidR="00050F9B" w:rsidRPr="003F3516" w:rsidRDefault="00050F9B" w:rsidP="00655DC7">
      <w:pPr>
        <w:pStyle w:val="3"/>
        <w:spacing w:before="120"/>
        <w:ind w:hanging="153"/>
      </w:pPr>
      <w:bookmarkStart w:id="332" w:name="_Toc197861033"/>
      <w:bookmarkStart w:id="333" w:name="_Toc200287448"/>
      <w:bookmarkStart w:id="334" w:name="_Toc131008345"/>
      <w:bookmarkStart w:id="335" w:name="_Toc131061689"/>
      <w:bookmarkStart w:id="336" w:name="_Toc137746530"/>
      <w:bookmarkStart w:id="337" w:name="_Toc177734005"/>
      <w:bookmarkStart w:id="338" w:name="_Toc178270196"/>
      <w:bookmarkStart w:id="339" w:name="_Toc197542091"/>
      <w:bookmarkStart w:id="340" w:name="_Toc197601757"/>
      <w:bookmarkStart w:id="341" w:name="_Hlk197862258"/>
      <w:bookmarkStart w:id="342" w:name="_Hlk197862254"/>
      <w:r w:rsidRPr="003F3516">
        <w:lastRenderedPageBreak/>
        <w:t>Стратегические приоритеты развития</w:t>
      </w:r>
      <w:bookmarkEnd w:id="332"/>
      <w:bookmarkEnd w:id="333"/>
      <w:r w:rsidRPr="003F3516">
        <w:t xml:space="preserve"> </w:t>
      </w:r>
      <w:bookmarkEnd w:id="334"/>
      <w:bookmarkEnd w:id="335"/>
      <w:bookmarkEnd w:id="336"/>
      <w:bookmarkEnd w:id="337"/>
      <w:bookmarkEnd w:id="338"/>
      <w:bookmarkEnd w:id="339"/>
      <w:bookmarkEnd w:id="340"/>
    </w:p>
    <w:bookmarkEnd w:id="341"/>
    <w:p w14:paraId="415217B5" w14:textId="6FD7363E" w:rsidR="00050F9B" w:rsidRPr="003F3516" w:rsidRDefault="00050F9B" w:rsidP="00A0438B">
      <w:pPr>
        <w:pStyle w:val="a8"/>
      </w:pPr>
      <w:r w:rsidRPr="003F3516">
        <w:t xml:space="preserve">Согласно </w:t>
      </w:r>
      <w:r w:rsidR="005A4A1F" w:rsidRPr="003F3516">
        <w:t xml:space="preserve">Стратегии СЭР Советского района </w:t>
      </w:r>
      <w:r w:rsidRPr="003F3516">
        <w:t>в числе приоритетных задач развития сельского поселения, подлежащих учету при подготовке настоящих МНГП – строительство жилья высокого качества, развитие инфраструктуры спорта, культуры, развитие дорожного строительства и инфраструктуры, рост охвата коммунальными услугами.</w:t>
      </w:r>
    </w:p>
    <w:p w14:paraId="4EBBC60E" w14:textId="5AB25954" w:rsidR="009E2801" w:rsidRPr="003F3516" w:rsidRDefault="002504FE" w:rsidP="00A0438B">
      <w:pPr>
        <w:pStyle w:val="2"/>
      </w:pPr>
      <w:bookmarkStart w:id="343" w:name="_Toc177734006"/>
      <w:bookmarkStart w:id="344" w:name="_Toc178270197"/>
      <w:bookmarkStart w:id="345" w:name="_Toc200287449"/>
      <w:bookmarkEnd w:id="342"/>
      <w:r w:rsidRPr="003F3516">
        <w:t>ОБОСНОВАНИЕ ПРЕДМЕТА НОРМИРОВАНИЯ</w:t>
      </w:r>
      <w:r w:rsidR="000263EA" w:rsidRPr="003F3516">
        <w:t xml:space="preserve"> И РАСЧЕТНЫХ ПОКАЗАТЕЛЕЙ</w:t>
      </w:r>
      <w:bookmarkEnd w:id="343"/>
      <w:bookmarkEnd w:id="344"/>
      <w:bookmarkEnd w:id="345"/>
    </w:p>
    <w:p w14:paraId="6D050F2A" w14:textId="5536CA48" w:rsidR="007C37DA" w:rsidRPr="003F3516" w:rsidRDefault="000263EA" w:rsidP="00655DC7">
      <w:pPr>
        <w:pStyle w:val="3"/>
        <w:ind w:hanging="153"/>
      </w:pPr>
      <w:bookmarkStart w:id="346" w:name="_Toc177734007"/>
      <w:bookmarkStart w:id="347" w:name="_Toc178270198"/>
      <w:bookmarkStart w:id="348" w:name="_Toc200287450"/>
      <w:r w:rsidRPr="003F3516">
        <w:t>Обоснование предмета нормирования</w:t>
      </w:r>
      <w:bookmarkEnd w:id="346"/>
      <w:bookmarkEnd w:id="347"/>
      <w:bookmarkEnd w:id="348"/>
    </w:p>
    <w:p w14:paraId="5A4B7AAD" w14:textId="77777777" w:rsidR="00050F9B" w:rsidRPr="003F3516" w:rsidRDefault="00050F9B" w:rsidP="00A0438B">
      <w:pPr>
        <w:pStyle w:val="a8"/>
      </w:pPr>
      <w:bookmarkStart w:id="349" w:name="_Hlk197865047"/>
      <w:r w:rsidRPr="003F3516">
        <w:t>В соответствии с частью 4 статьи 29.2 Градостроительного кодекса Российской Федерации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 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объектами местного значения.</w:t>
      </w:r>
    </w:p>
    <w:p w14:paraId="1CAE12D8" w14:textId="77777777" w:rsidR="00050F9B" w:rsidRPr="003F3516" w:rsidRDefault="00050F9B" w:rsidP="00A0438B">
      <w:pPr>
        <w:pStyle w:val="a8"/>
      </w:pPr>
      <w:r w:rsidRPr="003F3516">
        <w:t>Набор областей и видов объектов местного значения, подлежащих нормированию, определен с учетом:</w:t>
      </w:r>
    </w:p>
    <w:p w14:paraId="5D15B3B2" w14:textId="4463C28B" w:rsidR="00050F9B" w:rsidRPr="003F3516" w:rsidRDefault="00050F9B" w:rsidP="00A0438B">
      <w:pPr>
        <w:pStyle w:val="a5"/>
      </w:pPr>
      <w:r w:rsidRPr="003F3516">
        <w:t>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249B9B97" w14:textId="5E8CA2CA" w:rsidR="00050F9B" w:rsidRPr="003F3516" w:rsidRDefault="00050F9B" w:rsidP="00A0438B">
      <w:pPr>
        <w:pStyle w:val="a5"/>
      </w:pPr>
      <w:r w:rsidRPr="003F3516">
        <w:t xml:space="preserve">видов объектов местного значения поселения, подлежащих отображению на генеральном плане поселения согласно Закону Ханты-Мансийского автономного </w:t>
      </w:r>
      <w:r w:rsidR="00A0438B" w:rsidRPr="003F3516">
        <w:br/>
      </w:r>
      <w:r w:rsidRPr="003F3516">
        <w:t>округа – Югры от 18.04.2007 № 39-оз «О градостроительной деятельности на территории Ханты-Мансийского автономного округа – Югры»;</w:t>
      </w:r>
    </w:p>
    <w:p w14:paraId="00ACC73A" w14:textId="30F9144D" w:rsidR="00050F9B" w:rsidRPr="003F3516" w:rsidRDefault="00050F9B" w:rsidP="00A0438B">
      <w:pPr>
        <w:pStyle w:val="a5"/>
      </w:pPr>
      <w:bookmarkStart w:id="350" w:name="_Hlk197862437"/>
      <w:r w:rsidRPr="003F3516">
        <w:t>Постановления Правительства РФ от 16.12.2020 № 2122 «О расчетных показателях, подлежащих установлению в региональных нормативах градостроительного проектирования».</w:t>
      </w:r>
      <w:bookmarkEnd w:id="350"/>
    </w:p>
    <w:p w14:paraId="7F63A79A" w14:textId="10EBA5AF" w:rsidR="00050F9B" w:rsidRPr="003F3516" w:rsidRDefault="00050F9B" w:rsidP="00A0438B">
      <w:pPr>
        <w:pStyle w:val="a8"/>
      </w:pPr>
      <w:r w:rsidRPr="003F3516">
        <w:t>Обоснование нормируемых областей и видов объектов местного значения в МНГП сельского поселения Алябьевский приведено в Приложении А.</w:t>
      </w:r>
    </w:p>
    <w:p w14:paraId="093E3246" w14:textId="2F33EB11" w:rsidR="003B7A1F" w:rsidRPr="003F3516" w:rsidRDefault="000263EA" w:rsidP="00655DC7">
      <w:pPr>
        <w:pStyle w:val="3"/>
        <w:spacing w:before="120"/>
        <w:ind w:hanging="153"/>
      </w:pPr>
      <w:bookmarkStart w:id="351" w:name="_Toc131008346"/>
      <w:bookmarkStart w:id="352" w:name="_Toc131061690"/>
      <w:bookmarkStart w:id="353" w:name="_Toc177734008"/>
      <w:bookmarkStart w:id="354" w:name="_Toc178270199"/>
      <w:bookmarkStart w:id="355" w:name="_Toc200287451"/>
      <w:bookmarkEnd w:id="349"/>
      <w:bookmarkEnd w:id="351"/>
      <w:bookmarkEnd w:id="352"/>
      <w:r w:rsidRPr="003F3516">
        <w:t>Обоснование критериев дифференциации</w:t>
      </w:r>
      <w:bookmarkEnd w:id="353"/>
      <w:bookmarkEnd w:id="354"/>
      <w:bookmarkEnd w:id="355"/>
    </w:p>
    <w:p w14:paraId="79A075FE" w14:textId="6E5AA03B" w:rsidR="00050F9B" w:rsidRPr="003F3516" w:rsidRDefault="00050F9B" w:rsidP="00A0438B">
      <w:pPr>
        <w:pStyle w:val="a8"/>
      </w:pPr>
      <w:bookmarkStart w:id="356" w:name="_Hlk197862469"/>
      <w:r w:rsidRPr="003F3516">
        <w:t>Дифференциация расчетных показателей обеспеченности и территориальной доступности выполнена по ряду признаков. Целью дифференциации является обеспечение необходимого и достаточного объема услуг населению с учетом особенностей территории сельского поселения.</w:t>
      </w:r>
    </w:p>
    <w:p w14:paraId="1BDB7A40" w14:textId="77777777" w:rsidR="00050F9B" w:rsidRPr="003F3516" w:rsidRDefault="00050F9B" w:rsidP="00A0438B">
      <w:pPr>
        <w:pStyle w:val="a8"/>
      </w:pPr>
      <w:r w:rsidRPr="003F3516">
        <w:t>Дифференциация расчетных показателей выполнена по следующим критериям:</w:t>
      </w:r>
    </w:p>
    <w:p w14:paraId="7A89AE03" w14:textId="3D23842E" w:rsidR="00050F9B" w:rsidRPr="003F3516" w:rsidRDefault="005A4A1F" w:rsidP="00A0438B">
      <w:pPr>
        <w:pStyle w:val="a8"/>
      </w:pPr>
      <w:r w:rsidRPr="003F3516">
        <w:t>1</w:t>
      </w:r>
      <w:r w:rsidR="00050F9B" w:rsidRPr="003F3516">
        <w:t xml:space="preserve">. Тип жилой застройки. Для </w:t>
      </w:r>
      <w:r w:rsidR="006A1E9C" w:rsidRPr="003F3516">
        <w:t>поселка Алябьевский</w:t>
      </w:r>
      <w:r w:rsidR="00050F9B" w:rsidRPr="003F3516">
        <w:t xml:space="preserve">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приняты различные подходы к определению расчетных показателей территориальной доступности нормируемых объектов. </w:t>
      </w:r>
    </w:p>
    <w:p w14:paraId="0EE5AD1E" w14:textId="15F53018" w:rsidR="00050F9B" w:rsidRPr="003F3516" w:rsidRDefault="005A4A1F" w:rsidP="00A0438B">
      <w:pPr>
        <w:pStyle w:val="a8"/>
      </w:pPr>
      <w:r w:rsidRPr="003F3516">
        <w:t>2</w:t>
      </w:r>
      <w:r w:rsidR="00050F9B" w:rsidRPr="003F3516">
        <w:t>. Степень благоустройства жилой застройки. Дифференциация расчетных показателей обеспеченности объектами местного значения для показателей потребления коммунальных услуг зависит от степени благоустройства жилой застройки.</w:t>
      </w:r>
    </w:p>
    <w:p w14:paraId="007712E7" w14:textId="574C31CB" w:rsidR="004134BB" w:rsidRPr="003F3516" w:rsidRDefault="004134BB" w:rsidP="00A0438B">
      <w:pPr>
        <w:pStyle w:val="3"/>
      </w:pPr>
      <w:bookmarkStart w:id="357" w:name="_Toc200287452"/>
      <w:bookmarkStart w:id="358" w:name="_Toc177734014"/>
      <w:bookmarkStart w:id="359" w:name="_Toc178270205"/>
      <w:bookmarkEnd w:id="356"/>
      <w:r w:rsidRPr="003F3516">
        <w:lastRenderedPageBreak/>
        <w:t>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поселения</w:t>
      </w:r>
      <w:bookmarkEnd w:id="357"/>
    </w:p>
    <w:p w14:paraId="4208B226" w14:textId="77777777" w:rsidR="00031795" w:rsidRPr="003F3516" w:rsidRDefault="00031795" w:rsidP="00A0438B">
      <w:pPr>
        <w:pStyle w:val="4"/>
      </w:pPr>
      <w:bookmarkStart w:id="360" w:name="_Hlk196139763"/>
      <w:bookmarkStart w:id="361" w:name="_Toc85181062"/>
      <w:bookmarkStart w:id="362" w:name="_Toc85182505"/>
      <w:bookmarkStart w:id="363" w:name="_Toc85190243"/>
      <w:bookmarkStart w:id="364" w:name="_Toc85192744"/>
      <w:bookmarkStart w:id="365" w:name="_Toc85193462"/>
      <w:bookmarkStart w:id="366" w:name="_Toc85197824"/>
      <w:bookmarkStart w:id="367" w:name="_Toc85215176"/>
      <w:bookmarkStart w:id="368" w:name="_Toc85461032"/>
      <w:bookmarkStart w:id="369" w:name="_Toc85466909"/>
      <w:bookmarkStart w:id="370" w:name="_Toc86154225"/>
      <w:bookmarkStart w:id="371" w:name="_Toc88828811"/>
      <w:bookmarkStart w:id="372" w:name="_Toc88833640"/>
      <w:bookmarkStart w:id="373" w:name="_Toc89098528"/>
      <w:bookmarkStart w:id="374" w:name="_Toc89247694"/>
      <w:bookmarkStart w:id="375" w:name="_Toc89254579"/>
      <w:bookmarkStart w:id="376" w:name="_Toc89355362"/>
      <w:bookmarkEnd w:id="277"/>
      <w:bookmarkEnd w:id="278"/>
      <w:bookmarkEnd w:id="279"/>
      <w:bookmarkEnd w:id="280"/>
      <w:bookmarkEnd w:id="358"/>
      <w:bookmarkEnd w:id="359"/>
      <w:r w:rsidRPr="003F3516">
        <w:t>В области автомобильных дорог местного значения</w:t>
      </w:r>
    </w:p>
    <w:p w14:paraId="5AD5B1F7" w14:textId="77777777" w:rsidR="004D585C" w:rsidRPr="003F3516" w:rsidRDefault="004D585C" w:rsidP="00A0438B">
      <w:pPr>
        <w:pStyle w:val="a8"/>
      </w:pPr>
      <w:bookmarkStart w:id="377" w:name="_Toc137746538"/>
      <w:bookmarkEnd w:id="360"/>
      <w:r w:rsidRPr="003F3516">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 Югры. При разработке градостроительной документации муниципального образования данный показатель может корректироваться в зависимости от текущего уровня автомобилизации в муниципальном образовании.</w:t>
      </w:r>
    </w:p>
    <w:p w14:paraId="5319338F" w14:textId="7442186A" w:rsidR="004D585C" w:rsidRPr="003F3516" w:rsidRDefault="004D585C" w:rsidP="00A0438B">
      <w:pPr>
        <w:pStyle w:val="a8"/>
      </w:pPr>
      <w:r w:rsidRPr="003F3516">
        <w:t>Расчетные показатели обеспеченности местами хранения легковых автомобилей для объектов жилищного строительства установлен</w:t>
      </w:r>
      <w:r w:rsidR="005A4A1F" w:rsidRPr="003F3516">
        <w:t>ы</w:t>
      </w:r>
      <w:r w:rsidRPr="003F3516">
        <w:t xml:space="preserve"> с учетом среднего размера квартиры и уровня обеспеченности индивидуальными автомобилями в ХМАО-Югре.</w:t>
      </w:r>
    </w:p>
    <w:p w14:paraId="7119768B" w14:textId="77777777" w:rsidR="005A4A1F" w:rsidRPr="003F3516" w:rsidRDefault="005A4A1F" w:rsidP="00A0438B">
      <w:pPr>
        <w:pStyle w:val="a8"/>
      </w:pPr>
      <w:r w:rsidRPr="003F3516">
        <w:t>Расчетные показатели обеспеченности местами временного хранения легковых автомобилей установлены в соответствии с РНГП ХМАО – Югры.</w:t>
      </w:r>
    </w:p>
    <w:p w14:paraId="1FF9A3B5" w14:textId="544E10E6" w:rsidR="005A4A1F" w:rsidRPr="003F3516" w:rsidRDefault="005A4A1F" w:rsidP="00A0438B">
      <w:pPr>
        <w:pStyle w:val="a8"/>
      </w:pPr>
      <w:r w:rsidRPr="003F3516">
        <w:t xml:space="preserve">Расчетный показатель обеспеченности велосипедными дорожками установлен с учетом функционально-планировочной структуры населенного пункта и возможностей развития вело-инфраструктуры. Для повышения безопасности и качества среды по основным улицам требуется строительство выделенных велосипедных дорожек. При сложных градостроительных условиях протяженность велосипедных дорожек в границах населенного пункта допускается уменьшать на 30%. </w:t>
      </w:r>
    </w:p>
    <w:p w14:paraId="1409EE57" w14:textId="77777777" w:rsidR="00031795" w:rsidRPr="003F3516" w:rsidRDefault="00031795" w:rsidP="00A0438B">
      <w:pPr>
        <w:pStyle w:val="4"/>
      </w:pPr>
      <w:r w:rsidRPr="003F3516">
        <w:t xml:space="preserve">В области культуры и искусства </w:t>
      </w:r>
      <w:bookmarkEnd w:id="377"/>
    </w:p>
    <w:p w14:paraId="64781C8C" w14:textId="77777777" w:rsidR="005A4A1F" w:rsidRPr="003F3516" w:rsidRDefault="005A4A1F" w:rsidP="00A0438B">
      <w:pPr>
        <w:pStyle w:val="a8"/>
      </w:pPr>
      <w:r w:rsidRPr="003F3516">
        <w:t>Расчетные показатели обеспеченности учреждениями культуры и искусства приняты в соответствии с 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6EEC23FD" w14:textId="77777777" w:rsidR="005A4A1F" w:rsidRPr="003F3516" w:rsidRDefault="005A4A1F" w:rsidP="00A0438B">
      <w:pPr>
        <w:pStyle w:val="a8"/>
      </w:pPr>
      <w:r w:rsidRPr="003F3516">
        <w:t>Расчетный показатель обеспеченности домами культуры, выраженный в виде удельного значения на единицу общей численности населения, установлен расчетным методом с учетом ориентиров развития отрасли согласно Стратегии СЭР Советского района.</w:t>
      </w:r>
    </w:p>
    <w:p w14:paraId="34618424" w14:textId="688A2135" w:rsidR="00031795" w:rsidRPr="003F3516" w:rsidRDefault="005A4A1F" w:rsidP="00A0438B">
      <w:pPr>
        <w:pStyle w:val="a8"/>
      </w:pPr>
      <w:r w:rsidRPr="003F3516">
        <w:t>Расчетные показатели территориальной доступности для объектов местного значения в области культуры и искусства установлены с учетом значения объектов в планировочной организации территории исходя из частоты пользования и пространственного распределения сети действующих объектов на территории городского поселения.</w:t>
      </w:r>
    </w:p>
    <w:p w14:paraId="1C173671" w14:textId="77777777" w:rsidR="00031795" w:rsidRPr="003F3516" w:rsidRDefault="00031795" w:rsidP="00A0438B">
      <w:pPr>
        <w:pStyle w:val="4"/>
      </w:pPr>
      <w:bookmarkStart w:id="378" w:name="_Toc137746535"/>
      <w:r w:rsidRPr="003F3516">
        <w:t>В области физической культуры и массового спорта</w:t>
      </w:r>
      <w:bookmarkEnd w:id="378"/>
    </w:p>
    <w:p w14:paraId="59108630" w14:textId="77777777" w:rsidR="005A4A1F" w:rsidRPr="003F3516" w:rsidRDefault="005A4A1F" w:rsidP="00A0438B">
      <w:pPr>
        <w:pStyle w:val="a8"/>
      </w:pPr>
      <w:r w:rsidRPr="003F3516">
        <w:t>Расчетные показатели обеспеченности объектами местного значения в области физической культуры и массового спорта установлены расчетным методом с учетом ориентиров развития отрасли согласно Стратегии СЭР Советского района.</w:t>
      </w:r>
    </w:p>
    <w:p w14:paraId="191C8BB9" w14:textId="5AC3F8DC" w:rsidR="00031795" w:rsidRPr="003F3516" w:rsidRDefault="005A4A1F" w:rsidP="00A0438B">
      <w:pPr>
        <w:pStyle w:val="a8"/>
      </w:pPr>
      <w:r w:rsidRPr="003F3516">
        <w:t>Расчетные показатели территориальной доступности для объектов местного значения в области физической культуры и массового спорта установлены с учетом значения объектов в планировочной организации территории исходя из частоты пользования и пространственного распределения сети действующих объектов на территории городского поселения.</w:t>
      </w:r>
    </w:p>
    <w:p w14:paraId="7728F7E5" w14:textId="77777777" w:rsidR="00031795" w:rsidRPr="003F3516" w:rsidRDefault="00031795" w:rsidP="00A0438B">
      <w:pPr>
        <w:pStyle w:val="4"/>
      </w:pPr>
      <w:bookmarkStart w:id="379" w:name="_Toc177734015"/>
      <w:bookmarkStart w:id="380" w:name="_Toc178270206"/>
      <w:r w:rsidRPr="003F3516">
        <w:t>В области организации ритуальных услуг и содержания мест захоронения</w:t>
      </w:r>
      <w:bookmarkEnd w:id="379"/>
      <w:bookmarkEnd w:id="380"/>
    </w:p>
    <w:p w14:paraId="65545466" w14:textId="7D73B3C1" w:rsidR="005A4A1F" w:rsidRPr="003F3516" w:rsidRDefault="005A4A1F" w:rsidP="00A0438B">
      <w:pPr>
        <w:pStyle w:val="a8"/>
      </w:pPr>
      <w:bookmarkStart w:id="381" w:name="_Hlk196139770"/>
      <w:r w:rsidRPr="003F3516">
        <w:t>Расчетные показатели обеспеченности для объектов местного значения в области организации ритуальных услуг и содержания мест захоронения установлены в соответствии с Приложением Д СП 42.13330.2016.</w:t>
      </w:r>
    </w:p>
    <w:p w14:paraId="30F17F04" w14:textId="77777777" w:rsidR="00031795" w:rsidRPr="003F3516" w:rsidRDefault="00031795" w:rsidP="00A0438B">
      <w:pPr>
        <w:pStyle w:val="4"/>
      </w:pPr>
      <w:r w:rsidRPr="003F3516">
        <w:lastRenderedPageBreak/>
        <w:t>В области благоустройства и организации массового отдыха населения</w:t>
      </w:r>
    </w:p>
    <w:bookmarkEnd w:id="381"/>
    <w:p w14:paraId="70B1CCF2" w14:textId="20E10376" w:rsidR="005A4A1F" w:rsidRPr="003F3516" w:rsidRDefault="005A4A1F" w:rsidP="00A0438B">
      <w:pPr>
        <w:pStyle w:val="a8"/>
      </w:pPr>
      <w:r w:rsidRPr="003F3516">
        <w:t xml:space="preserve">Расчетный показатель обеспеченности озелененными территориями общего пользования (скверами, пешеходными зонами) установлен в соответствии с существующим уровнем развитости открытых общественных пространств и территориальным потенциалом. </w:t>
      </w:r>
    </w:p>
    <w:p w14:paraId="5DB52461" w14:textId="3EC87E5A" w:rsidR="00451F6B" w:rsidRPr="003F3516" w:rsidRDefault="00451F6B" w:rsidP="00A0438B">
      <w:pPr>
        <w:pStyle w:val="a8"/>
      </w:pPr>
      <w:r w:rsidRPr="003F3516">
        <w:t xml:space="preserve">Расчетный показатель минимально допустимого размера земельного участка сквера установлен в соответствии с </w:t>
      </w:r>
      <w:r w:rsidR="005A4A1F" w:rsidRPr="003F3516">
        <w:t xml:space="preserve">РНГП ХМАО – Югры </w:t>
      </w:r>
      <w:r w:rsidRPr="003F3516">
        <w:t>и фактического использования.</w:t>
      </w:r>
    </w:p>
    <w:p w14:paraId="66DDF524" w14:textId="7D645C86" w:rsidR="005A4A1F" w:rsidRPr="003F3516" w:rsidRDefault="005A4A1F" w:rsidP="00A0438B">
      <w:pPr>
        <w:pStyle w:val="a8"/>
      </w:pPr>
      <w:r w:rsidRPr="003F3516">
        <w:t xml:space="preserve">Расчетные показатели территориальной доступности для скверов и детских игровых площадок установлены с учетом климатических условий сельского поселения и территориального потенциала. </w:t>
      </w:r>
    </w:p>
    <w:p w14:paraId="4F1DE3F9" w14:textId="6C30DD13" w:rsidR="00FE0E43" w:rsidRPr="003F3516" w:rsidRDefault="00FE0E43" w:rsidP="00A0438B">
      <w:pPr>
        <w:pStyle w:val="a8"/>
      </w:pPr>
      <w:r w:rsidRPr="003F3516">
        <w:t>Расчетный показатель обеспеченности детскими игровыми площадками установлен в соответствии с СП 476.1325800.2020 «Свод правил. Территории городских и сельских поселений. Правила планировки, застройки и благоустройства жилых микрорайонов» и дифференцирован по типу жилой застройки. Для территорий индивидуальной жилой застройки показатель соответствует общей норме 0,7 кв. м на человека, тогда как для территорий многоквартирной жилой застройки в границах земельного участка установлен показатель 0,4</w:t>
      </w:r>
      <w:r w:rsidR="00A0438B" w:rsidRPr="003F3516">
        <w:t> </w:t>
      </w:r>
      <w:r w:rsidRPr="003F3516">
        <w:t>кв. м на человека (</w:t>
      </w:r>
      <w:r w:rsidRPr="003F3516">
        <w:fldChar w:fldCharType="begin"/>
      </w:r>
      <w:r w:rsidRPr="003F3516">
        <w:instrText xml:space="preserve"> REF _Ref198056813 \h </w:instrText>
      </w:r>
      <w:r w:rsidR="0086051D" w:rsidRPr="003F3516">
        <w:instrText xml:space="preserve"> \* MERGEFORMAT </w:instrText>
      </w:r>
      <w:r w:rsidRPr="003F3516">
        <w:fldChar w:fldCharType="separate"/>
      </w:r>
      <w:r w:rsidR="00AD126B" w:rsidRPr="003F3516">
        <w:t xml:space="preserve">Таблица </w:t>
      </w:r>
      <w:r w:rsidR="00AD126B">
        <w:t>10</w:t>
      </w:r>
      <w:r w:rsidRPr="003F3516">
        <w:fldChar w:fldCharType="end"/>
      </w:r>
      <w:r w:rsidRPr="003F3516">
        <w:t>), а на территории общего пользования вынесено 0,3 кв. м на человека для организации общедоступных детских игровых площадок в структуре жилых микрорайонов, либо на территориях скверов.</w:t>
      </w:r>
    </w:p>
    <w:p w14:paraId="57984960" w14:textId="77777777" w:rsidR="00FE0E43" w:rsidRPr="003F3516" w:rsidRDefault="00FE0E43" w:rsidP="00A0438B">
      <w:pPr>
        <w:pStyle w:val="a8"/>
      </w:pPr>
      <w:r w:rsidRPr="003F3516">
        <w:t>Для повышения комфорта городской среды в суровых климатических условиях установлены расчетные показатели для крытых общественных пространств (зимних садов). Расчетные показатели приняты в соответствии с РНГП ХМАО – Югры.</w:t>
      </w:r>
    </w:p>
    <w:p w14:paraId="15F0F29E" w14:textId="2B2EF29B" w:rsidR="00FE0E43" w:rsidRPr="003F3516" w:rsidRDefault="00FE0E43" w:rsidP="00A0438B">
      <w:pPr>
        <w:pStyle w:val="a8"/>
      </w:pPr>
      <w:r w:rsidRPr="003F3516">
        <w:t>Минимальный размер земельного участка площадки для выгула и дрессировки собак установлен на основе анализа практики размещения аналогичных объектов на территории ХМАО – Югры и Российской Федерации.</w:t>
      </w:r>
    </w:p>
    <w:p w14:paraId="3988B881" w14:textId="77777777" w:rsidR="00031795" w:rsidRPr="003F3516" w:rsidRDefault="00031795" w:rsidP="00A0438B">
      <w:pPr>
        <w:pStyle w:val="4"/>
      </w:pPr>
      <w:bookmarkStart w:id="382" w:name="_Toc137746540"/>
      <w:bookmarkStart w:id="383" w:name="_Ref138402590"/>
      <w:bookmarkStart w:id="384" w:name="_Toc177734012"/>
      <w:bookmarkStart w:id="385" w:name="_Toc178270203"/>
      <w:r w:rsidRPr="003F3516">
        <w:t>В области жилищного строительства</w:t>
      </w:r>
      <w:bookmarkEnd w:id="382"/>
      <w:bookmarkEnd w:id="383"/>
      <w:bookmarkEnd w:id="384"/>
      <w:bookmarkEnd w:id="385"/>
    </w:p>
    <w:p w14:paraId="7327D50E" w14:textId="77777777" w:rsidR="007757F4" w:rsidRPr="003F3516" w:rsidRDefault="007757F4" w:rsidP="00A0438B">
      <w:pPr>
        <w:pStyle w:val="a8"/>
      </w:pPr>
      <w:r w:rsidRPr="003F3516">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14:paraId="68988C53" w14:textId="77777777" w:rsidR="00FE0E43" w:rsidRPr="003F3516" w:rsidRDefault="00FE0E43" w:rsidP="00A0438B">
      <w:pPr>
        <w:pStyle w:val="a5"/>
        <w:rPr>
          <w:lang w:val="ru-RU"/>
        </w:rPr>
      </w:pPr>
      <w:r w:rsidRPr="003F3516">
        <w:t>минимальный размер земельного участка</w:t>
      </w:r>
      <w:r w:rsidRPr="003F3516">
        <w:rPr>
          <w:lang w:val="ru-RU"/>
        </w:rPr>
        <w:t xml:space="preserve"> для многоквартирного жилого дома;</w:t>
      </w:r>
    </w:p>
    <w:p w14:paraId="684D5799" w14:textId="3F4C34E7" w:rsidR="007757F4" w:rsidRPr="003F3516" w:rsidRDefault="00FE0E43" w:rsidP="00A0438B">
      <w:pPr>
        <w:pStyle w:val="a5"/>
      </w:pPr>
      <w:r w:rsidRPr="003F3516">
        <w:t>расчетная плотность населения</w:t>
      </w:r>
      <w:r w:rsidR="007757F4" w:rsidRPr="003F3516">
        <w:t>.</w:t>
      </w:r>
    </w:p>
    <w:p w14:paraId="7672F4A3" w14:textId="31B1E197" w:rsidR="00FE0E43" w:rsidRPr="003F3516" w:rsidRDefault="00FE0E43" w:rsidP="00A0438B">
      <w:pPr>
        <w:pStyle w:val="a8"/>
      </w:pPr>
      <w:r w:rsidRPr="003F3516">
        <w:t>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 Приказом Росреестра от 10.11.2020 № 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w:t>
      </w:r>
      <w:r w:rsidR="00A0438B" w:rsidRPr="003F3516">
        <w:t> </w:t>
      </w:r>
      <w:r w:rsidRPr="003F3516">
        <w:t xml:space="preserve">09.01.2018 № 10): </w:t>
      </w:r>
    </w:p>
    <w:p w14:paraId="2EF0AB85" w14:textId="77777777" w:rsidR="007757F4" w:rsidRPr="003F3516" w:rsidRDefault="007757F4" w:rsidP="00A0438B">
      <w:pPr>
        <w:pStyle w:val="a5"/>
      </w:pPr>
      <w:r w:rsidRPr="003F3516">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61F0C8BC" w14:textId="4694C2C5" w:rsidR="007757F4" w:rsidRPr="003F3516" w:rsidRDefault="007757F4" w:rsidP="00A0438B">
      <w:pPr>
        <w:pStyle w:val="a5"/>
      </w:pPr>
      <w:r w:rsidRPr="003F3516">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1028293D" w14:textId="77777777" w:rsidR="00A0438B" w:rsidRPr="003F3516" w:rsidRDefault="00A0438B" w:rsidP="00A0438B">
      <w:pPr>
        <w:pStyle w:val="a8"/>
      </w:pPr>
    </w:p>
    <w:p w14:paraId="6FC2B24B" w14:textId="77777777" w:rsidR="00A0438B" w:rsidRPr="003F3516" w:rsidRDefault="00A0438B" w:rsidP="00A0438B">
      <w:pPr>
        <w:pStyle w:val="a8"/>
      </w:pPr>
    </w:p>
    <w:p w14:paraId="1B3EDCBC" w14:textId="77777777" w:rsidR="00A0438B" w:rsidRPr="003F3516" w:rsidRDefault="00A0438B" w:rsidP="00A0438B">
      <w:pPr>
        <w:pStyle w:val="a8"/>
      </w:pPr>
    </w:p>
    <w:p w14:paraId="55A6EAF1" w14:textId="77777777" w:rsidR="00A0438B" w:rsidRPr="003F3516" w:rsidRDefault="00A0438B" w:rsidP="00A0438B">
      <w:pPr>
        <w:pStyle w:val="a8"/>
      </w:pPr>
    </w:p>
    <w:p w14:paraId="1F69CD23" w14:textId="3CA11822" w:rsidR="007757F4" w:rsidRPr="003F3516" w:rsidRDefault="007757F4" w:rsidP="00A0438B">
      <w:pPr>
        <w:pStyle w:val="a8"/>
      </w:pPr>
      <w:r w:rsidRPr="003F3516">
        <w:lastRenderedPageBreak/>
        <w:t xml:space="preserve">Территория сельского поселения Алябьевский расположена в окружении лесов. Территориальный резерв в границах населенного пункта ограничен, что способствует вовлечению под жилищное строительство территории в застроенной части </w:t>
      </w:r>
      <w:r w:rsidR="00EE7B01" w:rsidRPr="003F3516">
        <w:t>поселка</w:t>
      </w:r>
      <w:r w:rsidR="00D02138" w:rsidRPr="003F3516">
        <w:t xml:space="preserve"> за счет сноса ветхого и</w:t>
      </w:r>
      <w:r w:rsidRPr="003F3516">
        <w:t xml:space="preserve"> авариного жилищного фонда. Для развития застроенных территорий посредством застройки отдельных земельных участков, при увеличении плотности сложившейся застройки необходимо учитывать:</w:t>
      </w:r>
    </w:p>
    <w:p w14:paraId="38EF6E7D" w14:textId="77777777" w:rsidR="007757F4" w:rsidRPr="003F3516" w:rsidRDefault="007757F4" w:rsidP="007757F4">
      <w:pPr>
        <w:pStyle w:val="a5"/>
      </w:pPr>
      <w:r w:rsidRPr="003F3516">
        <w:t xml:space="preserve">расчетную плотность населения в </w:t>
      </w:r>
      <w:r w:rsidRPr="003F3516">
        <w:rPr>
          <w:lang w:val="ru-RU"/>
        </w:rPr>
        <w:t>границах функциональной зоны,</w:t>
      </w:r>
      <w:r w:rsidRPr="003F3516">
        <w:t xml:space="preserve"> для определения возможности увеличения плотности застройки;</w:t>
      </w:r>
    </w:p>
    <w:p w14:paraId="546E82C8" w14:textId="77777777" w:rsidR="007757F4" w:rsidRPr="003F3516" w:rsidRDefault="007757F4" w:rsidP="007757F4">
      <w:pPr>
        <w:pStyle w:val="a5"/>
      </w:pPr>
      <w:r w:rsidRPr="003F3516">
        <w:t>размер земельного участка для определения минимально допустимой площади территории, необходимой для размещения многоквартирного дома;</w:t>
      </w:r>
    </w:p>
    <w:p w14:paraId="2E9C1689" w14:textId="77777777" w:rsidR="007757F4" w:rsidRPr="003F3516" w:rsidRDefault="007757F4" w:rsidP="007757F4">
      <w:pPr>
        <w:pStyle w:val="a5"/>
      </w:pPr>
      <w:r w:rsidRPr="003F3516">
        <w:t>показатели обеспеченности площадками придомового благоустройства различного функционального назначения в границах земельного участка;</w:t>
      </w:r>
    </w:p>
    <w:p w14:paraId="3519647B" w14:textId="77777777" w:rsidR="007757F4" w:rsidRPr="003F3516" w:rsidRDefault="007757F4" w:rsidP="007757F4">
      <w:pPr>
        <w:pStyle w:val="a5"/>
      </w:pPr>
      <w:r w:rsidRPr="003F3516">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14:paraId="239BAD41" w14:textId="77777777" w:rsidR="007757F4" w:rsidRPr="003F3516" w:rsidRDefault="007757F4" w:rsidP="00A0438B">
      <w:pPr>
        <w:pStyle w:val="a8"/>
        <w:rPr>
          <w:b/>
        </w:rPr>
      </w:pPr>
      <w:bookmarkStart w:id="386" w:name="_Toc529300831"/>
      <w:bookmarkStart w:id="387" w:name="_Toc2787703"/>
      <w:bookmarkStart w:id="388" w:name="_Toc2862991"/>
      <w:bookmarkStart w:id="389" w:name="_Toc2865482"/>
      <w:bookmarkStart w:id="390" w:name="_Toc3299350"/>
      <w:bookmarkStart w:id="391" w:name="_Toc3303339"/>
      <w:bookmarkStart w:id="392" w:name="_Toc3370318"/>
      <w:bookmarkStart w:id="393" w:name="_Toc3390950"/>
      <w:bookmarkStart w:id="394" w:name="_Toc3838073"/>
      <w:bookmarkStart w:id="395" w:name="_Toc6673138"/>
      <w:bookmarkStart w:id="396" w:name="_Toc40122407"/>
      <w:bookmarkStart w:id="397" w:name="_Toc40636287"/>
      <w:bookmarkStart w:id="398" w:name="_Toc57214926"/>
      <w:bookmarkStart w:id="399" w:name="_Toc57386297"/>
      <w:bookmarkStart w:id="400" w:name="_Toc57995023"/>
      <w:r w:rsidRPr="003F3516">
        <w:rPr>
          <w:b/>
        </w:rPr>
        <w:t>Определение минимального размера земельного участка для размещения многоквартирного жилого здания</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3F3516">
        <w:rPr>
          <w:b/>
        </w:rPr>
        <w:t xml:space="preserve"> </w:t>
      </w:r>
    </w:p>
    <w:p w14:paraId="3AEAF5CC" w14:textId="77777777" w:rsidR="009357C4" w:rsidRPr="003F3516" w:rsidRDefault="009357C4" w:rsidP="00A0438B">
      <w:pPr>
        <w:pStyle w:val="a8"/>
      </w:pPr>
      <w:r w:rsidRPr="003F3516">
        <w:t>Минимальные размер земельного участка определяется отношением общей площади квартир жилого здания к территории, необходимой для его размещения.</w:t>
      </w:r>
    </w:p>
    <w:p w14:paraId="62E46F58" w14:textId="77777777" w:rsidR="009357C4" w:rsidRPr="003F3516" w:rsidRDefault="009357C4" w:rsidP="00A0438B">
      <w:pPr>
        <w:pStyle w:val="a8"/>
      </w:pPr>
      <w:r w:rsidRPr="003F3516">
        <w:t>Расчет размера земельного участка, для зданий различной этажности выполняется по формуле:</w:t>
      </w:r>
    </w:p>
    <w:p w14:paraId="70B7BB2A" w14:textId="52153E69" w:rsidR="009357C4" w:rsidRPr="003F3516" w:rsidRDefault="009357C4" w:rsidP="00D02138">
      <w:pPr>
        <w:tabs>
          <w:tab w:val="left" w:pos="0"/>
        </w:tabs>
        <w:spacing w:before="100" w:beforeAutospacing="1"/>
        <w:ind w:firstLine="709"/>
        <w:jc w:val="center"/>
      </w:pPr>
      <w:r w:rsidRPr="003F3516">
        <w:rPr>
          <w:lang w:val="en-US"/>
        </w:rPr>
        <w:t>S</w:t>
      </w:r>
      <w:r w:rsidRPr="003F3516">
        <w:rPr>
          <w:vertAlign w:val="subscript"/>
        </w:rPr>
        <w:t>ЗУ</w:t>
      </w:r>
      <w:r w:rsidRPr="003F3516">
        <w:t>=</w:t>
      </w:r>
      <w:r w:rsidRPr="003F3516">
        <w:rPr>
          <w:lang w:val="en-US"/>
        </w:rPr>
        <w:t>S</w:t>
      </w:r>
      <w:r w:rsidRPr="003F3516">
        <w:rPr>
          <w:sz w:val="20"/>
          <w:szCs w:val="20"/>
          <w:vertAlign w:val="subscript"/>
        </w:rPr>
        <w:t>ОБЩ. КВ.</w:t>
      </w:r>
      <w:r w:rsidRPr="003F3516">
        <w:t>*Р</w:t>
      </w:r>
      <w:r w:rsidRPr="003F3516">
        <w:rPr>
          <w:sz w:val="20"/>
          <w:szCs w:val="20"/>
          <w:vertAlign w:val="subscript"/>
        </w:rPr>
        <w:t>ЗУ</w:t>
      </w:r>
      <w:r w:rsidR="00D02138" w:rsidRPr="003F3516">
        <w:rPr>
          <w:sz w:val="20"/>
          <w:szCs w:val="20"/>
          <w:vertAlign w:val="subscript"/>
        </w:rPr>
        <w:t xml:space="preserve"> , </w:t>
      </w:r>
      <w:r w:rsidRPr="003F3516">
        <w:t>где:</w:t>
      </w:r>
    </w:p>
    <w:p w14:paraId="53943AE9" w14:textId="77777777" w:rsidR="009357C4" w:rsidRPr="003F3516" w:rsidRDefault="009357C4" w:rsidP="00A0438B">
      <w:pPr>
        <w:tabs>
          <w:tab w:val="left" w:pos="284"/>
        </w:tabs>
        <w:spacing w:before="120"/>
        <w:ind w:firstLine="567"/>
        <w:jc w:val="both"/>
      </w:pPr>
      <w:r w:rsidRPr="003F3516">
        <w:rPr>
          <w:lang w:val="en-US"/>
        </w:rPr>
        <w:t>S</w:t>
      </w:r>
      <w:r w:rsidRPr="003F3516">
        <w:rPr>
          <w:sz w:val="20"/>
          <w:szCs w:val="20"/>
          <w:vertAlign w:val="subscript"/>
        </w:rPr>
        <w:t>ЗУ</w:t>
      </w:r>
      <w:r w:rsidRPr="003F3516">
        <w:rPr>
          <w:vertAlign w:val="subscript"/>
        </w:rPr>
        <w:t xml:space="preserve"> </w:t>
      </w:r>
      <w:r w:rsidRPr="003F3516">
        <w:t>– минимально допустимая площадь территории, необходимой для размещения многоквартирного жилого здания, кв. м;</w:t>
      </w:r>
    </w:p>
    <w:p w14:paraId="78A4D1D6" w14:textId="77777777" w:rsidR="009357C4" w:rsidRPr="003F3516" w:rsidRDefault="009357C4" w:rsidP="00A0438B">
      <w:pPr>
        <w:tabs>
          <w:tab w:val="left" w:pos="284"/>
        </w:tabs>
        <w:spacing w:before="120"/>
        <w:ind w:firstLine="567"/>
        <w:jc w:val="both"/>
      </w:pPr>
      <w:r w:rsidRPr="003F3516">
        <w:rPr>
          <w:lang w:val="en-US"/>
        </w:rPr>
        <w:t>S</w:t>
      </w:r>
      <w:r w:rsidRPr="003F3516">
        <w:rPr>
          <w:sz w:val="20"/>
          <w:szCs w:val="20"/>
          <w:vertAlign w:val="subscript"/>
        </w:rPr>
        <w:t xml:space="preserve">ОБЩ. КВ </w:t>
      </w:r>
      <w:r w:rsidRPr="003F3516">
        <w:rPr>
          <w:sz w:val="20"/>
          <w:szCs w:val="20"/>
        </w:rPr>
        <w:t xml:space="preserve"> </w:t>
      </w:r>
      <w:r w:rsidRPr="003F3516">
        <w:t xml:space="preserve">– общая площадь квартир, кв. м; </w:t>
      </w:r>
    </w:p>
    <w:p w14:paraId="6612ECBC" w14:textId="77777777" w:rsidR="009357C4" w:rsidRPr="003F3516" w:rsidRDefault="009357C4" w:rsidP="00A0438B">
      <w:pPr>
        <w:tabs>
          <w:tab w:val="left" w:pos="284"/>
        </w:tabs>
        <w:spacing w:before="120"/>
        <w:ind w:firstLine="567"/>
        <w:jc w:val="both"/>
      </w:pPr>
      <w:r w:rsidRPr="003F3516">
        <w:t>Р</w:t>
      </w:r>
      <w:r w:rsidRPr="003F3516">
        <w:rPr>
          <w:sz w:val="20"/>
          <w:szCs w:val="20"/>
          <w:vertAlign w:val="subscript"/>
        </w:rPr>
        <w:t>ЗУ</w:t>
      </w:r>
      <w:r w:rsidRPr="003F3516">
        <w:rPr>
          <w:vertAlign w:val="subscript"/>
        </w:rPr>
        <w:t xml:space="preserve"> </w:t>
      </w:r>
      <w:r w:rsidRPr="003F3516">
        <w:t>– минимальный размер земельного участка для размещения многоквартирного жилого дома, в расчете кв. м площади земельного участка на 1 кв. м. общей площади квартир.</w:t>
      </w:r>
    </w:p>
    <w:p w14:paraId="1AFE054B" w14:textId="25DE9F8D" w:rsidR="007A0D2B" w:rsidRPr="003F3516" w:rsidRDefault="007A0D2B" w:rsidP="00A0438B">
      <w:pPr>
        <w:pStyle w:val="a8"/>
      </w:pPr>
      <w:r w:rsidRPr="003F3516">
        <w:t>Минимальный размер земельного участка приведен с учетом площади застройки, организации пожарных проездов, минимально допустимых размеров площадок придомового (дворового) благоустройства (</w:t>
      </w:r>
      <w:r w:rsidRPr="003F3516">
        <w:fldChar w:fldCharType="begin"/>
      </w:r>
      <w:r w:rsidRPr="003F3516">
        <w:instrText xml:space="preserve"> REF _Ref198056813 \h </w:instrText>
      </w:r>
      <w:r w:rsidR="00A0438B" w:rsidRPr="003F3516">
        <w:instrText xml:space="preserve"> \* MERGEFORMAT </w:instrText>
      </w:r>
      <w:r w:rsidRPr="003F3516">
        <w:fldChar w:fldCharType="separate"/>
      </w:r>
      <w:r w:rsidR="00AD126B" w:rsidRPr="003F3516">
        <w:t xml:space="preserve">Таблица </w:t>
      </w:r>
      <w:r w:rsidR="00AD126B">
        <w:rPr>
          <w:noProof/>
        </w:rPr>
        <w:t>10</w:t>
      </w:r>
      <w:r w:rsidRPr="003F3516">
        <w:fldChar w:fldCharType="end"/>
      </w:r>
      <w:r w:rsidRPr="003F3516">
        <w:t>) и расчетных показателей минимально допустимого уровня обеспеченности местами хранения индивидуальных транспортных средств для объектов жилищного строительства (</w:t>
      </w:r>
      <w:r w:rsidR="00A0438B" w:rsidRPr="003F3516">
        <w:fldChar w:fldCharType="begin"/>
      </w:r>
      <w:r w:rsidR="00A0438B" w:rsidRPr="003F3516">
        <w:instrText xml:space="preserve"> REF _Ref198560142 \h </w:instrText>
      </w:r>
      <w:r w:rsidR="003F3516" w:rsidRPr="003F3516">
        <w:instrText xml:space="preserve"> \* MERGEFORMAT </w:instrText>
      </w:r>
      <w:r w:rsidR="00A0438B" w:rsidRPr="003F3516">
        <w:fldChar w:fldCharType="separate"/>
      </w:r>
      <w:r w:rsidR="00AD126B" w:rsidRPr="003F3516">
        <w:t xml:space="preserve">Таблица </w:t>
      </w:r>
      <w:r w:rsidR="00AD126B">
        <w:rPr>
          <w:noProof/>
        </w:rPr>
        <w:t>2</w:t>
      </w:r>
      <w:r w:rsidR="00A0438B" w:rsidRPr="003F3516">
        <w:fldChar w:fldCharType="end"/>
      </w:r>
      <w:r w:rsidRPr="003F3516">
        <w:t>).</w:t>
      </w:r>
    </w:p>
    <w:p w14:paraId="44AEDF73" w14:textId="77777777" w:rsidR="009357C4" w:rsidRPr="003F3516" w:rsidRDefault="009357C4" w:rsidP="00A0438B">
      <w:pPr>
        <w:pStyle w:val="a8"/>
      </w:pPr>
      <w:r w:rsidRPr="003F3516">
        <w:t>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14:paraId="2EFE5E85" w14:textId="77777777" w:rsidR="007757F4" w:rsidRPr="003F3516" w:rsidRDefault="007757F4" w:rsidP="00A0438B">
      <w:pPr>
        <w:pStyle w:val="a8"/>
        <w:rPr>
          <w:b/>
        </w:rPr>
      </w:pPr>
      <w:r w:rsidRPr="003F3516">
        <w:rPr>
          <w:b/>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14:paraId="6F7CF2CC" w14:textId="77777777" w:rsidR="007757F4" w:rsidRPr="003F3516" w:rsidRDefault="007757F4" w:rsidP="00A0438B">
      <w:pPr>
        <w:pStyle w:val="a8"/>
      </w:pPr>
      <w:r w:rsidRPr="003F3516">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277B7E30" w14:textId="2E4C4349" w:rsidR="007757F4" w:rsidRPr="003F3516" w:rsidRDefault="007757F4" w:rsidP="00A0438B">
      <w:pPr>
        <w:pStyle w:val="a8"/>
      </w:pPr>
      <w:r w:rsidRPr="003F3516">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одного жителя,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r w:rsidRPr="003F3516">
        <w:fldChar w:fldCharType="begin"/>
      </w:r>
      <w:r w:rsidRPr="003F3516">
        <w:instrText xml:space="preserve"> REF _Ref198056813 \h </w:instrText>
      </w:r>
      <w:r w:rsidR="00A0438B" w:rsidRPr="003F3516">
        <w:instrText xml:space="preserve"> \* MERGEFORMAT </w:instrText>
      </w:r>
      <w:r w:rsidRPr="003F3516">
        <w:fldChar w:fldCharType="separate"/>
      </w:r>
      <w:r w:rsidR="00655DC7" w:rsidRPr="003F3516">
        <w:t xml:space="preserve">Таблица </w:t>
      </w:r>
      <w:r w:rsidR="00655DC7">
        <w:rPr>
          <w:noProof/>
        </w:rPr>
        <w:t>10</w:t>
      </w:r>
      <w:r w:rsidRPr="003F3516">
        <w:fldChar w:fldCharType="end"/>
      </w:r>
      <w:r w:rsidRPr="003F3516">
        <w:t>).</w:t>
      </w:r>
    </w:p>
    <w:p w14:paraId="1D18FE3C" w14:textId="7CA257AA" w:rsidR="007757F4" w:rsidRPr="003F3516" w:rsidRDefault="007757F4" w:rsidP="00A0438B">
      <w:pPr>
        <w:pStyle w:val="af3"/>
      </w:pPr>
      <w:bookmarkStart w:id="401" w:name="_Ref198056813"/>
      <w:r w:rsidRPr="003F3516">
        <w:lastRenderedPageBreak/>
        <w:t xml:space="preserve">Таблица </w:t>
      </w:r>
      <w:r w:rsidRPr="003F3516">
        <w:rPr>
          <w:noProof/>
        </w:rPr>
        <w:fldChar w:fldCharType="begin"/>
      </w:r>
      <w:r w:rsidRPr="003F3516">
        <w:rPr>
          <w:noProof/>
        </w:rPr>
        <w:instrText xml:space="preserve"> SEQ Таблица \* ARABIC </w:instrText>
      </w:r>
      <w:r w:rsidRPr="003F3516">
        <w:rPr>
          <w:noProof/>
        </w:rPr>
        <w:fldChar w:fldCharType="separate"/>
      </w:r>
      <w:r w:rsidR="00655DC7">
        <w:rPr>
          <w:noProof/>
        </w:rPr>
        <w:t>10</w:t>
      </w:r>
      <w:r w:rsidRPr="003F3516">
        <w:rPr>
          <w:noProof/>
        </w:rPr>
        <w:fldChar w:fldCharType="end"/>
      </w:r>
      <w:bookmarkEnd w:id="401"/>
      <w:r w:rsidRPr="003F3516">
        <w:t xml:space="preserve"> – Минимально допустимые размеры площадок придомового (дворового) благоустройства</w:t>
      </w:r>
    </w:p>
    <w:tbl>
      <w:tblPr>
        <w:tblStyle w:val="4c"/>
        <w:tblW w:w="4894" w:type="pct"/>
        <w:tblInd w:w="108" w:type="dxa"/>
        <w:tblLook w:val="04A0" w:firstRow="1" w:lastRow="0" w:firstColumn="1" w:lastColumn="0" w:noHBand="0" w:noVBand="1"/>
      </w:tblPr>
      <w:tblGrid>
        <w:gridCol w:w="4671"/>
        <w:gridCol w:w="2608"/>
        <w:gridCol w:w="2643"/>
      </w:tblGrid>
      <w:tr w:rsidR="00A0438B" w:rsidRPr="003F3516" w14:paraId="087B1547" w14:textId="77777777" w:rsidTr="00655DC7">
        <w:trPr>
          <w:trHeight w:val="20"/>
        </w:trPr>
        <w:tc>
          <w:tcPr>
            <w:tcW w:w="2354" w:type="pct"/>
            <w:vAlign w:val="center"/>
          </w:tcPr>
          <w:p w14:paraId="27460A65" w14:textId="3B2D70E9" w:rsidR="00A0438B" w:rsidRPr="003F3516" w:rsidRDefault="00A0438B" w:rsidP="00A0438B">
            <w:pPr>
              <w:ind w:left="-57" w:right="-57"/>
              <w:jc w:val="center"/>
              <w:rPr>
                <w:rFonts w:ascii="Times New Roman" w:hAnsi="Times New Roman" w:cs="Times New Roman"/>
                <w:b/>
                <w:bCs/>
                <w:sz w:val="20"/>
                <w:szCs w:val="20"/>
              </w:rPr>
            </w:pPr>
            <w:r w:rsidRPr="003F3516">
              <w:rPr>
                <w:rFonts w:ascii="Times New Roman" w:hAnsi="Times New Roman" w:cs="Times New Roman"/>
                <w:b/>
                <w:bCs/>
                <w:sz w:val="20"/>
                <w:szCs w:val="20"/>
              </w:rPr>
              <w:t>Площадки придомового благоустройства</w:t>
            </w:r>
          </w:p>
        </w:tc>
        <w:tc>
          <w:tcPr>
            <w:tcW w:w="1314" w:type="pct"/>
            <w:vAlign w:val="center"/>
          </w:tcPr>
          <w:p w14:paraId="45098E59" w14:textId="595179E1" w:rsidR="00A0438B" w:rsidRPr="003F3516" w:rsidRDefault="00A0438B" w:rsidP="00A0438B">
            <w:pPr>
              <w:ind w:left="-57" w:right="-57"/>
              <w:jc w:val="center"/>
              <w:rPr>
                <w:rFonts w:ascii="Times New Roman" w:hAnsi="Times New Roman" w:cs="Times New Roman"/>
                <w:b/>
                <w:bCs/>
                <w:sz w:val="20"/>
                <w:szCs w:val="20"/>
              </w:rPr>
            </w:pPr>
            <w:r w:rsidRPr="003F3516">
              <w:rPr>
                <w:rFonts w:ascii="Times New Roman" w:hAnsi="Times New Roman" w:cs="Times New Roman"/>
                <w:b/>
                <w:bCs/>
                <w:sz w:val="20"/>
                <w:szCs w:val="20"/>
              </w:rPr>
              <w:t>Удельный размер площадки, кв. м/чел.</w:t>
            </w:r>
          </w:p>
        </w:tc>
        <w:tc>
          <w:tcPr>
            <w:tcW w:w="1332" w:type="pct"/>
            <w:vAlign w:val="center"/>
          </w:tcPr>
          <w:p w14:paraId="1AA6B504" w14:textId="25BD8169" w:rsidR="00A0438B" w:rsidRPr="003F3516" w:rsidRDefault="00A0438B" w:rsidP="00A0438B">
            <w:pPr>
              <w:ind w:left="-57" w:right="-57"/>
              <w:jc w:val="center"/>
              <w:rPr>
                <w:rFonts w:ascii="Times New Roman" w:hAnsi="Times New Roman" w:cs="Times New Roman"/>
                <w:b/>
                <w:bCs/>
                <w:sz w:val="20"/>
                <w:szCs w:val="20"/>
              </w:rPr>
            </w:pPr>
            <w:r w:rsidRPr="003F3516">
              <w:rPr>
                <w:rFonts w:ascii="Times New Roman" w:hAnsi="Times New Roman" w:cs="Times New Roman"/>
                <w:b/>
                <w:bCs/>
                <w:sz w:val="20"/>
                <w:szCs w:val="20"/>
              </w:rPr>
              <w:t>Минимальный размер одной площадки, кв. м</w:t>
            </w:r>
          </w:p>
        </w:tc>
      </w:tr>
      <w:tr w:rsidR="00A96E4B" w:rsidRPr="003F3516" w14:paraId="63C8C8B0" w14:textId="77777777" w:rsidTr="00655DC7">
        <w:trPr>
          <w:trHeight w:val="20"/>
        </w:trPr>
        <w:tc>
          <w:tcPr>
            <w:tcW w:w="2354" w:type="pct"/>
            <w:vAlign w:val="center"/>
          </w:tcPr>
          <w:p w14:paraId="07AD538F" w14:textId="77777777" w:rsidR="007757F4" w:rsidRPr="003F3516" w:rsidRDefault="007757F4" w:rsidP="00A0438B">
            <w:pPr>
              <w:ind w:left="-57" w:right="-57"/>
              <w:jc w:val="center"/>
              <w:rPr>
                <w:rFonts w:ascii="Times New Roman" w:hAnsi="Times New Roman" w:cs="Times New Roman"/>
                <w:b/>
                <w:bCs/>
                <w:sz w:val="20"/>
                <w:szCs w:val="20"/>
              </w:rPr>
            </w:pPr>
            <w:r w:rsidRPr="003F3516">
              <w:rPr>
                <w:rFonts w:ascii="Times New Roman" w:hAnsi="Times New Roman" w:cs="Times New Roman"/>
                <w:b/>
                <w:bCs/>
                <w:sz w:val="20"/>
                <w:szCs w:val="20"/>
              </w:rPr>
              <w:t>1</w:t>
            </w:r>
          </w:p>
        </w:tc>
        <w:tc>
          <w:tcPr>
            <w:tcW w:w="1314" w:type="pct"/>
            <w:vAlign w:val="center"/>
          </w:tcPr>
          <w:p w14:paraId="1F6B48F4" w14:textId="77777777" w:rsidR="007757F4" w:rsidRPr="003F3516" w:rsidRDefault="007757F4" w:rsidP="00A0438B">
            <w:pPr>
              <w:ind w:left="-57" w:right="-57"/>
              <w:jc w:val="center"/>
              <w:rPr>
                <w:rFonts w:ascii="Times New Roman" w:hAnsi="Times New Roman" w:cs="Times New Roman"/>
                <w:b/>
                <w:bCs/>
                <w:sz w:val="20"/>
                <w:szCs w:val="20"/>
              </w:rPr>
            </w:pPr>
            <w:r w:rsidRPr="003F3516">
              <w:rPr>
                <w:rFonts w:ascii="Times New Roman" w:hAnsi="Times New Roman" w:cs="Times New Roman"/>
                <w:b/>
                <w:bCs/>
                <w:sz w:val="20"/>
                <w:szCs w:val="20"/>
              </w:rPr>
              <w:t>2</w:t>
            </w:r>
          </w:p>
        </w:tc>
        <w:tc>
          <w:tcPr>
            <w:tcW w:w="1332" w:type="pct"/>
            <w:vAlign w:val="center"/>
          </w:tcPr>
          <w:p w14:paraId="71DA6E5D" w14:textId="77777777" w:rsidR="007757F4" w:rsidRPr="003F3516" w:rsidRDefault="007757F4" w:rsidP="00A0438B">
            <w:pPr>
              <w:ind w:left="-57" w:right="-57"/>
              <w:jc w:val="center"/>
              <w:rPr>
                <w:rFonts w:ascii="Times New Roman" w:hAnsi="Times New Roman" w:cs="Times New Roman"/>
                <w:b/>
                <w:bCs/>
                <w:sz w:val="20"/>
                <w:szCs w:val="20"/>
              </w:rPr>
            </w:pPr>
            <w:r w:rsidRPr="003F3516">
              <w:rPr>
                <w:rFonts w:ascii="Times New Roman" w:hAnsi="Times New Roman" w:cs="Times New Roman"/>
                <w:b/>
                <w:bCs/>
                <w:sz w:val="20"/>
                <w:szCs w:val="20"/>
              </w:rPr>
              <w:t>3</w:t>
            </w:r>
          </w:p>
        </w:tc>
      </w:tr>
      <w:tr w:rsidR="00A96E4B" w:rsidRPr="003F3516" w14:paraId="4257EBF9" w14:textId="77777777" w:rsidTr="00655DC7">
        <w:trPr>
          <w:trHeight w:val="20"/>
        </w:trPr>
        <w:tc>
          <w:tcPr>
            <w:tcW w:w="2354" w:type="pct"/>
          </w:tcPr>
          <w:p w14:paraId="28C7FF26" w14:textId="77777777" w:rsidR="007757F4" w:rsidRPr="003F3516" w:rsidRDefault="007757F4" w:rsidP="00FC4266">
            <w:pPr>
              <w:ind w:left="-57" w:right="-57"/>
              <w:rPr>
                <w:rFonts w:ascii="Times New Roman" w:hAnsi="Times New Roman" w:cs="Times New Roman"/>
                <w:sz w:val="20"/>
                <w:szCs w:val="20"/>
              </w:rPr>
            </w:pPr>
            <w:r w:rsidRPr="003F3516">
              <w:rPr>
                <w:rFonts w:ascii="Times New Roman" w:hAnsi="Times New Roman" w:cs="Times New Roman"/>
                <w:sz w:val="20"/>
                <w:szCs w:val="20"/>
              </w:rPr>
              <w:t>Для игр детей дошкольного и младшего школьного возраста</w:t>
            </w:r>
          </w:p>
        </w:tc>
        <w:tc>
          <w:tcPr>
            <w:tcW w:w="1314" w:type="pct"/>
          </w:tcPr>
          <w:p w14:paraId="1B942E46"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0,4</w:t>
            </w:r>
          </w:p>
        </w:tc>
        <w:tc>
          <w:tcPr>
            <w:tcW w:w="1332" w:type="pct"/>
          </w:tcPr>
          <w:p w14:paraId="1EBFE243"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30</w:t>
            </w:r>
          </w:p>
        </w:tc>
      </w:tr>
      <w:tr w:rsidR="00A96E4B" w:rsidRPr="003F3516" w14:paraId="1382E597" w14:textId="77777777" w:rsidTr="00655DC7">
        <w:trPr>
          <w:trHeight w:val="20"/>
        </w:trPr>
        <w:tc>
          <w:tcPr>
            <w:tcW w:w="2354" w:type="pct"/>
          </w:tcPr>
          <w:p w14:paraId="42047BCF" w14:textId="77777777" w:rsidR="007757F4" w:rsidRPr="003F3516" w:rsidRDefault="007757F4" w:rsidP="00FC4266">
            <w:pPr>
              <w:ind w:left="-57" w:right="-57"/>
              <w:rPr>
                <w:rFonts w:ascii="Times New Roman" w:hAnsi="Times New Roman" w:cs="Times New Roman"/>
                <w:sz w:val="20"/>
                <w:szCs w:val="20"/>
              </w:rPr>
            </w:pPr>
            <w:r w:rsidRPr="003F3516">
              <w:rPr>
                <w:rFonts w:ascii="Times New Roman" w:hAnsi="Times New Roman" w:cs="Times New Roman"/>
                <w:sz w:val="20"/>
                <w:szCs w:val="20"/>
              </w:rPr>
              <w:t>Для отдыха взрослого населения</w:t>
            </w:r>
          </w:p>
        </w:tc>
        <w:tc>
          <w:tcPr>
            <w:tcW w:w="1314" w:type="pct"/>
          </w:tcPr>
          <w:p w14:paraId="410E918F"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0,1</w:t>
            </w:r>
          </w:p>
        </w:tc>
        <w:tc>
          <w:tcPr>
            <w:tcW w:w="1332" w:type="pct"/>
          </w:tcPr>
          <w:p w14:paraId="66F30139"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15</w:t>
            </w:r>
          </w:p>
        </w:tc>
      </w:tr>
      <w:tr w:rsidR="00A96E4B" w:rsidRPr="003F3516" w14:paraId="35A84E7C" w14:textId="77777777" w:rsidTr="00655DC7">
        <w:trPr>
          <w:trHeight w:val="20"/>
        </w:trPr>
        <w:tc>
          <w:tcPr>
            <w:tcW w:w="2354" w:type="pct"/>
          </w:tcPr>
          <w:p w14:paraId="1FAE8B54" w14:textId="77777777" w:rsidR="007757F4" w:rsidRPr="003F3516" w:rsidRDefault="007757F4" w:rsidP="00FC4266">
            <w:pPr>
              <w:ind w:left="-57" w:right="-57"/>
              <w:rPr>
                <w:rFonts w:ascii="Times New Roman" w:hAnsi="Times New Roman" w:cs="Times New Roman"/>
                <w:sz w:val="20"/>
                <w:szCs w:val="20"/>
              </w:rPr>
            </w:pPr>
            <w:r w:rsidRPr="003F3516">
              <w:rPr>
                <w:rFonts w:ascii="Times New Roman" w:hAnsi="Times New Roman" w:cs="Times New Roman"/>
                <w:sz w:val="20"/>
                <w:szCs w:val="20"/>
              </w:rPr>
              <w:t>Для занятий физкультурой [1]</w:t>
            </w:r>
          </w:p>
        </w:tc>
        <w:tc>
          <w:tcPr>
            <w:tcW w:w="1314" w:type="pct"/>
          </w:tcPr>
          <w:p w14:paraId="0623D535"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2</w:t>
            </w:r>
          </w:p>
        </w:tc>
        <w:tc>
          <w:tcPr>
            <w:tcW w:w="1332" w:type="pct"/>
          </w:tcPr>
          <w:p w14:paraId="27B714DE"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100</w:t>
            </w:r>
          </w:p>
        </w:tc>
      </w:tr>
      <w:tr w:rsidR="00A96E4B" w:rsidRPr="003F3516" w14:paraId="5DE126B5" w14:textId="77777777" w:rsidTr="00655DC7">
        <w:trPr>
          <w:trHeight w:val="20"/>
        </w:trPr>
        <w:tc>
          <w:tcPr>
            <w:tcW w:w="2354" w:type="pct"/>
          </w:tcPr>
          <w:p w14:paraId="3092B936" w14:textId="1AB46A67" w:rsidR="007757F4" w:rsidRPr="003F3516" w:rsidRDefault="007757F4" w:rsidP="00655DC7">
            <w:pPr>
              <w:ind w:left="-57" w:right="-57"/>
              <w:rPr>
                <w:rFonts w:ascii="Times New Roman" w:hAnsi="Times New Roman" w:cs="Times New Roman"/>
                <w:sz w:val="20"/>
                <w:szCs w:val="20"/>
              </w:rPr>
            </w:pPr>
            <w:r w:rsidRPr="003F3516">
              <w:rPr>
                <w:rFonts w:ascii="Times New Roman" w:hAnsi="Times New Roman" w:cs="Times New Roman"/>
                <w:sz w:val="20"/>
                <w:szCs w:val="20"/>
              </w:rPr>
              <w:t>Для хозяйственных целей</w:t>
            </w:r>
            <w:r w:rsidR="00655DC7">
              <w:rPr>
                <w:rFonts w:ascii="Times New Roman" w:hAnsi="Times New Roman" w:cs="Times New Roman"/>
                <w:sz w:val="20"/>
                <w:szCs w:val="20"/>
              </w:rPr>
              <w:t xml:space="preserve"> </w:t>
            </w:r>
            <w:r w:rsidRPr="003F3516">
              <w:rPr>
                <w:rFonts w:ascii="Times New Roman" w:hAnsi="Times New Roman" w:cs="Times New Roman"/>
                <w:sz w:val="20"/>
                <w:szCs w:val="20"/>
              </w:rPr>
              <w:t>(контейнерные площадки для сбора ТКО и крупногабаритного мусора) [2]</w:t>
            </w:r>
          </w:p>
        </w:tc>
        <w:tc>
          <w:tcPr>
            <w:tcW w:w="1314" w:type="pct"/>
          </w:tcPr>
          <w:p w14:paraId="07D829E8"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0,3</w:t>
            </w:r>
          </w:p>
        </w:tc>
        <w:tc>
          <w:tcPr>
            <w:tcW w:w="1332" w:type="pct"/>
          </w:tcPr>
          <w:p w14:paraId="0ACC623B"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10</w:t>
            </w:r>
          </w:p>
        </w:tc>
      </w:tr>
      <w:tr w:rsidR="00A96E4B" w:rsidRPr="003F3516" w14:paraId="63B160C6" w14:textId="77777777" w:rsidTr="00655DC7">
        <w:trPr>
          <w:trHeight w:val="20"/>
        </w:trPr>
        <w:tc>
          <w:tcPr>
            <w:tcW w:w="2354" w:type="pct"/>
          </w:tcPr>
          <w:p w14:paraId="2196CD37" w14:textId="77777777" w:rsidR="007757F4" w:rsidRPr="003F3516" w:rsidRDefault="007757F4" w:rsidP="00FC4266">
            <w:pPr>
              <w:ind w:left="-57" w:right="-57"/>
              <w:rPr>
                <w:rFonts w:ascii="Times New Roman" w:hAnsi="Times New Roman" w:cs="Times New Roman"/>
                <w:sz w:val="20"/>
                <w:szCs w:val="20"/>
              </w:rPr>
            </w:pPr>
            <w:r w:rsidRPr="003F3516">
              <w:rPr>
                <w:rFonts w:ascii="Times New Roman" w:hAnsi="Times New Roman" w:cs="Times New Roman"/>
                <w:sz w:val="20"/>
                <w:szCs w:val="20"/>
              </w:rPr>
              <w:t>Для выгула собак [3]</w:t>
            </w:r>
          </w:p>
        </w:tc>
        <w:tc>
          <w:tcPr>
            <w:tcW w:w="1314" w:type="pct"/>
          </w:tcPr>
          <w:p w14:paraId="314B7A31"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0,1</w:t>
            </w:r>
          </w:p>
        </w:tc>
        <w:tc>
          <w:tcPr>
            <w:tcW w:w="1332" w:type="pct"/>
          </w:tcPr>
          <w:p w14:paraId="379B8105"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w:t>
            </w:r>
          </w:p>
        </w:tc>
      </w:tr>
      <w:tr w:rsidR="00A96E4B" w:rsidRPr="003F3516" w14:paraId="447E1E1B" w14:textId="77777777" w:rsidTr="00655DC7">
        <w:trPr>
          <w:trHeight w:val="20"/>
        </w:trPr>
        <w:tc>
          <w:tcPr>
            <w:tcW w:w="2354" w:type="pct"/>
          </w:tcPr>
          <w:p w14:paraId="26DA8278" w14:textId="77777777" w:rsidR="007757F4" w:rsidRPr="003F3516" w:rsidRDefault="007757F4" w:rsidP="00FC4266">
            <w:pPr>
              <w:ind w:left="-57" w:right="-57"/>
              <w:rPr>
                <w:rFonts w:ascii="Times New Roman" w:hAnsi="Times New Roman" w:cs="Times New Roman"/>
                <w:sz w:val="20"/>
                <w:szCs w:val="20"/>
              </w:rPr>
            </w:pPr>
            <w:r w:rsidRPr="003F3516">
              <w:rPr>
                <w:rFonts w:ascii="Times New Roman" w:hAnsi="Times New Roman" w:cs="Times New Roman"/>
                <w:sz w:val="20"/>
                <w:szCs w:val="20"/>
              </w:rPr>
              <w:t>Озеленение</w:t>
            </w:r>
          </w:p>
        </w:tc>
        <w:tc>
          <w:tcPr>
            <w:tcW w:w="1314" w:type="pct"/>
          </w:tcPr>
          <w:p w14:paraId="27CBF6B5"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5</w:t>
            </w:r>
          </w:p>
        </w:tc>
        <w:tc>
          <w:tcPr>
            <w:tcW w:w="1332" w:type="pct"/>
          </w:tcPr>
          <w:p w14:paraId="56C451AC" w14:textId="77777777" w:rsidR="007757F4" w:rsidRPr="003F3516" w:rsidRDefault="007757F4" w:rsidP="00FC4266">
            <w:pPr>
              <w:ind w:left="-57" w:right="-57"/>
              <w:jc w:val="center"/>
              <w:rPr>
                <w:rFonts w:ascii="Times New Roman" w:hAnsi="Times New Roman" w:cs="Times New Roman"/>
                <w:sz w:val="20"/>
                <w:szCs w:val="20"/>
              </w:rPr>
            </w:pPr>
            <w:r w:rsidRPr="003F3516">
              <w:rPr>
                <w:rFonts w:ascii="Times New Roman" w:hAnsi="Times New Roman" w:cs="Times New Roman"/>
                <w:sz w:val="20"/>
                <w:szCs w:val="20"/>
              </w:rPr>
              <w:t>-</w:t>
            </w:r>
          </w:p>
        </w:tc>
      </w:tr>
      <w:tr w:rsidR="00A96E4B" w:rsidRPr="003F3516" w14:paraId="52BBC9E3" w14:textId="77777777" w:rsidTr="00655DC7">
        <w:trPr>
          <w:trHeight w:val="20"/>
        </w:trPr>
        <w:tc>
          <w:tcPr>
            <w:tcW w:w="5000" w:type="pct"/>
            <w:gridSpan w:val="3"/>
          </w:tcPr>
          <w:p w14:paraId="3555DDDB" w14:textId="77777777" w:rsidR="007757F4" w:rsidRPr="003F3516" w:rsidRDefault="007757F4" w:rsidP="00FC4266">
            <w:pPr>
              <w:ind w:left="-57" w:right="-57"/>
              <w:rPr>
                <w:rFonts w:ascii="Times New Roman" w:hAnsi="Times New Roman" w:cs="Times New Roman"/>
                <w:sz w:val="20"/>
                <w:szCs w:val="20"/>
              </w:rPr>
            </w:pPr>
            <w:r w:rsidRPr="003F3516">
              <w:rPr>
                <w:rFonts w:ascii="Times New Roman" w:hAnsi="Times New Roman" w:cs="Times New Roman"/>
                <w:sz w:val="20"/>
                <w:szCs w:val="20"/>
              </w:rPr>
              <w:t>Примечания:</w:t>
            </w:r>
          </w:p>
          <w:p w14:paraId="3A2CF18D" w14:textId="07962FEF" w:rsidR="007757F4" w:rsidRPr="003F3516" w:rsidRDefault="007757F4" w:rsidP="00655DC7">
            <w:pPr>
              <w:ind w:left="-57" w:right="-57"/>
              <w:jc w:val="both"/>
              <w:rPr>
                <w:rFonts w:ascii="Times New Roman" w:hAnsi="Times New Roman" w:cs="Times New Roman"/>
                <w:sz w:val="20"/>
                <w:szCs w:val="20"/>
              </w:rPr>
            </w:pPr>
            <w:r w:rsidRPr="003F3516">
              <w:rPr>
                <w:rFonts w:ascii="Times New Roman" w:hAnsi="Times New Roman" w:cs="Times New Roman"/>
                <w:sz w:val="20"/>
                <w:szCs w:val="20"/>
              </w:rPr>
              <w:t>1. Для малоэтажной многоквартирной застройки до 2-х этажей включительно</w:t>
            </w:r>
            <w:r w:rsidR="00655DC7">
              <w:rPr>
                <w:rFonts w:ascii="Times New Roman" w:hAnsi="Times New Roman" w:cs="Times New Roman"/>
                <w:sz w:val="20"/>
                <w:szCs w:val="20"/>
              </w:rPr>
              <w:t>,</w:t>
            </w:r>
            <w:r w:rsidRPr="003F3516">
              <w:rPr>
                <w:rFonts w:ascii="Times New Roman" w:hAnsi="Times New Roman" w:cs="Times New Roman"/>
                <w:sz w:val="20"/>
                <w:szCs w:val="20"/>
              </w:rPr>
              <w:t xml:space="preserve"> расположенной на земельных участках до 1200 кв. м, допускается снижение минимального размера площадки для занятий физкультурой на 25%.</w:t>
            </w:r>
          </w:p>
          <w:p w14:paraId="693B83A4" w14:textId="77777777" w:rsidR="007757F4" w:rsidRPr="003F3516" w:rsidRDefault="007757F4" w:rsidP="00655DC7">
            <w:pPr>
              <w:ind w:left="-57" w:right="-57"/>
              <w:jc w:val="both"/>
              <w:rPr>
                <w:rFonts w:ascii="Times New Roman" w:hAnsi="Times New Roman" w:cs="Times New Roman"/>
                <w:sz w:val="20"/>
                <w:szCs w:val="20"/>
              </w:rPr>
            </w:pPr>
            <w:r w:rsidRPr="003F3516">
              <w:rPr>
                <w:rFonts w:ascii="Times New Roman" w:hAnsi="Times New Roman" w:cs="Times New Roman"/>
                <w:sz w:val="20"/>
                <w:szCs w:val="20"/>
              </w:rPr>
              <w:t>2.Допускается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14:paraId="2B36071E" w14:textId="13375334" w:rsidR="007757F4" w:rsidRPr="003F3516" w:rsidRDefault="00EE7B01" w:rsidP="00655DC7">
            <w:pPr>
              <w:ind w:left="-57" w:right="-57"/>
              <w:jc w:val="both"/>
              <w:rPr>
                <w:rFonts w:ascii="Times New Roman" w:hAnsi="Times New Roman" w:cs="Times New Roman"/>
                <w:sz w:val="20"/>
                <w:szCs w:val="20"/>
              </w:rPr>
            </w:pPr>
            <w:r w:rsidRPr="003F3516">
              <w:rPr>
                <w:rFonts w:ascii="Times New Roman" w:hAnsi="Times New Roman" w:cs="Times New Roman"/>
                <w:sz w:val="20"/>
                <w:szCs w:val="20"/>
              </w:rPr>
              <w:t>3</w:t>
            </w:r>
            <w:r w:rsidR="007757F4" w:rsidRPr="003F3516">
              <w:rPr>
                <w:rFonts w:ascii="Times New Roman" w:hAnsi="Times New Roman" w:cs="Times New Roman"/>
                <w:sz w:val="20"/>
                <w:szCs w:val="20"/>
              </w:rPr>
              <w:t xml:space="preserve">. Допускается размещение одной площадки для выгула собак в границе микрорайона, квартала из расчета потребности в таком объекте </w:t>
            </w:r>
            <w:r w:rsidR="00655DC7">
              <w:rPr>
                <w:rFonts w:ascii="Times New Roman" w:hAnsi="Times New Roman" w:cs="Times New Roman"/>
                <w:sz w:val="20"/>
                <w:szCs w:val="20"/>
              </w:rPr>
              <w:t xml:space="preserve">для </w:t>
            </w:r>
            <w:r w:rsidR="007757F4" w:rsidRPr="003F3516">
              <w:rPr>
                <w:rFonts w:ascii="Times New Roman" w:hAnsi="Times New Roman" w:cs="Times New Roman"/>
                <w:sz w:val="20"/>
                <w:szCs w:val="20"/>
              </w:rPr>
              <w:t>всех проживающих в данном элементе планировочной структуры.</w:t>
            </w:r>
          </w:p>
        </w:tc>
      </w:tr>
    </w:tbl>
    <w:p w14:paraId="5BFAE6F1" w14:textId="77777777" w:rsidR="00CB5FB8" w:rsidRPr="003F3516" w:rsidRDefault="00CB5FB8" w:rsidP="00A0438B">
      <w:pPr>
        <w:pStyle w:val="4"/>
      </w:pPr>
      <w:bookmarkStart w:id="402" w:name="_Toc85461037"/>
      <w:bookmarkStart w:id="403" w:name="_Toc85466914"/>
      <w:bookmarkStart w:id="404" w:name="_Toc86154234"/>
      <w:bookmarkStart w:id="405" w:name="_Toc88828815"/>
      <w:bookmarkStart w:id="406" w:name="_Toc88833644"/>
      <w:bookmarkStart w:id="407" w:name="_Toc89098533"/>
      <w:bookmarkStart w:id="408" w:name="_Toc89247699"/>
      <w:bookmarkStart w:id="409" w:name="_Toc89254585"/>
      <w:bookmarkStart w:id="410" w:name="_Toc89355368"/>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3F3516">
        <w:t xml:space="preserve">В области электро-, тепло-, газо- и водоснабжения населения, водоотведения </w:t>
      </w:r>
    </w:p>
    <w:p w14:paraId="4F8431AE" w14:textId="77777777" w:rsidR="00CB5FB8" w:rsidRPr="003F3516" w:rsidRDefault="00CB5FB8" w:rsidP="00A0438B">
      <w:pPr>
        <w:pStyle w:val="a8"/>
      </w:pPr>
      <w:r w:rsidRPr="003F3516">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1D72B721" w14:textId="77777777" w:rsidR="00CB5FB8" w:rsidRPr="003F3516" w:rsidRDefault="00CB5FB8" w:rsidP="00A0438B">
      <w:pPr>
        <w:pStyle w:val="a8"/>
      </w:pPr>
      <w:r w:rsidRPr="003F3516">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6F76B753" w14:textId="77777777" w:rsidR="00E863CA" w:rsidRPr="003F3516" w:rsidRDefault="00E863CA" w:rsidP="00E863CA">
      <w:pPr>
        <w:pStyle w:val="afffffffff3"/>
      </w:pPr>
      <w:r w:rsidRPr="003F3516">
        <w:t>Газоснабжение</w:t>
      </w:r>
    </w:p>
    <w:p w14:paraId="3863D0D5" w14:textId="05B1135A" w:rsidR="00E863CA" w:rsidRPr="003F3516" w:rsidRDefault="00E863CA" w:rsidP="00A0438B">
      <w:pPr>
        <w:pStyle w:val="a8"/>
      </w:pPr>
      <w:r w:rsidRPr="003F3516">
        <w:t xml:space="preserve">Нормативы удельного расхода природного газа (куб. м на 1 человека в час) приняты на основании постановления Правительства ХМАО – Югры от 02.02.2018 № 23-п «О нормативах потребления коммунальных услуг по газоснабжению при отсутствии приборов учета в </w:t>
      </w:r>
      <w:r w:rsidR="00A0438B" w:rsidRPr="003F3516">
        <w:br/>
      </w:r>
      <w:r w:rsidRPr="003F3516">
        <w:t>Ханты-Мансийском автономном округе – Югре и признании утратившими силу некоторых постановлений Правительства Ханты-Мансийского автономного округа – Югры».</w:t>
      </w:r>
    </w:p>
    <w:p w14:paraId="684F4196" w14:textId="77777777" w:rsidR="00E863CA" w:rsidRPr="003F3516" w:rsidRDefault="00E863CA" w:rsidP="00E863CA">
      <w:pPr>
        <w:pStyle w:val="afffffffff3"/>
      </w:pPr>
      <w:r w:rsidRPr="003F3516">
        <w:t>Электроснабжение</w:t>
      </w:r>
    </w:p>
    <w:p w14:paraId="4393F8E6" w14:textId="77777777" w:rsidR="00E863CA" w:rsidRPr="003F3516" w:rsidRDefault="00E863CA" w:rsidP="00A0438B">
      <w:pPr>
        <w:pStyle w:val="a8"/>
      </w:pPr>
      <w:r w:rsidRPr="003F3516">
        <w:t>Показатели удельной расчетной коммунально-бытовой нагрузки и удельной расчетной электрической нагрузки жилых зданий определяются в соответствии с таблицами 2.4.3 и 2.1.5 РД 34.20.185-94 «Инструкция по проектированию городских электрических сетей».</w:t>
      </w:r>
    </w:p>
    <w:p w14:paraId="1EC06E7E" w14:textId="77777777" w:rsidR="00E863CA" w:rsidRPr="003F3516" w:rsidRDefault="00E863CA" w:rsidP="00A0438B">
      <w:pPr>
        <w:pStyle w:val="a8"/>
      </w:pPr>
      <w:r w:rsidRPr="003F3516">
        <w:t>Укрупненный показатель расхода электроэнергии коммунально-бытовыми потребителями, удельный расход электроэнергии и годовое число часов использования максимума электрической нагрузки определяется согласно Приложению Л СП 42.13330.2016.</w:t>
      </w:r>
    </w:p>
    <w:p w14:paraId="575B9091" w14:textId="77777777" w:rsidR="00E863CA" w:rsidRPr="003F3516" w:rsidRDefault="00E863CA" w:rsidP="00E863CA">
      <w:pPr>
        <w:pStyle w:val="afffffffff3"/>
      </w:pPr>
      <w:r w:rsidRPr="003F3516">
        <w:t>Теплоснабжение</w:t>
      </w:r>
    </w:p>
    <w:p w14:paraId="6EC5FEBD" w14:textId="77777777" w:rsidR="00E863CA" w:rsidRPr="003F3516" w:rsidRDefault="00E863CA" w:rsidP="00A0438B">
      <w:pPr>
        <w:pStyle w:val="a8"/>
      </w:pPr>
      <w:r w:rsidRPr="003F3516">
        <w:t>Расчетные показатели минимально допустимого уровня обеспеченности объектами теплоснабжения определяются в зависимости от расчетной температуры наружного воздуха и обеспеченности жильем населения.</w:t>
      </w:r>
    </w:p>
    <w:p w14:paraId="3CCA805D" w14:textId="77777777" w:rsidR="00E863CA" w:rsidRPr="003F3516" w:rsidRDefault="00E863CA" w:rsidP="00A0438B">
      <w:pPr>
        <w:pStyle w:val="a8"/>
      </w:pPr>
      <w:r w:rsidRPr="003F3516">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3.1 СП 131.13330.2020.</w:t>
      </w:r>
    </w:p>
    <w:p w14:paraId="3FAB323F" w14:textId="6B0676FC" w:rsidR="00E863CA" w:rsidRPr="003F3516" w:rsidRDefault="00E863CA" w:rsidP="00A0438B">
      <w:pPr>
        <w:pStyle w:val="a8"/>
      </w:pPr>
      <w:r w:rsidRPr="003F3516">
        <w:lastRenderedPageBreak/>
        <w:t>Климатические параметры для сельского поселения Алябьевский следующие (приняты по метеостанции в пгт Октябрьское):</w:t>
      </w:r>
    </w:p>
    <w:p w14:paraId="25B37926" w14:textId="77777777" w:rsidR="00E863CA" w:rsidRPr="003F3516" w:rsidRDefault="00E863CA" w:rsidP="00E863CA">
      <w:pPr>
        <w:pStyle w:val="a5"/>
      </w:pPr>
      <w:r w:rsidRPr="003F3516">
        <w:t>расчетная температура наружного воздуха для проектирования отопления и вентиляции</w:t>
      </w:r>
      <w:r w:rsidRPr="003F3516">
        <w:rPr>
          <w:lang w:val="ru-RU"/>
        </w:rPr>
        <w:t> </w:t>
      </w:r>
      <w:r w:rsidRPr="003F3516">
        <w:t>– минус 4</w:t>
      </w:r>
      <w:r w:rsidRPr="003F3516">
        <w:rPr>
          <w:lang w:val="ru-RU"/>
        </w:rPr>
        <w:t>1</w:t>
      </w:r>
      <w:r w:rsidRPr="003F3516">
        <w:t>°С;</w:t>
      </w:r>
    </w:p>
    <w:p w14:paraId="713B6D9C" w14:textId="77777777" w:rsidR="00E863CA" w:rsidRPr="003F3516" w:rsidRDefault="00E863CA" w:rsidP="00E863CA">
      <w:pPr>
        <w:pStyle w:val="a5"/>
      </w:pPr>
      <w:r w:rsidRPr="003F3516">
        <w:t xml:space="preserve">средняя температура наружного воздуха за отопительный период – минус </w:t>
      </w:r>
      <w:r w:rsidRPr="003F3516">
        <w:rPr>
          <w:lang w:val="ru-RU"/>
        </w:rPr>
        <w:t>8</w:t>
      </w:r>
      <w:r w:rsidRPr="003F3516">
        <w:t>,</w:t>
      </w:r>
      <w:r w:rsidRPr="003F3516">
        <w:rPr>
          <w:lang w:val="ru-RU"/>
        </w:rPr>
        <w:t>8</w:t>
      </w:r>
      <w:r w:rsidRPr="003F3516">
        <w:t>°С;</w:t>
      </w:r>
    </w:p>
    <w:p w14:paraId="0FE8EC77" w14:textId="77777777" w:rsidR="00E863CA" w:rsidRPr="003F3516" w:rsidRDefault="00E863CA" w:rsidP="00E863CA">
      <w:pPr>
        <w:pStyle w:val="a5"/>
      </w:pPr>
      <w:r w:rsidRPr="003F3516">
        <w:t>продолжительность отопительного периода – 2</w:t>
      </w:r>
      <w:r w:rsidRPr="003F3516">
        <w:rPr>
          <w:lang w:val="ru-RU"/>
        </w:rPr>
        <w:t>58</w:t>
      </w:r>
      <w:r w:rsidRPr="003F3516">
        <w:t xml:space="preserve"> сут.</w:t>
      </w:r>
    </w:p>
    <w:p w14:paraId="75C44F31" w14:textId="77777777" w:rsidR="00E863CA" w:rsidRPr="003F3516" w:rsidRDefault="00E863CA" w:rsidP="00A0438B">
      <w:pPr>
        <w:pStyle w:val="a8"/>
      </w:pPr>
      <w:r w:rsidRPr="003F3516">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17" w:history="1">
        <w:r w:rsidRPr="003F3516">
          <w:t>разделу 5</w:t>
        </w:r>
      </w:hyperlink>
      <w:r w:rsidRPr="003F3516">
        <w:t xml:space="preserve"> СП 50.13330.2024 «СНиП 23-02-2003 Тепловая защита зданий» по укрупненным показателям расхода тепла, отнесенным к 1 кв. м общей площади зданий, и СП 131.13330.2020.</w:t>
      </w:r>
    </w:p>
    <w:p w14:paraId="071F1353" w14:textId="77777777" w:rsidR="00E863CA" w:rsidRPr="003F3516" w:rsidRDefault="00E863CA" w:rsidP="00A0438B">
      <w:pPr>
        <w:pStyle w:val="a8"/>
      </w:pPr>
      <w:r w:rsidRPr="003F3516">
        <w:t>При выполнении требований энергетической эффективности согласно приказу Министерства строительства и жилищно-коммунального хозяйства Российской Федерации от 17.11.2017 № 1550/пр «Об утверждении Требований энергетической эффективности зданий, строений, сооружений».</w:t>
      </w:r>
    </w:p>
    <w:p w14:paraId="4E3508D4" w14:textId="77777777" w:rsidR="00E863CA" w:rsidRPr="003F3516" w:rsidRDefault="00E863CA" w:rsidP="00A0438B">
      <w:pPr>
        <w:pStyle w:val="a8"/>
      </w:pPr>
      <w:r w:rsidRPr="003F3516">
        <w:t>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14:paraId="63A09743" w14:textId="77777777" w:rsidR="00E863CA" w:rsidRPr="003F3516" w:rsidRDefault="00E863CA" w:rsidP="00A0438B">
      <w:pPr>
        <w:pStyle w:val="a8"/>
      </w:pPr>
      <w:r w:rsidRPr="003F3516">
        <w:t>Удельный расход тепловой энергии на нагрев горячей воды потребителями в жилых зданиях рассчитывается согласно приложению Г СП 124.13330.2012 «СНиП 41-02-2003 Тепловые сети».</w:t>
      </w:r>
    </w:p>
    <w:p w14:paraId="22D7D4E9" w14:textId="77777777" w:rsidR="00E863CA" w:rsidRPr="003F3516" w:rsidRDefault="00E863CA" w:rsidP="00E863CA">
      <w:pPr>
        <w:pStyle w:val="afffffffff3"/>
        <w:spacing w:before="120"/>
      </w:pPr>
      <w:r w:rsidRPr="003F3516">
        <w:t>Водоснабжение и водоотведение</w:t>
      </w:r>
    </w:p>
    <w:p w14:paraId="4D0FB3E1" w14:textId="3ED42ED2" w:rsidR="00E863CA" w:rsidRPr="003F3516" w:rsidRDefault="00E863CA" w:rsidP="00A0438B">
      <w:pPr>
        <w:pStyle w:val="a8"/>
      </w:pPr>
      <w:r w:rsidRPr="003F3516">
        <w:t xml:space="preserve">Расчетные показатели минимально допустимого уровня обеспеченности объектами водоснабжения и водоотведения приняты с учетом Приказа Департамента </w:t>
      </w:r>
      <w:r w:rsidR="003F3516" w:rsidRPr="003F3516">
        <w:br/>
      </w:r>
      <w:r w:rsidRPr="003F3516">
        <w:t>жилищно-коммунального комплекса и энергетики ХМАО –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 Минимальные показатели удельного водопотребления приняты для категории жилых помещений «Многоквартирные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 душем» и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ваннами с душем».</w:t>
      </w:r>
    </w:p>
    <w:p w14:paraId="6E749248" w14:textId="77777777" w:rsidR="00E863CA" w:rsidRPr="003F3516" w:rsidRDefault="00E863CA" w:rsidP="00A0438B">
      <w:pPr>
        <w:pStyle w:val="a8"/>
      </w:pPr>
      <w:r w:rsidRPr="003F3516">
        <w:t>Потребление воды на поливку (л/сут. на человека) принимается с учетом климатических условий, мощности источника водоснабжения, степени благоустройства населенного пункта и других местных условий.</w:t>
      </w:r>
    </w:p>
    <w:p w14:paraId="56B44582" w14:textId="77777777" w:rsidR="0005238F" w:rsidRPr="003F3516" w:rsidRDefault="0005238F" w:rsidP="00A0438B">
      <w:pPr>
        <w:pStyle w:val="a8"/>
      </w:pPr>
    </w:p>
    <w:p w14:paraId="6DD88740" w14:textId="00C49EAF" w:rsidR="007A1433" w:rsidRPr="003F3516" w:rsidRDefault="007A1433" w:rsidP="00A0438B">
      <w:pPr>
        <w:pStyle w:val="10"/>
      </w:pPr>
      <w:bookmarkStart w:id="411" w:name="_Toc177734018"/>
      <w:bookmarkStart w:id="412" w:name="_Toc178270209"/>
      <w:bookmarkStart w:id="413" w:name="_Toc200287453"/>
      <w:r w:rsidRPr="003F3516">
        <w:lastRenderedPageBreak/>
        <w:t>ПРАВИЛА И ОБЛАСТЬ ПРИМЕНЕНИЯ РАСЧЕТНЫХ ПОКАЗАТЕЛЕЙ</w:t>
      </w:r>
      <w:bookmarkEnd w:id="221"/>
      <w:bookmarkEnd w:id="222"/>
      <w:bookmarkEnd w:id="223"/>
      <w:bookmarkEnd w:id="224"/>
      <w:bookmarkEnd w:id="225"/>
      <w:bookmarkEnd w:id="226"/>
      <w:bookmarkEnd w:id="227"/>
      <w:bookmarkEnd w:id="228"/>
      <w:bookmarkEnd w:id="229"/>
      <w:bookmarkEnd w:id="230"/>
      <w:bookmarkEnd w:id="231"/>
      <w:bookmarkEnd w:id="402"/>
      <w:bookmarkEnd w:id="403"/>
      <w:bookmarkEnd w:id="404"/>
      <w:bookmarkEnd w:id="405"/>
      <w:bookmarkEnd w:id="406"/>
      <w:bookmarkEnd w:id="407"/>
      <w:bookmarkEnd w:id="408"/>
      <w:bookmarkEnd w:id="409"/>
      <w:bookmarkEnd w:id="410"/>
      <w:bookmarkEnd w:id="411"/>
      <w:bookmarkEnd w:id="412"/>
      <w:bookmarkEnd w:id="413"/>
    </w:p>
    <w:p w14:paraId="4C6B876C" w14:textId="77777777" w:rsidR="00CB5FB8" w:rsidRPr="003F3516" w:rsidRDefault="00CB5FB8" w:rsidP="003F3516">
      <w:pPr>
        <w:pStyle w:val="a8"/>
      </w:pPr>
      <w:bookmarkStart w:id="414" w:name="_Ref177566225"/>
      <w:bookmarkStart w:id="415" w:name="_Toc6500542"/>
      <w:bookmarkStart w:id="416" w:name="_Toc6567871"/>
      <w:bookmarkStart w:id="417" w:name="_Toc6569476"/>
      <w:bookmarkStart w:id="418" w:name="_Toc6578708"/>
      <w:bookmarkStart w:id="419" w:name="_Toc6667200"/>
      <w:bookmarkStart w:id="420" w:name="_Toc6672913"/>
      <w:bookmarkStart w:id="421" w:name="_Toc10738663"/>
      <w:bookmarkStart w:id="422" w:name="_Toc10740030"/>
      <w:bookmarkStart w:id="423" w:name="_Toc81901164"/>
      <w:bookmarkStart w:id="424" w:name="_Toc40626767"/>
      <w:r w:rsidRPr="003F3516">
        <w:t>Действие МНГП распространяется на всю территорию муниципального образования.</w:t>
      </w:r>
    </w:p>
    <w:p w14:paraId="54371772" w14:textId="77777777" w:rsidR="00CB5FB8" w:rsidRPr="003F3516" w:rsidRDefault="00CB5FB8" w:rsidP="003F3516">
      <w:pPr>
        <w:pStyle w:val="a8"/>
      </w:pPr>
      <w:r w:rsidRPr="003F3516">
        <w:t>МНГП обязательны для всех субъектов градостроительной деятельности на территории муниципального образования независимо от их организационно-правовой формы.</w:t>
      </w:r>
    </w:p>
    <w:p w14:paraId="608B5438" w14:textId="77777777" w:rsidR="00CB5FB8" w:rsidRPr="003F3516" w:rsidRDefault="00CB5FB8" w:rsidP="003F3516">
      <w:pPr>
        <w:pStyle w:val="a8"/>
      </w:pPr>
      <w:r w:rsidRPr="003F3516">
        <w:t>МНГП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5C2AC015" w14:textId="77777777" w:rsidR="00CB5FB8" w:rsidRPr="003F3516" w:rsidRDefault="00CB5FB8" w:rsidP="003F3516">
      <w:pPr>
        <w:pStyle w:val="a8"/>
      </w:pPr>
      <w:r w:rsidRPr="003F3516">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МНГП, применяются в соответствии с настоящим разделом.</w:t>
      </w:r>
    </w:p>
    <w:p w14:paraId="6F17DA5D" w14:textId="77777777" w:rsidR="00CB5FB8" w:rsidRPr="003F3516" w:rsidRDefault="00CB5FB8" w:rsidP="003F3516">
      <w:pPr>
        <w:pStyle w:val="a8"/>
      </w:pPr>
      <w:r w:rsidRPr="003F3516">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012121D7" w14:textId="77777777" w:rsidR="00CB5FB8" w:rsidRPr="003F3516" w:rsidRDefault="00CB5FB8" w:rsidP="003F3516">
      <w:pPr>
        <w:pStyle w:val="a8"/>
      </w:pPr>
      <w:r w:rsidRPr="003F3516">
        <w:t>При разработке правил землепользования и застройки 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6F1BF8EA" w14:textId="77777777" w:rsidR="00CB5FB8" w:rsidRPr="003F3516" w:rsidRDefault="00CB5FB8" w:rsidP="003F3516">
      <w:pPr>
        <w:pStyle w:val="a8"/>
      </w:pPr>
      <w:r w:rsidRPr="003F3516">
        <w:t>При разработке документации по планировке территории 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F29119C" w14:textId="77777777" w:rsidR="00CB5FB8" w:rsidRPr="003F3516" w:rsidRDefault="00CB5FB8" w:rsidP="003F3516">
      <w:pPr>
        <w:pStyle w:val="a8"/>
      </w:pPr>
      <w:r w:rsidRPr="003F3516">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5956292" w14:textId="77777777" w:rsidR="00CB5FB8" w:rsidRPr="003F3516" w:rsidRDefault="00CB5FB8" w:rsidP="003F3516">
      <w:pPr>
        <w:pStyle w:val="a8"/>
      </w:pPr>
      <w:r w:rsidRPr="003F3516">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4EF326CC" w14:textId="77777777" w:rsidR="00CB5FB8" w:rsidRPr="003F3516" w:rsidRDefault="00CB5FB8" w:rsidP="003F3516">
      <w:pPr>
        <w:pStyle w:val="a8"/>
      </w:pPr>
      <w:r w:rsidRPr="003F3516">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61243CF2" w14:textId="77777777" w:rsidR="00CB5FB8" w:rsidRPr="003F3516" w:rsidRDefault="00CB5FB8" w:rsidP="003F3516">
      <w:pPr>
        <w:pStyle w:val="a8"/>
      </w:pPr>
      <w:r w:rsidRPr="003F3516">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4642EBC7" w14:textId="77777777" w:rsidR="00CB5FB8" w:rsidRPr="003F3516" w:rsidRDefault="00CB5FB8" w:rsidP="003F3516">
      <w:pPr>
        <w:pStyle w:val="a8"/>
      </w:pPr>
      <w:r w:rsidRPr="003F3516">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05BFF4C" w14:textId="77777777" w:rsidR="00CB5FB8" w:rsidRPr="003F3516" w:rsidRDefault="00CB5FB8" w:rsidP="003F3516">
      <w:pPr>
        <w:pStyle w:val="a8"/>
      </w:pPr>
      <w:r w:rsidRPr="003F3516">
        <w:lastRenderedPageBreak/>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bookmarkEnd w:id="414"/>
    <w:p w14:paraId="3637A04B" w14:textId="3DB9DABB" w:rsidR="00B17672" w:rsidRPr="003F3516" w:rsidRDefault="00B17672" w:rsidP="003F3516">
      <w:pPr>
        <w:pStyle w:val="a8"/>
      </w:pPr>
    </w:p>
    <w:p w14:paraId="62DF1000" w14:textId="77777777" w:rsidR="0023780C" w:rsidRPr="003F3516" w:rsidRDefault="0023780C" w:rsidP="003F3516">
      <w:pPr>
        <w:pStyle w:val="a8"/>
        <w:rPr>
          <w:sz w:val="2"/>
          <w:szCs w:val="2"/>
        </w:rPr>
      </w:pPr>
    </w:p>
    <w:p w14:paraId="115AA660" w14:textId="47AC14B7" w:rsidR="007E5BD8" w:rsidRPr="003F3516" w:rsidRDefault="007E5BD8" w:rsidP="00A0438B">
      <w:pPr>
        <w:pStyle w:val="afffffffff1"/>
      </w:pPr>
      <w:bookmarkStart w:id="425" w:name="_Toc459302276"/>
      <w:bookmarkStart w:id="426" w:name="_Toc459308313"/>
      <w:bookmarkStart w:id="427" w:name="_Toc459308667"/>
      <w:bookmarkStart w:id="428" w:name="_Toc459308841"/>
      <w:bookmarkStart w:id="429" w:name="_Toc459308984"/>
      <w:bookmarkStart w:id="430" w:name="_Toc137746547"/>
      <w:bookmarkStart w:id="431" w:name="_Toc177734019"/>
      <w:bookmarkStart w:id="432" w:name="_Toc178270210"/>
      <w:bookmarkStart w:id="433" w:name="_Toc200287454"/>
      <w:bookmarkStart w:id="434" w:name="_Toc440295389"/>
      <w:bookmarkStart w:id="435" w:name="_Toc458948969"/>
      <w:bookmarkStart w:id="436" w:name="_Toc458969823"/>
      <w:bookmarkStart w:id="437" w:name="_Toc458969881"/>
      <w:bookmarkStart w:id="438" w:name="_Toc459029102"/>
      <w:bookmarkStart w:id="439" w:name="_Toc459035992"/>
      <w:bookmarkStart w:id="440" w:name="_Toc459036821"/>
      <w:bookmarkStart w:id="441" w:name="_Toc459042191"/>
      <w:bookmarkStart w:id="442" w:name="_Toc459044663"/>
      <w:bookmarkStart w:id="443" w:name="_Toc459050762"/>
      <w:bookmarkStart w:id="444" w:name="_Toc459051332"/>
      <w:bookmarkStart w:id="445" w:name="_Toc459052282"/>
      <w:bookmarkStart w:id="446" w:name="_Toc459054213"/>
      <w:bookmarkStart w:id="447" w:name="_Toc459055023"/>
      <w:bookmarkStart w:id="448" w:name="_Toc459130847"/>
      <w:bookmarkStart w:id="449" w:name="_Toc459199949"/>
      <w:bookmarkStart w:id="450" w:name="_Toc459202060"/>
      <w:bookmarkStart w:id="451" w:name="_Toc459132880"/>
      <w:bookmarkStart w:id="452" w:name="_Toc459140643"/>
      <w:bookmarkStart w:id="453" w:name="_Toc459141284"/>
      <w:bookmarkStart w:id="454" w:name="_Toc459202485"/>
      <w:bookmarkStart w:id="455" w:name="_Toc459302295"/>
      <w:bookmarkStart w:id="456" w:name="_Toc459308333"/>
      <w:bookmarkStart w:id="457" w:name="_Toc459308687"/>
      <w:bookmarkStart w:id="458" w:name="_Toc459308861"/>
      <w:bookmarkStart w:id="459" w:name="_Toc459309004"/>
      <w:bookmarkStart w:id="460" w:name="_Toc529300682"/>
      <w:bookmarkStart w:id="461" w:name="_Toc6500548"/>
      <w:bookmarkStart w:id="462" w:name="_Toc6567878"/>
      <w:bookmarkStart w:id="463" w:name="_Toc6569483"/>
      <w:bookmarkStart w:id="464" w:name="_Toc6578715"/>
      <w:bookmarkStart w:id="465" w:name="_Toc6667207"/>
      <w:bookmarkStart w:id="466" w:name="_Toc6672920"/>
      <w:bookmarkStart w:id="467" w:name="_Toc40626775"/>
      <w:bookmarkStart w:id="468" w:name="_Toc88828816"/>
      <w:bookmarkStart w:id="469" w:name="_Toc88833645"/>
      <w:bookmarkStart w:id="470" w:name="_Toc89098534"/>
      <w:bookmarkStart w:id="471" w:name="_Toc89247700"/>
      <w:bookmarkStart w:id="472" w:name="_Toc89254586"/>
      <w:bookmarkStart w:id="473" w:name="_Toc89355369"/>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3F3516">
        <w:lastRenderedPageBreak/>
        <w:t xml:space="preserve">ПРИЛОЖЕНИЕ </w:t>
      </w:r>
      <w:bookmarkEnd w:id="430"/>
      <w:bookmarkEnd w:id="431"/>
      <w:bookmarkEnd w:id="432"/>
      <w:r w:rsidR="006E02C5" w:rsidRPr="003F3516">
        <w:t>А</w:t>
      </w:r>
      <w:bookmarkEnd w:id="433"/>
    </w:p>
    <w:p w14:paraId="42AB7B75" w14:textId="2F179B37" w:rsidR="00431B7B" w:rsidRPr="003F3516" w:rsidRDefault="00431B7B" w:rsidP="00A0438B">
      <w:pPr>
        <w:pStyle w:val="af3"/>
      </w:pPr>
      <w:r w:rsidRPr="003F3516">
        <w:t xml:space="preserve">Таблица </w:t>
      </w:r>
      <w:r w:rsidR="00613E4D" w:rsidRPr="003F3516">
        <w:rPr>
          <w:noProof/>
        </w:rPr>
        <w:fldChar w:fldCharType="begin"/>
      </w:r>
      <w:r w:rsidR="00613E4D" w:rsidRPr="003F3516">
        <w:rPr>
          <w:noProof/>
        </w:rPr>
        <w:instrText xml:space="preserve"> SEQ Таблица \* ARABIC </w:instrText>
      </w:r>
      <w:r w:rsidR="00613E4D" w:rsidRPr="003F3516">
        <w:rPr>
          <w:noProof/>
        </w:rPr>
        <w:fldChar w:fldCharType="separate"/>
      </w:r>
      <w:r w:rsidR="00AD126B">
        <w:rPr>
          <w:noProof/>
        </w:rPr>
        <w:t>11</w:t>
      </w:r>
      <w:r w:rsidR="00613E4D" w:rsidRPr="003F3516">
        <w:rPr>
          <w:noProof/>
        </w:rPr>
        <w:fldChar w:fldCharType="end"/>
      </w:r>
      <w:r w:rsidR="00E96738" w:rsidRPr="003F3516">
        <w:t xml:space="preserve"> – </w:t>
      </w:r>
      <w:r w:rsidRPr="003F3516">
        <w:t>Перечень видов объектов</w:t>
      </w:r>
      <w:r w:rsidR="00E546AF" w:rsidRPr="003F3516">
        <w:t xml:space="preserve"> местного значения</w:t>
      </w:r>
      <w:r w:rsidR="00CB5FB8" w:rsidRPr="003F3516">
        <w:t xml:space="preserve"> поселения</w:t>
      </w:r>
      <w:r w:rsidRPr="003F3516">
        <w:t>, подлежащих норм</w:t>
      </w:r>
      <w:r w:rsidR="00FD1496" w:rsidRPr="003F3516">
        <w:t>и</w:t>
      </w:r>
      <w:r w:rsidRPr="003F3516">
        <w:t>рованию</w:t>
      </w:r>
    </w:p>
    <w:tbl>
      <w:tblPr>
        <w:tblStyle w:val="1010"/>
        <w:tblW w:w="4947" w:type="pct"/>
        <w:jc w:val="center"/>
        <w:tblLook w:val="04A0" w:firstRow="1" w:lastRow="0" w:firstColumn="1" w:lastColumn="0" w:noHBand="0" w:noVBand="1"/>
      </w:tblPr>
      <w:tblGrid>
        <w:gridCol w:w="5157"/>
        <w:gridCol w:w="4873"/>
      </w:tblGrid>
      <w:tr w:rsidR="00CB5FB8" w:rsidRPr="003F3516" w14:paraId="77FB4C0C" w14:textId="77777777" w:rsidTr="00D92417">
        <w:trPr>
          <w:trHeight w:val="20"/>
          <w:tblHeader/>
          <w:jc w:val="center"/>
        </w:trPr>
        <w:tc>
          <w:tcPr>
            <w:tcW w:w="2571" w:type="pct"/>
            <w:vAlign w:val="center"/>
          </w:tcPr>
          <w:p w14:paraId="5A8365BB" w14:textId="77777777" w:rsidR="00CB5FB8" w:rsidRPr="003F3516" w:rsidRDefault="00CB5FB8" w:rsidP="00314D2D">
            <w:pPr>
              <w:jc w:val="center"/>
              <w:rPr>
                <w:rFonts w:ascii="Times New Roman" w:hAnsi="Times New Roman" w:cs="Times New Roman"/>
                <w:b/>
                <w:sz w:val="20"/>
                <w:szCs w:val="20"/>
              </w:rPr>
            </w:pPr>
            <w:bookmarkStart w:id="474" w:name="_Hlk197866128"/>
            <w:r w:rsidRPr="003F3516">
              <w:rPr>
                <w:rFonts w:ascii="Times New Roman" w:hAnsi="Times New Roman" w:cs="Times New Roman"/>
                <w:b/>
                <w:sz w:val="20"/>
                <w:szCs w:val="20"/>
              </w:rPr>
              <w:t>Виды объектов</w:t>
            </w:r>
          </w:p>
        </w:tc>
        <w:tc>
          <w:tcPr>
            <w:tcW w:w="2429" w:type="pct"/>
            <w:vAlign w:val="center"/>
          </w:tcPr>
          <w:p w14:paraId="7DE291AB" w14:textId="77777777" w:rsidR="00CB5FB8" w:rsidRPr="003F3516" w:rsidRDefault="00CB5FB8" w:rsidP="00314D2D">
            <w:pPr>
              <w:jc w:val="center"/>
              <w:rPr>
                <w:rFonts w:ascii="Times New Roman" w:hAnsi="Times New Roman" w:cs="Times New Roman"/>
                <w:b/>
                <w:sz w:val="20"/>
                <w:szCs w:val="20"/>
              </w:rPr>
            </w:pPr>
            <w:r w:rsidRPr="003F3516">
              <w:rPr>
                <w:rFonts w:ascii="Times New Roman" w:hAnsi="Times New Roman" w:cs="Times New Roman"/>
                <w:b/>
                <w:sz w:val="20"/>
                <w:szCs w:val="20"/>
              </w:rPr>
              <w:t>Нормативное обоснование</w:t>
            </w:r>
          </w:p>
        </w:tc>
      </w:tr>
      <w:tr w:rsidR="00CB5FB8" w:rsidRPr="003F3516" w14:paraId="0F8041B8" w14:textId="77777777" w:rsidTr="00D92417">
        <w:trPr>
          <w:trHeight w:val="20"/>
          <w:jc w:val="center"/>
        </w:trPr>
        <w:tc>
          <w:tcPr>
            <w:tcW w:w="5000" w:type="pct"/>
            <w:gridSpan w:val="2"/>
          </w:tcPr>
          <w:p w14:paraId="7EA15D2B"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в области автомобильных дорог местного значения</w:t>
            </w:r>
          </w:p>
        </w:tc>
      </w:tr>
      <w:tr w:rsidR="00CB5FB8" w:rsidRPr="003F3516" w14:paraId="7C10411A" w14:textId="77777777" w:rsidTr="00D92417">
        <w:trPr>
          <w:trHeight w:val="20"/>
          <w:jc w:val="center"/>
        </w:trPr>
        <w:tc>
          <w:tcPr>
            <w:tcW w:w="2571" w:type="pct"/>
          </w:tcPr>
          <w:p w14:paraId="4665F680" w14:textId="491DBE29" w:rsidR="00CB5FB8" w:rsidRPr="003F3516" w:rsidRDefault="00CB5FB8" w:rsidP="00273C9B">
            <w:pPr>
              <w:rPr>
                <w:rFonts w:ascii="Times New Roman" w:hAnsi="Times New Roman" w:cs="Times New Roman"/>
                <w:sz w:val="20"/>
                <w:szCs w:val="20"/>
              </w:rPr>
            </w:pPr>
            <w:r w:rsidRPr="003F3516">
              <w:rPr>
                <w:rFonts w:ascii="Times New Roman" w:hAnsi="Times New Roman" w:cs="Times New Roman"/>
                <w:sz w:val="20"/>
                <w:szCs w:val="20"/>
              </w:rPr>
              <w:t>автомобильные дороги местного значения в границах населенн</w:t>
            </w:r>
            <w:r w:rsidR="004C6264" w:rsidRPr="003F3516">
              <w:rPr>
                <w:rFonts w:ascii="Times New Roman" w:hAnsi="Times New Roman" w:cs="Times New Roman"/>
                <w:sz w:val="20"/>
                <w:szCs w:val="20"/>
              </w:rPr>
              <w:t>ого</w:t>
            </w:r>
            <w:r w:rsidRPr="003F3516">
              <w:rPr>
                <w:rFonts w:ascii="Times New Roman" w:hAnsi="Times New Roman" w:cs="Times New Roman"/>
                <w:sz w:val="20"/>
                <w:szCs w:val="20"/>
              </w:rPr>
              <w:t xml:space="preserve"> пункт</w:t>
            </w:r>
            <w:r w:rsidR="004C6264" w:rsidRPr="003F3516">
              <w:rPr>
                <w:rFonts w:ascii="Times New Roman" w:hAnsi="Times New Roman" w:cs="Times New Roman"/>
                <w:sz w:val="20"/>
                <w:szCs w:val="20"/>
              </w:rPr>
              <w:t>а</w:t>
            </w:r>
            <w:r w:rsidRPr="003F3516">
              <w:rPr>
                <w:rFonts w:ascii="Times New Roman" w:hAnsi="Times New Roman" w:cs="Times New Roman"/>
                <w:sz w:val="20"/>
                <w:szCs w:val="20"/>
              </w:rPr>
              <w:t>;</w:t>
            </w:r>
          </w:p>
          <w:p w14:paraId="2BCCEF15" w14:textId="77777777" w:rsidR="00CB5FB8" w:rsidRPr="003F3516" w:rsidRDefault="00CB5FB8" w:rsidP="00273C9B">
            <w:pPr>
              <w:rPr>
                <w:rFonts w:ascii="Times New Roman" w:hAnsi="Times New Roman" w:cs="Times New Roman"/>
                <w:sz w:val="20"/>
                <w:szCs w:val="20"/>
              </w:rPr>
            </w:pPr>
            <w:r w:rsidRPr="003F3516">
              <w:rPr>
                <w:rFonts w:ascii="Times New Roman" w:hAnsi="Times New Roman" w:cs="Times New Roman"/>
                <w:sz w:val="20"/>
                <w:szCs w:val="20"/>
              </w:rPr>
              <w:t>велосипедные дорожки</w:t>
            </w:r>
            <w:r w:rsidR="00273C9B" w:rsidRPr="003F3516">
              <w:rPr>
                <w:rFonts w:ascii="Times New Roman" w:hAnsi="Times New Roman" w:cs="Times New Roman"/>
                <w:sz w:val="20"/>
                <w:szCs w:val="20"/>
              </w:rPr>
              <w:t>;</w:t>
            </w:r>
          </w:p>
          <w:p w14:paraId="50AE715A" w14:textId="7E775E5B" w:rsidR="00273C9B" w:rsidRPr="003F3516" w:rsidRDefault="00273C9B" w:rsidP="00273C9B">
            <w:pPr>
              <w:rPr>
                <w:rFonts w:ascii="Times New Roman" w:hAnsi="Times New Roman" w:cs="Times New Roman"/>
                <w:sz w:val="20"/>
                <w:szCs w:val="20"/>
              </w:rPr>
            </w:pPr>
            <w:r w:rsidRPr="003F3516">
              <w:rPr>
                <w:rFonts w:ascii="Times New Roman" w:hAnsi="Times New Roman" w:cs="Times New Roman"/>
                <w:sz w:val="20"/>
                <w:szCs w:val="20"/>
              </w:rPr>
              <w:t>улицы и дороги местного значения</w:t>
            </w:r>
          </w:p>
        </w:tc>
        <w:tc>
          <w:tcPr>
            <w:tcW w:w="2429" w:type="pct"/>
          </w:tcPr>
          <w:p w14:paraId="4F3F7644"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п.п 5, 7 ч. 1 ст. 14 Федерального закона № 131-ФЗ;</w:t>
            </w:r>
          </w:p>
          <w:p w14:paraId="50A8F01C" w14:textId="77777777" w:rsidR="00CB5FB8" w:rsidRPr="003F3516" w:rsidRDefault="00CB5FB8" w:rsidP="00314D2D">
            <w:pPr>
              <w:tabs>
                <w:tab w:val="left" w:pos="1066"/>
              </w:tabs>
              <w:rPr>
                <w:rFonts w:ascii="Times New Roman" w:hAnsi="Times New Roman" w:cs="Times New Roman"/>
                <w:sz w:val="20"/>
                <w:szCs w:val="20"/>
              </w:rPr>
            </w:pPr>
            <w:r w:rsidRPr="003F3516">
              <w:rPr>
                <w:rFonts w:ascii="Times New Roman" w:hAnsi="Times New Roman" w:cs="Times New Roman"/>
                <w:sz w:val="20"/>
                <w:szCs w:val="20"/>
              </w:rPr>
              <w:t>п. 2 ст. 8.2 Закона ХМАО – Югры № 39-оз</w:t>
            </w:r>
          </w:p>
        </w:tc>
      </w:tr>
      <w:tr w:rsidR="00CB5FB8" w:rsidRPr="003F3516" w14:paraId="5AD302F1" w14:textId="77777777" w:rsidTr="00D92417">
        <w:trPr>
          <w:trHeight w:val="20"/>
          <w:jc w:val="center"/>
        </w:trPr>
        <w:tc>
          <w:tcPr>
            <w:tcW w:w="5000" w:type="pct"/>
            <w:gridSpan w:val="2"/>
          </w:tcPr>
          <w:p w14:paraId="169E87F8"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в области культуры и искусства</w:t>
            </w:r>
          </w:p>
        </w:tc>
      </w:tr>
      <w:tr w:rsidR="00CB5FB8" w:rsidRPr="003F3516" w14:paraId="4A81EDA6" w14:textId="77777777" w:rsidTr="00D92417">
        <w:trPr>
          <w:trHeight w:val="20"/>
          <w:jc w:val="center"/>
        </w:trPr>
        <w:tc>
          <w:tcPr>
            <w:tcW w:w="2571" w:type="pct"/>
          </w:tcPr>
          <w:p w14:paraId="04BE3ECE" w14:textId="77777777" w:rsidR="00871D71" w:rsidRPr="003F3516" w:rsidRDefault="00871D71" w:rsidP="00871D71">
            <w:pPr>
              <w:rPr>
                <w:rFonts w:ascii="Times New Roman" w:hAnsi="Times New Roman" w:cs="Times New Roman"/>
                <w:sz w:val="20"/>
                <w:szCs w:val="20"/>
              </w:rPr>
            </w:pPr>
            <w:r w:rsidRPr="003F3516">
              <w:rPr>
                <w:rFonts w:ascii="Times New Roman" w:hAnsi="Times New Roman" w:cs="Times New Roman"/>
                <w:sz w:val="20"/>
                <w:szCs w:val="20"/>
              </w:rPr>
              <w:t>дома культуры</w:t>
            </w:r>
          </w:p>
          <w:p w14:paraId="6C24CD30" w14:textId="117C1C23" w:rsidR="00CB5FB8" w:rsidRPr="003F3516" w:rsidRDefault="00871D71" w:rsidP="00314D2D">
            <w:pPr>
              <w:rPr>
                <w:rFonts w:ascii="Times New Roman" w:hAnsi="Times New Roman" w:cs="Times New Roman"/>
                <w:sz w:val="20"/>
                <w:szCs w:val="20"/>
              </w:rPr>
            </w:pPr>
            <w:r w:rsidRPr="003F3516">
              <w:rPr>
                <w:rFonts w:ascii="Times New Roman" w:hAnsi="Times New Roman" w:cs="Times New Roman"/>
                <w:sz w:val="20"/>
                <w:szCs w:val="20"/>
              </w:rPr>
              <w:t>кинозалы</w:t>
            </w:r>
          </w:p>
        </w:tc>
        <w:tc>
          <w:tcPr>
            <w:tcW w:w="2429" w:type="pct"/>
          </w:tcPr>
          <w:p w14:paraId="5AE08B05"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12 ч. 1 ст. 14 Федерального закона № 131-ФЗ;</w:t>
            </w:r>
          </w:p>
          <w:p w14:paraId="73421DE6"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7 ст. 8.2 Закона ХМАО – Югры № 39-оз</w:t>
            </w:r>
          </w:p>
        </w:tc>
      </w:tr>
      <w:tr w:rsidR="00CB5FB8" w:rsidRPr="003F3516" w14:paraId="54D14F3F" w14:textId="77777777" w:rsidTr="00D92417">
        <w:trPr>
          <w:trHeight w:val="20"/>
          <w:jc w:val="center"/>
        </w:trPr>
        <w:tc>
          <w:tcPr>
            <w:tcW w:w="2571" w:type="pct"/>
          </w:tcPr>
          <w:p w14:paraId="5310E513" w14:textId="1FEB566E"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общедоступные библиотеки</w:t>
            </w:r>
            <w:r w:rsidR="00871D71" w:rsidRPr="003F3516">
              <w:rPr>
                <w:rFonts w:ascii="Times New Roman" w:hAnsi="Times New Roman" w:cs="Times New Roman"/>
                <w:sz w:val="20"/>
                <w:szCs w:val="20"/>
              </w:rPr>
              <w:t xml:space="preserve"> с детским отделением</w:t>
            </w:r>
          </w:p>
        </w:tc>
        <w:tc>
          <w:tcPr>
            <w:tcW w:w="2429" w:type="pct"/>
          </w:tcPr>
          <w:p w14:paraId="4A30EBD5"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11 ч. 1 ст. 14 Федерального закона № 131-ФЗ;</w:t>
            </w:r>
          </w:p>
          <w:p w14:paraId="51D433BA"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7 ст. 8.2 Закона ХМАО – Югры № 39-оз</w:t>
            </w:r>
          </w:p>
        </w:tc>
      </w:tr>
      <w:tr w:rsidR="00CB5FB8" w:rsidRPr="003F3516" w14:paraId="38D319D3" w14:textId="77777777" w:rsidTr="00D92417">
        <w:trPr>
          <w:trHeight w:val="20"/>
          <w:jc w:val="center"/>
        </w:trPr>
        <w:tc>
          <w:tcPr>
            <w:tcW w:w="5000" w:type="pct"/>
            <w:gridSpan w:val="2"/>
          </w:tcPr>
          <w:p w14:paraId="1CC47BEE"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в области физической культуры и массового спорта</w:t>
            </w:r>
          </w:p>
        </w:tc>
      </w:tr>
      <w:tr w:rsidR="00CB5FB8" w:rsidRPr="003F3516" w14:paraId="690FC5A0" w14:textId="77777777" w:rsidTr="00D92417">
        <w:trPr>
          <w:trHeight w:val="20"/>
          <w:jc w:val="center"/>
        </w:trPr>
        <w:tc>
          <w:tcPr>
            <w:tcW w:w="2571" w:type="pct"/>
          </w:tcPr>
          <w:p w14:paraId="15928E9E"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спортивные залы;</w:t>
            </w:r>
          </w:p>
          <w:p w14:paraId="78E72219" w14:textId="6C424FE3"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плоскостные спортивные сооружения</w:t>
            </w:r>
          </w:p>
        </w:tc>
        <w:tc>
          <w:tcPr>
            <w:tcW w:w="2429" w:type="pct"/>
          </w:tcPr>
          <w:p w14:paraId="5614232D"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14 ч. 1 ст. 14 Федерального закона № 131-ФЗ;</w:t>
            </w:r>
          </w:p>
          <w:p w14:paraId="5D964632"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6 ст. 8.2 Закона ХМАО – Югры № 39-оз</w:t>
            </w:r>
          </w:p>
        </w:tc>
      </w:tr>
      <w:tr w:rsidR="00CB5FB8" w:rsidRPr="003F3516" w14:paraId="10C4AF35" w14:textId="77777777" w:rsidTr="00D92417">
        <w:trPr>
          <w:trHeight w:val="20"/>
          <w:jc w:val="center"/>
        </w:trPr>
        <w:tc>
          <w:tcPr>
            <w:tcW w:w="5000" w:type="pct"/>
            <w:gridSpan w:val="2"/>
          </w:tcPr>
          <w:p w14:paraId="1D1D86AF"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в области благоустройства и организации массового отдыха населения</w:t>
            </w:r>
          </w:p>
        </w:tc>
      </w:tr>
      <w:tr w:rsidR="00CB5FB8" w:rsidRPr="003F3516" w14:paraId="197FFC10" w14:textId="77777777" w:rsidTr="00D92417">
        <w:trPr>
          <w:trHeight w:val="20"/>
          <w:jc w:val="center"/>
        </w:trPr>
        <w:tc>
          <w:tcPr>
            <w:tcW w:w="2571" w:type="pct"/>
          </w:tcPr>
          <w:p w14:paraId="6482509B"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озелененные территории общего пользования;</w:t>
            </w:r>
          </w:p>
          <w:p w14:paraId="534B15CC" w14:textId="03A65405" w:rsidR="00DE1C46" w:rsidRPr="003F3516" w:rsidRDefault="00DE1C46" w:rsidP="00DE1C46">
            <w:pPr>
              <w:rPr>
                <w:rFonts w:ascii="Times New Roman" w:hAnsi="Times New Roman" w:cs="Times New Roman"/>
                <w:sz w:val="20"/>
                <w:szCs w:val="20"/>
              </w:rPr>
            </w:pPr>
            <w:r w:rsidRPr="003F3516">
              <w:rPr>
                <w:rFonts w:ascii="Times New Roman" w:hAnsi="Times New Roman" w:cs="Times New Roman"/>
                <w:sz w:val="20"/>
                <w:szCs w:val="20"/>
              </w:rPr>
              <w:t>скверы</w:t>
            </w:r>
            <w:r w:rsidR="00AE4971" w:rsidRPr="003F3516">
              <w:rPr>
                <w:rFonts w:ascii="Times New Roman" w:hAnsi="Times New Roman" w:cs="Times New Roman"/>
                <w:sz w:val="20"/>
                <w:szCs w:val="20"/>
              </w:rPr>
              <w:t>;</w:t>
            </w:r>
          </w:p>
          <w:p w14:paraId="2865FF38" w14:textId="5E49E10A"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детские игровые площадки;</w:t>
            </w:r>
          </w:p>
          <w:p w14:paraId="631A9693" w14:textId="34BA2554" w:rsidR="007A0D2B" w:rsidRPr="003F3516" w:rsidRDefault="007A0D2B" w:rsidP="00314D2D">
            <w:pPr>
              <w:rPr>
                <w:rFonts w:ascii="Times New Roman" w:hAnsi="Times New Roman" w:cs="Times New Roman"/>
                <w:sz w:val="20"/>
                <w:szCs w:val="20"/>
              </w:rPr>
            </w:pPr>
            <w:r w:rsidRPr="003F3516">
              <w:rPr>
                <w:rFonts w:ascii="Times New Roman" w:hAnsi="Times New Roman" w:cs="Times New Roman"/>
                <w:sz w:val="20"/>
                <w:szCs w:val="20"/>
              </w:rPr>
              <w:t>крытые общественные пространства (зимние сады);</w:t>
            </w:r>
          </w:p>
          <w:p w14:paraId="39D60FF5" w14:textId="6BFCC0BD"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 xml:space="preserve">площадки для выгула </w:t>
            </w:r>
            <w:r w:rsidR="00DE1C46" w:rsidRPr="003F3516">
              <w:rPr>
                <w:rFonts w:ascii="Times New Roman" w:hAnsi="Times New Roman" w:cs="Times New Roman"/>
                <w:sz w:val="20"/>
                <w:szCs w:val="20"/>
              </w:rPr>
              <w:t>и дрессировки собак</w:t>
            </w:r>
          </w:p>
        </w:tc>
        <w:tc>
          <w:tcPr>
            <w:tcW w:w="2429" w:type="pct"/>
          </w:tcPr>
          <w:p w14:paraId="642F03FB"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п.п. 15, 19 ч. 1 ст. 14 Федерального закона № 131-ФЗ;</w:t>
            </w:r>
          </w:p>
          <w:p w14:paraId="7AB8AADE"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9 ст. 8.2 Закона ХМАО – Югры № 39-оз</w:t>
            </w:r>
          </w:p>
        </w:tc>
      </w:tr>
      <w:tr w:rsidR="00CB5FB8" w:rsidRPr="003F3516" w14:paraId="37762FA7" w14:textId="77777777" w:rsidTr="00D92417">
        <w:trPr>
          <w:trHeight w:val="20"/>
          <w:jc w:val="center"/>
        </w:trPr>
        <w:tc>
          <w:tcPr>
            <w:tcW w:w="5000" w:type="pct"/>
            <w:gridSpan w:val="2"/>
          </w:tcPr>
          <w:p w14:paraId="5DF5BD90"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в области жилищного строительства</w:t>
            </w:r>
          </w:p>
        </w:tc>
      </w:tr>
      <w:tr w:rsidR="00CB5FB8" w:rsidRPr="003F3516" w14:paraId="02E10047" w14:textId="77777777" w:rsidTr="00D92417">
        <w:trPr>
          <w:trHeight w:val="20"/>
          <w:jc w:val="center"/>
        </w:trPr>
        <w:tc>
          <w:tcPr>
            <w:tcW w:w="2571" w:type="pct"/>
          </w:tcPr>
          <w:p w14:paraId="4C0EFA8D" w14:textId="0B9DED7C"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объекты жилищного строительства</w:t>
            </w:r>
          </w:p>
        </w:tc>
        <w:tc>
          <w:tcPr>
            <w:tcW w:w="2429" w:type="pct"/>
            <w:shd w:val="clear" w:color="auto" w:fill="FFFFFF" w:themeFill="background1"/>
          </w:tcPr>
          <w:p w14:paraId="75AEC7BD"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6 ч. 1 ст. 14 Федерального закона № 131-ФЗ;</w:t>
            </w:r>
          </w:p>
          <w:p w14:paraId="4D3199AA"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9 ст. 8.2 Закона ХМАО – Югры № 39-оз</w:t>
            </w:r>
          </w:p>
        </w:tc>
      </w:tr>
      <w:tr w:rsidR="00CB5FB8" w:rsidRPr="003F3516" w14:paraId="4A35D774" w14:textId="77777777" w:rsidTr="00D92417">
        <w:trPr>
          <w:trHeight w:val="20"/>
          <w:jc w:val="center"/>
        </w:trPr>
        <w:tc>
          <w:tcPr>
            <w:tcW w:w="5000" w:type="pct"/>
            <w:gridSpan w:val="2"/>
          </w:tcPr>
          <w:p w14:paraId="0CD45E64"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в области организации ритуальных услуг и содержания мест захоронения</w:t>
            </w:r>
          </w:p>
        </w:tc>
      </w:tr>
      <w:tr w:rsidR="00CB5FB8" w:rsidRPr="003F3516" w14:paraId="5CA07C82" w14:textId="77777777" w:rsidTr="00D92417">
        <w:trPr>
          <w:trHeight w:val="20"/>
          <w:jc w:val="center"/>
        </w:trPr>
        <w:tc>
          <w:tcPr>
            <w:tcW w:w="2571" w:type="pct"/>
          </w:tcPr>
          <w:p w14:paraId="0E9765A9"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 xml:space="preserve">кладбища </w:t>
            </w:r>
          </w:p>
        </w:tc>
        <w:tc>
          <w:tcPr>
            <w:tcW w:w="2429" w:type="pct"/>
          </w:tcPr>
          <w:p w14:paraId="6123B77E"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22 ч. 1 ст. 14 Федерального закона № 131-ФЗ;</w:t>
            </w:r>
          </w:p>
          <w:p w14:paraId="32435855"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9 ст. 8.2 Закона ХМАО – Югры № 39-оз</w:t>
            </w:r>
          </w:p>
        </w:tc>
      </w:tr>
      <w:tr w:rsidR="00CB5FB8" w:rsidRPr="003F3516" w14:paraId="7FB3EFE8" w14:textId="77777777" w:rsidTr="00D92417">
        <w:trPr>
          <w:trHeight w:val="20"/>
          <w:jc w:val="center"/>
        </w:trPr>
        <w:tc>
          <w:tcPr>
            <w:tcW w:w="5000" w:type="pct"/>
            <w:gridSpan w:val="2"/>
          </w:tcPr>
          <w:p w14:paraId="13D579F2"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в области электро-, тепло-, газо- и водоснабжения населения, водоотведения</w:t>
            </w:r>
          </w:p>
        </w:tc>
      </w:tr>
      <w:tr w:rsidR="00CB5FB8" w:rsidRPr="003F3516" w14:paraId="50884E71" w14:textId="77777777" w:rsidTr="00D92417">
        <w:trPr>
          <w:trHeight w:val="20"/>
          <w:jc w:val="center"/>
        </w:trPr>
        <w:tc>
          <w:tcPr>
            <w:tcW w:w="2571" w:type="pct"/>
          </w:tcPr>
          <w:p w14:paraId="3507A3EC"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линии электропередачи 10 кВ;</w:t>
            </w:r>
          </w:p>
          <w:p w14:paraId="01286C54"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трансформаторная подстанция (ТП);</w:t>
            </w:r>
          </w:p>
          <w:p w14:paraId="06D092F5"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распределительный пункт (РП);</w:t>
            </w:r>
          </w:p>
          <w:p w14:paraId="0AA27C94" w14:textId="77777777" w:rsidR="00CB5FB8" w:rsidRPr="003F3516" w:rsidRDefault="00CB5FB8" w:rsidP="00314D2D">
            <w:pPr>
              <w:spacing w:before="120"/>
              <w:rPr>
                <w:rFonts w:ascii="Times New Roman" w:hAnsi="Times New Roman" w:cs="Times New Roman"/>
                <w:sz w:val="20"/>
                <w:szCs w:val="20"/>
              </w:rPr>
            </w:pPr>
            <w:r w:rsidRPr="003F3516">
              <w:rPr>
                <w:rFonts w:ascii="Times New Roman" w:hAnsi="Times New Roman" w:cs="Times New Roman"/>
                <w:sz w:val="20"/>
                <w:szCs w:val="20"/>
              </w:rPr>
              <w:t>источник тепловой энергии;</w:t>
            </w:r>
          </w:p>
          <w:p w14:paraId="3F24EE1E"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теплопровод магистральный;</w:t>
            </w:r>
          </w:p>
          <w:p w14:paraId="06CFD722"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теплопровод распределительный (квартальный);</w:t>
            </w:r>
          </w:p>
          <w:p w14:paraId="6E7CEBD8" w14:textId="77777777" w:rsidR="00CB5FB8" w:rsidRPr="003F3516" w:rsidRDefault="00CB5FB8" w:rsidP="00314D2D">
            <w:pPr>
              <w:spacing w:before="120"/>
              <w:rPr>
                <w:rFonts w:ascii="Times New Roman" w:hAnsi="Times New Roman" w:cs="Times New Roman"/>
                <w:sz w:val="20"/>
                <w:szCs w:val="20"/>
              </w:rPr>
            </w:pPr>
            <w:r w:rsidRPr="003F3516">
              <w:rPr>
                <w:rFonts w:ascii="Times New Roman" w:hAnsi="Times New Roman" w:cs="Times New Roman"/>
                <w:sz w:val="20"/>
                <w:szCs w:val="20"/>
              </w:rPr>
              <w:t>пункт редуцирования газа (ПРГ);</w:t>
            </w:r>
          </w:p>
          <w:p w14:paraId="4970BC06"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газорегуляторный пункт;</w:t>
            </w:r>
          </w:p>
          <w:p w14:paraId="0EA92A35"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газопровод распределительный среднего давления;</w:t>
            </w:r>
          </w:p>
          <w:p w14:paraId="0AC4F4AB"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газопровод распределительный низкого давления;</w:t>
            </w:r>
          </w:p>
          <w:p w14:paraId="40EB0D8D" w14:textId="77777777" w:rsidR="00CB5FB8" w:rsidRPr="003F3516" w:rsidRDefault="00CB5FB8" w:rsidP="00314D2D">
            <w:pPr>
              <w:spacing w:before="120"/>
              <w:rPr>
                <w:rFonts w:ascii="Times New Roman" w:hAnsi="Times New Roman" w:cs="Times New Roman"/>
                <w:sz w:val="20"/>
                <w:szCs w:val="20"/>
              </w:rPr>
            </w:pPr>
            <w:r w:rsidRPr="003F3516">
              <w:rPr>
                <w:rFonts w:ascii="Times New Roman" w:hAnsi="Times New Roman" w:cs="Times New Roman"/>
                <w:sz w:val="20"/>
                <w:szCs w:val="20"/>
              </w:rPr>
              <w:t>артезианская скважина;</w:t>
            </w:r>
          </w:p>
          <w:p w14:paraId="1473B45D"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водозабор;</w:t>
            </w:r>
          </w:p>
          <w:p w14:paraId="35DB1AF8"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водопроводные очистные сооружения;</w:t>
            </w:r>
          </w:p>
          <w:p w14:paraId="31A66500"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насосная станция;</w:t>
            </w:r>
          </w:p>
          <w:p w14:paraId="577D80B9"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резервуар;</w:t>
            </w:r>
          </w:p>
          <w:p w14:paraId="04C01D3E"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водонапорная башня;</w:t>
            </w:r>
          </w:p>
          <w:p w14:paraId="592E7371"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водовод;</w:t>
            </w:r>
          </w:p>
          <w:p w14:paraId="660F9E6D"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водопровод;</w:t>
            </w:r>
          </w:p>
          <w:p w14:paraId="003D966A"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технический водопровод;</w:t>
            </w:r>
          </w:p>
          <w:p w14:paraId="55C019AD" w14:textId="77777777" w:rsidR="00CB5FB8" w:rsidRPr="003F3516" w:rsidRDefault="00CB5FB8" w:rsidP="00314D2D">
            <w:pPr>
              <w:spacing w:before="120"/>
              <w:rPr>
                <w:rFonts w:ascii="Times New Roman" w:hAnsi="Times New Roman" w:cs="Times New Roman"/>
                <w:sz w:val="20"/>
                <w:szCs w:val="20"/>
              </w:rPr>
            </w:pPr>
            <w:r w:rsidRPr="003F3516">
              <w:rPr>
                <w:rFonts w:ascii="Times New Roman" w:hAnsi="Times New Roman" w:cs="Times New Roman"/>
                <w:sz w:val="20"/>
                <w:szCs w:val="20"/>
              </w:rPr>
              <w:t>очистные сооружения (КОС);</w:t>
            </w:r>
          </w:p>
          <w:p w14:paraId="45A5F264"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канализационная насосная станция (КНС);</w:t>
            </w:r>
          </w:p>
          <w:p w14:paraId="0A50C7D0"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канализация самотечная;</w:t>
            </w:r>
          </w:p>
          <w:p w14:paraId="580E361A"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канализация напорная</w:t>
            </w:r>
          </w:p>
        </w:tc>
        <w:tc>
          <w:tcPr>
            <w:tcW w:w="2429" w:type="pct"/>
          </w:tcPr>
          <w:p w14:paraId="343E5E7C"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4 ч. 1 ст. 14 Федерального закона № 131-ФЗ;</w:t>
            </w:r>
          </w:p>
          <w:p w14:paraId="57BB891F"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 1 ст. 8.2 Закона ХМАО – Югры № 39-оз</w:t>
            </w:r>
          </w:p>
        </w:tc>
      </w:tr>
      <w:tr w:rsidR="00CB5FB8" w:rsidRPr="003F3516" w14:paraId="6E744C32" w14:textId="77777777" w:rsidTr="00D92417">
        <w:trPr>
          <w:trHeight w:val="20"/>
          <w:jc w:val="center"/>
        </w:trPr>
        <w:tc>
          <w:tcPr>
            <w:tcW w:w="5000" w:type="pct"/>
            <w:gridSpan w:val="2"/>
          </w:tcPr>
          <w:p w14:paraId="18361946" w14:textId="77777777" w:rsidR="00CB5FB8" w:rsidRPr="003F3516" w:rsidRDefault="00CB5FB8" w:rsidP="00314D2D">
            <w:pPr>
              <w:jc w:val="center"/>
              <w:rPr>
                <w:rFonts w:ascii="Times New Roman" w:hAnsi="Times New Roman" w:cs="Times New Roman"/>
                <w:sz w:val="20"/>
                <w:szCs w:val="20"/>
              </w:rPr>
            </w:pPr>
            <w:r w:rsidRPr="003F3516">
              <w:rPr>
                <w:rFonts w:ascii="Times New Roman" w:hAnsi="Times New Roman" w:cs="Times New Roman"/>
                <w:sz w:val="20"/>
                <w:szCs w:val="20"/>
              </w:rPr>
              <w:t>иные объекты</w:t>
            </w:r>
          </w:p>
        </w:tc>
      </w:tr>
      <w:tr w:rsidR="00CB5FB8" w:rsidRPr="003F3516" w14:paraId="0FB817C1" w14:textId="77777777" w:rsidTr="00D92417">
        <w:trPr>
          <w:trHeight w:val="20"/>
          <w:jc w:val="center"/>
        </w:trPr>
        <w:tc>
          <w:tcPr>
            <w:tcW w:w="2571" w:type="pct"/>
          </w:tcPr>
          <w:p w14:paraId="7E9C1C16"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p w14:paraId="45EE76FF"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места временного хранения легковых автомобилей у объектов обслуживания и объектов производственного и коммунального назначения</w:t>
            </w:r>
          </w:p>
        </w:tc>
        <w:tc>
          <w:tcPr>
            <w:tcW w:w="2429" w:type="pct"/>
          </w:tcPr>
          <w:p w14:paraId="6857E9FA"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Постановление Правительства РФ от 16.12.2020 № 2122 «О расчетных показателях, подлежащих установлению в региональных нормативах градостроительного проектирования»</w:t>
            </w:r>
          </w:p>
        </w:tc>
      </w:tr>
      <w:tr w:rsidR="00CB5FB8" w:rsidRPr="003F3516" w14:paraId="22D9A591" w14:textId="77777777" w:rsidTr="00D92417">
        <w:trPr>
          <w:trHeight w:val="20"/>
          <w:jc w:val="center"/>
        </w:trPr>
        <w:tc>
          <w:tcPr>
            <w:tcW w:w="5000" w:type="pct"/>
            <w:gridSpan w:val="2"/>
          </w:tcPr>
          <w:p w14:paraId="24740B3A"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lastRenderedPageBreak/>
              <w:t>Примечания:</w:t>
            </w:r>
          </w:p>
          <w:p w14:paraId="12DF67D2"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1. 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14:paraId="1F9E9C29" w14:textId="77777777" w:rsidR="00CB5FB8" w:rsidRPr="003F3516" w:rsidRDefault="00CB5FB8" w:rsidP="00314D2D">
            <w:pPr>
              <w:rPr>
                <w:rFonts w:ascii="Times New Roman" w:hAnsi="Times New Roman" w:cs="Times New Roman"/>
                <w:sz w:val="20"/>
                <w:szCs w:val="20"/>
              </w:rPr>
            </w:pPr>
            <w:r w:rsidRPr="003F3516">
              <w:rPr>
                <w:rFonts w:ascii="Times New Roman" w:hAnsi="Times New Roman" w:cs="Times New Roman"/>
                <w:sz w:val="20"/>
                <w:szCs w:val="20"/>
              </w:rPr>
              <w:t>2. Под Законом ХМАО – Югры № 39-оз понимается Закон ХМАО – Югры от 18.04.2007 № 39-оз «О градостроительной деятельности на территории Ханты-Мансийского автономного округа – Югры».</w:t>
            </w:r>
          </w:p>
        </w:tc>
      </w:tr>
      <w:bookmarkEnd w:id="474"/>
    </w:tbl>
    <w:p w14:paraId="1A90ABC9" w14:textId="77777777" w:rsidR="001229DC" w:rsidRPr="003F3516" w:rsidRDefault="001229DC" w:rsidP="004A2780">
      <w:pPr>
        <w:ind w:firstLine="567"/>
      </w:pPr>
    </w:p>
    <w:p w14:paraId="45AD1175" w14:textId="2133209F" w:rsidR="007E5BD8" w:rsidRPr="003F3516" w:rsidRDefault="007E5BD8" w:rsidP="00A0438B">
      <w:pPr>
        <w:pStyle w:val="afffffffff1"/>
      </w:pPr>
      <w:bookmarkStart w:id="475" w:name="_Toc137746548"/>
      <w:bookmarkStart w:id="476" w:name="_Toc177734020"/>
      <w:bookmarkStart w:id="477" w:name="_Toc178270211"/>
      <w:bookmarkStart w:id="478" w:name="_Toc200287455"/>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3F3516">
        <w:lastRenderedPageBreak/>
        <w:t>ПРИЛОЖЕНИЕ Б</w:t>
      </w:r>
      <w:bookmarkEnd w:id="475"/>
      <w:bookmarkEnd w:id="476"/>
      <w:bookmarkEnd w:id="477"/>
      <w:bookmarkEnd w:id="478"/>
      <w:r w:rsidRPr="003F3516">
        <w:t xml:space="preserve"> </w:t>
      </w:r>
    </w:p>
    <w:p w14:paraId="34ED7662" w14:textId="745462F4" w:rsidR="00E14E9C" w:rsidRPr="003F3516" w:rsidRDefault="007E5BD8" w:rsidP="005D19F8">
      <w:pPr>
        <w:pStyle w:val="ConsPlusNormal"/>
        <w:ind w:firstLine="709"/>
        <w:jc w:val="center"/>
        <w:rPr>
          <w:rFonts w:ascii="Times New Roman" w:hAnsi="Times New Roman" w:cs="Times New Roman"/>
          <w:b/>
          <w:sz w:val="24"/>
          <w:szCs w:val="24"/>
        </w:rPr>
      </w:pPr>
      <w:r w:rsidRPr="003F3516">
        <w:rPr>
          <w:rFonts w:ascii="Times New Roman" w:hAnsi="Times New Roman" w:cs="Times New Roman"/>
          <w:b/>
          <w:sz w:val="24"/>
          <w:szCs w:val="24"/>
        </w:rPr>
        <w:t>Перечень основных нормативных</w:t>
      </w:r>
      <w:r w:rsidR="009A4A00" w:rsidRPr="003F3516">
        <w:rPr>
          <w:rFonts w:ascii="Times New Roman" w:hAnsi="Times New Roman" w:cs="Times New Roman"/>
          <w:b/>
          <w:sz w:val="24"/>
          <w:szCs w:val="24"/>
        </w:rPr>
        <w:t xml:space="preserve"> правовых актов и</w:t>
      </w:r>
      <w:r w:rsidRPr="003F3516">
        <w:rPr>
          <w:rFonts w:ascii="Times New Roman" w:hAnsi="Times New Roman" w:cs="Times New Roman"/>
          <w:b/>
          <w:sz w:val="24"/>
          <w:szCs w:val="24"/>
        </w:rPr>
        <w:t xml:space="preserve"> документов, использованных при подгот</w:t>
      </w:r>
      <w:r w:rsidR="00C02B12" w:rsidRPr="003F3516">
        <w:rPr>
          <w:rFonts w:ascii="Times New Roman" w:hAnsi="Times New Roman" w:cs="Times New Roman"/>
          <w:b/>
          <w:sz w:val="24"/>
          <w:szCs w:val="24"/>
        </w:rPr>
        <w:t>овке МНГП поселени</w:t>
      </w:r>
      <w:r w:rsidR="00917D22" w:rsidRPr="003F3516">
        <w:rPr>
          <w:rFonts w:ascii="Times New Roman" w:hAnsi="Times New Roman" w:cs="Times New Roman"/>
          <w:b/>
          <w:sz w:val="24"/>
          <w:szCs w:val="24"/>
        </w:rPr>
        <w:t>я</w:t>
      </w:r>
    </w:p>
    <w:p w14:paraId="191A8521" w14:textId="77777777" w:rsidR="004C2DF3" w:rsidRPr="003F3516" w:rsidRDefault="004C2DF3" w:rsidP="004C2DF3">
      <w:pPr>
        <w:pStyle w:val="ConsPlusNormal"/>
        <w:spacing w:before="120" w:after="120"/>
        <w:ind w:firstLine="709"/>
        <w:jc w:val="center"/>
        <w:rPr>
          <w:rFonts w:ascii="Times New Roman" w:hAnsi="Times New Roman" w:cs="Times New Roman"/>
          <w:b/>
          <w:sz w:val="24"/>
          <w:szCs w:val="24"/>
        </w:rPr>
      </w:pPr>
      <w:r w:rsidRPr="003F3516">
        <w:rPr>
          <w:rFonts w:ascii="Times New Roman" w:hAnsi="Times New Roman" w:cs="Times New Roman"/>
          <w:b/>
          <w:sz w:val="24"/>
          <w:szCs w:val="24"/>
        </w:rPr>
        <w:t>Федеральные законы</w:t>
      </w:r>
    </w:p>
    <w:p w14:paraId="29721290" w14:textId="77777777" w:rsidR="004C2DF3" w:rsidRPr="003F3516" w:rsidRDefault="004C2DF3" w:rsidP="003F3516">
      <w:pPr>
        <w:pStyle w:val="a8"/>
      </w:pPr>
      <w:bookmarkStart w:id="479" w:name="_Hlk197866157"/>
      <w:bookmarkStart w:id="480" w:name="_Hlk197871345"/>
      <w:r w:rsidRPr="003F3516">
        <w:t>Градостроительный кодекс Российской Федерации.</w:t>
      </w:r>
    </w:p>
    <w:p w14:paraId="183EF468" w14:textId="77777777" w:rsidR="004C2DF3" w:rsidRPr="003F3516" w:rsidRDefault="004C2DF3" w:rsidP="003F3516">
      <w:pPr>
        <w:pStyle w:val="a8"/>
      </w:pPr>
      <w:r w:rsidRPr="003F3516">
        <w:t>Земельный кодекс Российской Федерации.</w:t>
      </w:r>
    </w:p>
    <w:p w14:paraId="4233084E" w14:textId="77777777" w:rsidR="004C2DF3" w:rsidRPr="003F3516" w:rsidRDefault="004C2DF3" w:rsidP="003F3516">
      <w:pPr>
        <w:pStyle w:val="a8"/>
      </w:pPr>
      <w:r w:rsidRPr="003F3516">
        <w:t>Жилищный кодекс Российской Федерации.</w:t>
      </w:r>
    </w:p>
    <w:p w14:paraId="3AD27FF6" w14:textId="77777777" w:rsidR="004C2DF3" w:rsidRPr="003F3516" w:rsidRDefault="004C2DF3" w:rsidP="003F3516">
      <w:pPr>
        <w:pStyle w:val="a8"/>
      </w:pPr>
      <w:r w:rsidRPr="003F3516">
        <w:t>Федеральный закон от 06.10.2003 № 131-ФЗ «Об общих принципах организации местного самоуправления в Российской Федерации».</w:t>
      </w:r>
    </w:p>
    <w:p w14:paraId="3883E239" w14:textId="77777777" w:rsidR="004C2DF3" w:rsidRPr="003F3516" w:rsidRDefault="004C2DF3" w:rsidP="003F3516">
      <w:pPr>
        <w:pStyle w:val="a8"/>
      </w:pPr>
      <w:r w:rsidRPr="003F3516">
        <w:t>Федеральный закон от 28.06.2014 № 172-ФЗ «О стратегическом планировании в Российской Федерации».</w:t>
      </w:r>
    </w:p>
    <w:p w14:paraId="368A8717" w14:textId="77777777" w:rsidR="004C2DF3" w:rsidRPr="003F3516" w:rsidRDefault="004C2DF3" w:rsidP="003F3516">
      <w:pPr>
        <w:pStyle w:val="a8"/>
      </w:pPr>
      <w:r w:rsidRPr="003F3516">
        <w:t>Федеральный закон от 04.12.2007 № 329-ФЗ «О физической культуре и спорте в Российской Федерации».</w:t>
      </w:r>
    </w:p>
    <w:p w14:paraId="7B6D43C9" w14:textId="77777777" w:rsidR="004C2DF3" w:rsidRPr="003F3516" w:rsidRDefault="004C2DF3" w:rsidP="003F3516">
      <w:pPr>
        <w:pStyle w:val="a8"/>
      </w:pPr>
      <w:r w:rsidRPr="003F3516">
        <w:t>Федеральный закон от 29.12.1994 № 78-ФЗ «О библиотечном деле».</w:t>
      </w:r>
    </w:p>
    <w:p w14:paraId="29CE6C55" w14:textId="77777777" w:rsidR="004C2DF3" w:rsidRPr="003F3516" w:rsidRDefault="004C2DF3" w:rsidP="003F3516">
      <w:pPr>
        <w:pStyle w:val="a8"/>
      </w:pPr>
      <w:r w:rsidRPr="003F3516">
        <w:t>Федеральный закон от 26.05.1996 № 54-ФЗ «О Музейном фонде Российской Федерации и музеях в Российской Федерации».</w:t>
      </w:r>
    </w:p>
    <w:p w14:paraId="6F1ECB86" w14:textId="77777777" w:rsidR="004C2DF3" w:rsidRPr="003F3516" w:rsidRDefault="004C2DF3" w:rsidP="003F3516">
      <w:pPr>
        <w:pStyle w:val="a8"/>
      </w:pPr>
      <w:r w:rsidRPr="003F3516">
        <w:t>Федеральный закон от 26.03.2003 № 35-ФЗ «Об электроэнергетике».</w:t>
      </w:r>
    </w:p>
    <w:p w14:paraId="0B72BAEF" w14:textId="77777777" w:rsidR="004C2DF3" w:rsidRPr="003F3516" w:rsidRDefault="004C2DF3" w:rsidP="003F3516">
      <w:pPr>
        <w:pStyle w:val="a8"/>
      </w:pPr>
      <w:r w:rsidRPr="003F3516">
        <w:t>Федеральный закон от 31.03.1999 № 69-ФЗ «О газоснабжении в Российской Федерации».</w:t>
      </w:r>
    </w:p>
    <w:p w14:paraId="4B7A21FD" w14:textId="77777777" w:rsidR="004C2DF3" w:rsidRPr="003F3516" w:rsidRDefault="004C2DF3" w:rsidP="003F3516">
      <w:pPr>
        <w:pStyle w:val="a8"/>
      </w:pPr>
      <w:r w:rsidRPr="003F3516">
        <w:t>Федеральный закон от 27.07.2010 № 190-ФЗ «О теплоснабжении».</w:t>
      </w:r>
    </w:p>
    <w:p w14:paraId="2776C579" w14:textId="77777777" w:rsidR="004C2DF3" w:rsidRPr="003F3516" w:rsidRDefault="004C2DF3" w:rsidP="003F3516">
      <w:pPr>
        <w:pStyle w:val="a8"/>
      </w:pPr>
      <w:r w:rsidRPr="003F3516">
        <w:t>Федеральный закон от 07.12.2011 № 416-ФЗ «О водоснабжении и водоотведении».</w:t>
      </w:r>
    </w:p>
    <w:p w14:paraId="12826F47" w14:textId="77777777" w:rsidR="004C2DF3" w:rsidRPr="003F3516" w:rsidRDefault="004C2DF3" w:rsidP="003F3516">
      <w:pPr>
        <w:pStyle w:val="a8"/>
      </w:pPr>
      <w:r w:rsidRPr="003F3516">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0F3B2BD" w14:textId="77777777" w:rsidR="004C2DF3" w:rsidRPr="003F3516" w:rsidRDefault="004C2DF3" w:rsidP="003F3516">
      <w:pPr>
        <w:pStyle w:val="a8"/>
      </w:pPr>
      <w:r w:rsidRPr="003F3516">
        <w:t>Федеральный закон от 12.01.1996 № 8-ФЗ «О погребении и похоронном деле».</w:t>
      </w:r>
    </w:p>
    <w:p w14:paraId="101CBC21" w14:textId="77777777" w:rsidR="004C2DF3" w:rsidRPr="003F3516" w:rsidRDefault="004C2DF3" w:rsidP="003F3516">
      <w:pPr>
        <w:pStyle w:val="a8"/>
      </w:pPr>
      <w:r w:rsidRPr="003F3516">
        <w:t>Закон Российской Федерации от 09.10.1992 № 3612-1 «Основы законодательства Российской Федерации о культуре».</w:t>
      </w:r>
    </w:p>
    <w:p w14:paraId="3969EBB2" w14:textId="77777777" w:rsidR="004C2DF3" w:rsidRPr="003F3516" w:rsidRDefault="004C2DF3" w:rsidP="004C2DF3">
      <w:pPr>
        <w:pStyle w:val="ConsPlusNormal"/>
        <w:spacing w:before="120" w:after="120"/>
        <w:ind w:firstLine="709"/>
        <w:jc w:val="center"/>
        <w:rPr>
          <w:rFonts w:ascii="Times New Roman" w:hAnsi="Times New Roman" w:cs="Times New Roman"/>
          <w:b/>
          <w:sz w:val="24"/>
          <w:szCs w:val="24"/>
        </w:rPr>
      </w:pPr>
      <w:r w:rsidRPr="003F3516">
        <w:rPr>
          <w:rFonts w:ascii="Times New Roman" w:hAnsi="Times New Roman" w:cs="Times New Roman"/>
          <w:b/>
          <w:sz w:val="24"/>
          <w:szCs w:val="24"/>
        </w:rPr>
        <w:t>Иные нормативные акты Российской Федерации</w:t>
      </w:r>
    </w:p>
    <w:p w14:paraId="2F83DDDD" w14:textId="77777777" w:rsidR="004C2DF3" w:rsidRPr="003F3516" w:rsidRDefault="004C2DF3" w:rsidP="003F3516">
      <w:pPr>
        <w:pStyle w:val="a8"/>
        <w:rPr>
          <w:rStyle w:val="afffe"/>
          <w:color w:val="auto"/>
          <w:u w:val="none"/>
        </w:rPr>
      </w:pPr>
      <w:r w:rsidRPr="003F3516">
        <w:rPr>
          <w:rStyle w:val="afffe"/>
          <w:color w:val="auto"/>
          <w:u w:val="none"/>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0E324B9" w14:textId="77777777" w:rsidR="004C2DF3" w:rsidRPr="003F3516" w:rsidRDefault="004C2DF3" w:rsidP="003F3516">
      <w:pPr>
        <w:pStyle w:val="a8"/>
        <w:rPr>
          <w:rStyle w:val="afffe"/>
          <w:color w:val="auto"/>
          <w:u w:val="none"/>
        </w:rPr>
      </w:pPr>
      <w:r w:rsidRPr="003F3516">
        <w:rPr>
          <w:rStyle w:val="afffe"/>
          <w:color w:val="auto"/>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14:paraId="5504CB4F" w14:textId="77777777" w:rsidR="004C2DF3" w:rsidRPr="003F3516" w:rsidRDefault="0016642F" w:rsidP="003F3516">
      <w:pPr>
        <w:pStyle w:val="a8"/>
      </w:pPr>
      <w:hyperlink r:id="rId18" w:history="1">
        <w:r w:rsidR="004C2DF3" w:rsidRPr="003F3516">
          <w:t>Распоряжение</w:t>
        </w:r>
      </w:hyperlink>
      <w:r w:rsidR="004C2DF3" w:rsidRPr="003F3516">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F88A83" w14:textId="77777777" w:rsidR="004C2DF3" w:rsidRPr="003F3516" w:rsidRDefault="004C2DF3" w:rsidP="003F3516">
      <w:pPr>
        <w:pStyle w:val="a8"/>
      </w:pPr>
      <w:r w:rsidRPr="003F3516">
        <w:t>Распоряжение Минтранса России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w:t>
      </w:r>
    </w:p>
    <w:p w14:paraId="60E6A43F" w14:textId="77777777" w:rsidR="004C2DF3" w:rsidRPr="003F3516" w:rsidRDefault="004C2DF3" w:rsidP="003F3516">
      <w:pPr>
        <w:pStyle w:val="a8"/>
        <w:rPr>
          <w:szCs w:val="20"/>
        </w:rPr>
      </w:pPr>
      <w:r w:rsidRPr="003F3516">
        <w:rPr>
          <w:szCs w:val="20"/>
        </w:rPr>
        <w:t xml:space="preserve">Постановление Правительства </w:t>
      </w:r>
      <w:r w:rsidRPr="003F3516">
        <w:t>Российской Федерации</w:t>
      </w:r>
      <w:r w:rsidRPr="003F3516">
        <w:rPr>
          <w:szCs w:val="20"/>
        </w:rPr>
        <w:t xml:space="preserve"> от 16.12.2020 № 2122 «О расчетных показателях, подлежащих установлению в региональных нормативах градостроительного проектирования».</w:t>
      </w:r>
    </w:p>
    <w:p w14:paraId="2F9D9E4A" w14:textId="77777777" w:rsidR="003F3516" w:rsidRPr="003F3516" w:rsidRDefault="003F3516" w:rsidP="003F3516">
      <w:pPr>
        <w:pStyle w:val="a8"/>
        <w:rPr>
          <w:szCs w:val="20"/>
        </w:rPr>
      </w:pPr>
    </w:p>
    <w:p w14:paraId="0B37EADE" w14:textId="77777777" w:rsidR="004C2DF3" w:rsidRPr="003F3516" w:rsidRDefault="004C2DF3" w:rsidP="004C2DF3">
      <w:pPr>
        <w:pStyle w:val="ConsPlusNormal"/>
        <w:spacing w:before="120" w:after="120"/>
        <w:ind w:firstLine="709"/>
        <w:jc w:val="center"/>
        <w:rPr>
          <w:rFonts w:ascii="Times New Roman" w:hAnsi="Times New Roman" w:cs="Times New Roman"/>
          <w:b/>
          <w:sz w:val="24"/>
          <w:szCs w:val="24"/>
        </w:rPr>
      </w:pPr>
      <w:r w:rsidRPr="003F3516">
        <w:rPr>
          <w:rFonts w:ascii="Times New Roman" w:hAnsi="Times New Roman" w:cs="Times New Roman"/>
          <w:b/>
          <w:sz w:val="24"/>
          <w:szCs w:val="24"/>
        </w:rPr>
        <w:lastRenderedPageBreak/>
        <w:t>Нормативные правовые акты Ханты-Мансийского автономного округа - Югры</w:t>
      </w:r>
    </w:p>
    <w:p w14:paraId="7B3A024A" w14:textId="77777777" w:rsidR="004C2DF3" w:rsidRPr="003F3516" w:rsidRDefault="004C2DF3" w:rsidP="003F3516">
      <w:pPr>
        <w:pStyle w:val="a8"/>
        <w:rPr>
          <w:rStyle w:val="afffe"/>
          <w:color w:val="auto"/>
          <w:u w:val="none"/>
        </w:rPr>
      </w:pPr>
      <w:r w:rsidRPr="003F3516">
        <w:rPr>
          <w:rStyle w:val="afffe"/>
          <w:color w:val="auto"/>
          <w:u w:val="none"/>
        </w:rPr>
        <w:t xml:space="preserve">Закон Ханты-Мансийского автономного округа – Югры от 18.04.2007 № 39-оз «О градостроительной деятельности на территории Ханты-Мансийского автономного </w:t>
      </w:r>
      <w:r w:rsidRPr="003F3516">
        <w:rPr>
          <w:rStyle w:val="afffe"/>
          <w:color w:val="auto"/>
          <w:u w:val="none"/>
        </w:rPr>
        <w:br/>
        <w:t>округа – Югры.</w:t>
      </w:r>
    </w:p>
    <w:p w14:paraId="7B76C132" w14:textId="77777777" w:rsidR="004C2DF3" w:rsidRPr="003F3516" w:rsidRDefault="004C2DF3" w:rsidP="003F3516">
      <w:pPr>
        <w:pStyle w:val="a8"/>
        <w:rPr>
          <w:rStyle w:val="afffe"/>
          <w:color w:val="auto"/>
          <w:u w:val="none"/>
        </w:rPr>
      </w:pPr>
      <w:r w:rsidRPr="003F3516">
        <w:t>Закон ХМАО - Югры от 25.11.2004 № 63-оз «О статусе и границах муниципальных образований Ханты-Мансийского автономного округа – Югры».</w:t>
      </w:r>
    </w:p>
    <w:p w14:paraId="15DEA629" w14:textId="77777777" w:rsidR="004C2DF3" w:rsidRPr="003F3516" w:rsidRDefault="004C2DF3" w:rsidP="003F3516">
      <w:pPr>
        <w:pStyle w:val="a8"/>
        <w:rPr>
          <w:rStyle w:val="afffe"/>
          <w:color w:val="auto"/>
          <w:u w:val="none"/>
        </w:rPr>
      </w:pPr>
      <w:r w:rsidRPr="003F3516">
        <w:rPr>
          <w:rStyle w:val="afffe"/>
          <w:color w:val="auto"/>
          <w:u w:val="none"/>
        </w:rPr>
        <w:t>Постановление Правительства Ханты-Мансийского автономного округа – Югры от 9.12.2014 № 534-п «Об утверждении региональных нормативов градостроительного проектирования Ханты-Мансийского автономного округа - Югры».</w:t>
      </w:r>
    </w:p>
    <w:p w14:paraId="19992446" w14:textId="77777777" w:rsidR="004C2DF3" w:rsidRPr="003F3516" w:rsidRDefault="004C2DF3" w:rsidP="003F3516">
      <w:pPr>
        <w:pStyle w:val="a8"/>
        <w:rPr>
          <w:rStyle w:val="afffe"/>
          <w:color w:val="auto"/>
          <w:u w:val="none"/>
        </w:rPr>
      </w:pPr>
      <w:r w:rsidRPr="003F3516">
        <w:rPr>
          <w:rStyle w:val="afffe"/>
          <w:color w:val="auto"/>
          <w:u w:val="none"/>
        </w:rPr>
        <w:t>Постановление Правительства Ханты-Мансийского автономного округа – Югры от</w:t>
      </w:r>
      <w:r w:rsidRPr="003F3516">
        <w:t> </w:t>
      </w:r>
      <w:r w:rsidRPr="003F3516">
        <w:rPr>
          <w:rStyle w:val="afffe"/>
          <w:color w:val="auto"/>
          <w:u w:val="none"/>
        </w:rPr>
        <w:t>02.02.2018 № 23-п «О нормативах потребления коммунальных услуг по газоснабжению при отсутствии приборов учета в Ханты-Мансийском автономном округе – Югре и признании утратившими силу некоторых постановлений Правительства Ханты-Мансийского автономного округа – Югры».</w:t>
      </w:r>
    </w:p>
    <w:p w14:paraId="23115FCF" w14:textId="77777777" w:rsidR="004C2DF3" w:rsidRPr="003F3516" w:rsidRDefault="004C2DF3" w:rsidP="003F3516">
      <w:pPr>
        <w:pStyle w:val="a8"/>
      </w:pPr>
      <w:r w:rsidRPr="003F3516">
        <w:rPr>
          <w:rStyle w:val="afffe"/>
          <w:color w:val="auto"/>
          <w:u w:val="none"/>
        </w:rPr>
        <w:t xml:space="preserve">Приказ Департамента жилищно-коммунального комплекса и энергетики </w:t>
      </w:r>
      <w:r w:rsidRPr="003F3516">
        <w:rPr>
          <w:rStyle w:val="afffe"/>
          <w:color w:val="auto"/>
          <w:u w:val="none"/>
        </w:rPr>
        <w:br/>
        <w:t>Ханты-Мансийского автономного округа –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w:t>
      </w:r>
      <w:r w:rsidRPr="003F3516">
        <w:t>-Мансийского автономного округа - Югры».</w:t>
      </w:r>
    </w:p>
    <w:p w14:paraId="6C953B86" w14:textId="77777777" w:rsidR="004C2DF3" w:rsidRPr="003F3516" w:rsidRDefault="004C2DF3" w:rsidP="004C2DF3">
      <w:pPr>
        <w:pStyle w:val="ConsPlusNormal"/>
        <w:spacing w:before="120" w:after="120"/>
        <w:ind w:firstLine="709"/>
        <w:jc w:val="center"/>
        <w:rPr>
          <w:rFonts w:ascii="Times New Roman" w:hAnsi="Times New Roman" w:cs="Times New Roman"/>
          <w:b/>
          <w:sz w:val="24"/>
          <w:szCs w:val="24"/>
        </w:rPr>
      </w:pPr>
      <w:r w:rsidRPr="003F3516">
        <w:rPr>
          <w:rFonts w:ascii="Times New Roman" w:hAnsi="Times New Roman" w:cs="Times New Roman"/>
          <w:b/>
          <w:sz w:val="24"/>
          <w:szCs w:val="24"/>
        </w:rPr>
        <w:t>Нормативно-технические документы</w:t>
      </w:r>
    </w:p>
    <w:p w14:paraId="34196DC7" w14:textId="77777777" w:rsidR="004C2DF3" w:rsidRPr="003F3516" w:rsidRDefault="004C2DF3" w:rsidP="003F3516">
      <w:pPr>
        <w:pStyle w:val="a8"/>
      </w:pPr>
      <w:r w:rsidRPr="003F3516">
        <w:t>СП 42.13330.2016 «Градостроительство. Планировка и застройка городских и сельских поселений. Актуализированная редакция СНиП 2.07.01-89*».</w:t>
      </w:r>
    </w:p>
    <w:p w14:paraId="4E954CED" w14:textId="77777777" w:rsidR="004C2DF3" w:rsidRPr="003F3516" w:rsidRDefault="004C2DF3" w:rsidP="003F3516">
      <w:pPr>
        <w:pStyle w:val="a8"/>
      </w:pPr>
      <w:r w:rsidRPr="003F3516">
        <w:t>СП 131.13330.2020 «СНиП 23-01-99* Строительная климатология».</w:t>
      </w:r>
    </w:p>
    <w:p w14:paraId="50B4ED93" w14:textId="77777777" w:rsidR="004C2DF3" w:rsidRPr="003F3516" w:rsidRDefault="004C2DF3" w:rsidP="003F3516">
      <w:pPr>
        <w:pStyle w:val="a8"/>
      </w:pPr>
      <w:r w:rsidRPr="003F3516">
        <w:t>СП 500.1325800.2018 «Здания полиции. Правила проектирования».</w:t>
      </w:r>
    </w:p>
    <w:p w14:paraId="480AF333" w14:textId="77777777" w:rsidR="004C2DF3" w:rsidRPr="003F3516" w:rsidRDefault="004C2DF3" w:rsidP="003F3516">
      <w:pPr>
        <w:pStyle w:val="a8"/>
      </w:pPr>
      <w:r w:rsidRPr="003F3516">
        <w:t>СП 118.13330.2022 «Общественные здания и сооружения».</w:t>
      </w:r>
    </w:p>
    <w:p w14:paraId="6720BA5A" w14:textId="77777777" w:rsidR="004C2DF3" w:rsidRPr="003F3516" w:rsidRDefault="004C2DF3" w:rsidP="003F3516">
      <w:pPr>
        <w:pStyle w:val="a8"/>
      </w:pPr>
      <w:r w:rsidRPr="003F3516">
        <w:t>СП 124.13330.2012 «СНиП 41-02-2003 Тепловые сети».</w:t>
      </w:r>
    </w:p>
    <w:p w14:paraId="6D99EBD4" w14:textId="77777777" w:rsidR="004C2DF3" w:rsidRPr="003F3516" w:rsidRDefault="004C2DF3" w:rsidP="003F3516">
      <w:pPr>
        <w:pStyle w:val="a8"/>
      </w:pPr>
      <w:r w:rsidRPr="003F3516">
        <w:t>СП 50.13330.2024 «СНиП 23-02-2003 Тепловая защита зданий».</w:t>
      </w:r>
    </w:p>
    <w:p w14:paraId="44F91BC0" w14:textId="77777777" w:rsidR="004C2DF3" w:rsidRPr="003F3516" w:rsidRDefault="004C2DF3" w:rsidP="003F3516">
      <w:pPr>
        <w:pStyle w:val="a8"/>
      </w:pPr>
      <w:r w:rsidRPr="003F3516">
        <w:t>СП 31.13330.2021 «СНиП 2.04.02-84 Водоснабжение. Наружные сети и сооружения».</w:t>
      </w:r>
    </w:p>
    <w:p w14:paraId="23AA78C8" w14:textId="77777777" w:rsidR="004C2DF3" w:rsidRPr="003F3516" w:rsidRDefault="004C2DF3" w:rsidP="003F3516">
      <w:pPr>
        <w:pStyle w:val="a8"/>
      </w:pPr>
      <w:r w:rsidRPr="003F3516">
        <w:t>СП 32.13330.2018 «СНиП 2.04.03-85 Канализация. Наружные сети и сооружения».</w:t>
      </w:r>
    </w:p>
    <w:p w14:paraId="5DE856F0" w14:textId="77777777" w:rsidR="004C2DF3" w:rsidRPr="003F3516" w:rsidRDefault="004C2DF3" w:rsidP="003F3516">
      <w:pPr>
        <w:pStyle w:val="a8"/>
      </w:pPr>
      <w:r w:rsidRPr="003F3516">
        <w:t>СП 42-101-2003 «Общие положения по проектированию и строительству газораспределительных систем из металлических и полиэтиленовых труб».</w:t>
      </w:r>
    </w:p>
    <w:p w14:paraId="355C1D90" w14:textId="77777777" w:rsidR="004C2DF3" w:rsidRPr="003F3516" w:rsidRDefault="004C2DF3" w:rsidP="003F3516">
      <w:pPr>
        <w:pStyle w:val="a8"/>
      </w:pPr>
      <w:r w:rsidRPr="003F3516">
        <w:t>СП 476.1325800.2020 «Территории городских и сельских поселений. Правила планировки, застройки и благоустройства жилых микрорайонов».</w:t>
      </w:r>
    </w:p>
    <w:p w14:paraId="29E6F821" w14:textId="77777777" w:rsidR="004C2DF3" w:rsidRPr="003F3516" w:rsidRDefault="004C2DF3" w:rsidP="004C2DF3">
      <w:pPr>
        <w:pStyle w:val="ConsPlusNormal"/>
        <w:spacing w:before="120" w:after="120"/>
        <w:ind w:firstLine="709"/>
        <w:jc w:val="center"/>
        <w:rPr>
          <w:rFonts w:ascii="Times New Roman" w:hAnsi="Times New Roman" w:cs="Times New Roman"/>
          <w:b/>
          <w:sz w:val="24"/>
          <w:szCs w:val="24"/>
        </w:rPr>
      </w:pPr>
      <w:r w:rsidRPr="003F3516">
        <w:rPr>
          <w:rFonts w:ascii="Times New Roman" w:hAnsi="Times New Roman" w:cs="Times New Roman"/>
          <w:b/>
          <w:sz w:val="24"/>
          <w:szCs w:val="24"/>
        </w:rPr>
        <w:t>Иные документы</w:t>
      </w:r>
    </w:p>
    <w:p w14:paraId="1CC9C329" w14:textId="77777777" w:rsidR="004C2DF3" w:rsidRPr="003F3516" w:rsidRDefault="004C2DF3" w:rsidP="003F3516">
      <w:pPr>
        <w:pStyle w:val="a8"/>
      </w:pPr>
      <w:r w:rsidRPr="003F3516">
        <w:t>РД 34.20.185-94 «Инструкция по проектированию городских электрических сетей».</w:t>
      </w:r>
      <w:bookmarkEnd w:id="479"/>
      <w:bookmarkEnd w:id="480"/>
    </w:p>
    <w:p w14:paraId="732EC202" w14:textId="77777777" w:rsidR="00EC7491" w:rsidRPr="003F3516" w:rsidRDefault="00EC7491" w:rsidP="00EC7491">
      <w:pPr>
        <w:widowControl w:val="0"/>
        <w:autoSpaceDE w:val="0"/>
        <w:autoSpaceDN w:val="0"/>
        <w:adjustRightInd w:val="0"/>
        <w:ind w:firstLine="709"/>
        <w:jc w:val="both"/>
      </w:pPr>
    </w:p>
    <w:sectPr w:rsidR="00EC7491" w:rsidRPr="003F3516" w:rsidSect="00A0438B">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443D" w14:textId="77777777" w:rsidR="00A0438B" w:rsidRDefault="00A0438B">
      <w:r>
        <w:separator/>
      </w:r>
    </w:p>
    <w:p w14:paraId="3119BF86" w14:textId="77777777" w:rsidR="00A0438B" w:rsidRDefault="00A0438B"/>
  </w:endnote>
  <w:endnote w:type="continuationSeparator" w:id="0">
    <w:p w14:paraId="6A126812" w14:textId="77777777" w:rsidR="00A0438B" w:rsidRDefault="00A0438B">
      <w:r>
        <w:continuationSeparator/>
      </w:r>
    </w:p>
    <w:p w14:paraId="5F2F7725" w14:textId="77777777" w:rsidR="00A0438B" w:rsidRDefault="00A0438B"/>
  </w:endnote>
  <w:endnote w:type="continuationNotice" w:id="1">
    <w:p w14:paraId="3C48574D" w14:textId="77777777" w:rsidR="00A0438B" w:rsidRDefault="00A04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94E" w14:textId="77777777" w:rsidR="00A0438B" w:rsidRDefault="00A0438B" w:rsidP="00411677">
    <w:pPr>
      <w:pStyle w:val="afff7"/>
    </w:pPr>
    <w:r>
      <w:fldChar w:fldCharType="begin"/>
    </w:r>
    <w:r>
      <w:instrText>PAGE   \* MERGEFORMAT</w:instrText>
    </w:r>
    <w:r>
      <w:fldChar w:fldCharType="separate"/>
    </w:r>
    <w:r w:rsidR="00DC3406">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1E3" w14:textId="24893468" w:rsidR="00A0438B" w:rsidRDefault="00A0438B"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DC3406">
      <w:rPr>
        <w:lang w:val="en-US"/>
      </w:rPr>
      <w:t>21</w:t>
    </w:r>
    <w:r w:rsidRPr="007C4B51">
      <w:rPr>
        <w:lang w:val="en-US"/>
      </w:rPr>
      <w:fldChar w:fldCharType="end"/>
    </w:r>
    <w:r>
      <w:rPr>
        <w:lang w:eastAsia="ru-RU"/>
      </w:rPr>
      <mc:AlternateContent>
        <mc:Choice Requires="wpg">
          <w:drawing>
            <wp:anchor distT="0" distB="0" distL="114300" distR="114300" simplePos="0" relativeHeight="25166080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1464553852" name="Группа 1464553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250903527"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A0438B" w:rsidRPr="00FB1DBD" w:rsidRDefault="00A0438B" w:rsidP="00536835">
                            <w:pPr>
                              <w:ind w:left="-284" w:right="-261"/>
                              <w:rPr>
                                <w:color w:val="FFFFFF"/>
                              </w:rPr>
                            </w:pPr>
                          </w:p>
                        </w:txbxContent>
                      </wps:txbx>
                      <wps:bodyPr rot="0" vert="horz" wrap="square" lIns="91440" tIns="45720" rIns="91440" bIns="45720" anchor="t" anchorCtr="0" upright="1">
                        <a:noAutofit/>
                      </wps:bodyPr>
                    </wps:wsp>
                    <wps:wsp>
                      <wps:cNvPr id="194985848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Группа 1464553852" o:spid="_x0000_s1026" style="position:absolute;left:0;text-align:left;margin-left:.8pt;margin-top:478.4pt;width:499.8pt;height:24.2pt;z-index:-25165568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wxIwMAAGIHAAAOAAAAZHJzL2Uyb0RvYy54bWy8VVlu2zAQ/S/QOxD8b7RYsi0hchA4Cwqk&#10;bdCkB6ApakElUiVpy+5XgR6hF+kNeoXkRh2SsuMsRYMUKAQIpGbhzHtvqMOjddugFZOqFjzDwYGP&#10;EeNU5DUvM/zp+uzNFCOlCc9JIzjL8IYpfDR7/eqw71IWiko0OZMIknCV9l2GK6271PMUrVhL1IHo&#10;GAdjIWRLNGxl6eWS9JC9bbzQ98deL2TeSUGZUvD1xBnxzOYvCkb1h6JQTKMmw1Cbtm9p3wvz9maH&#10;JC0l6aqaDmWQF1TRkprDobtUJ0QTtJT1o1RtTaVQotAHVLSeKIqaMtsDdBP4D7o5l2LZ2V7KtC+7&#10;HUwA7QOcXpyWvl9dSlTnwF00juJ4NI1DjDhpgaubH7ffbr/f/ILnJ9ozA2Z9V6YQei67q+5SusZh&#10;eSHoZwVm76Hd7EvnjBb9O5FDerLUwmK2LmRrUgAaaG2p2eyoYWuNKHwcj6JJNAYGKdhG/mQUDdzR&#10;Cgg2YcEkGGME1iAOksARS6vTIT6Jx6MheBIbo0dSd66tdajNNAY6VHdQq3+D+qoiHbMMKoPXAHUY&#10;+4k/isPJFumPoFPCy4ahOIxMdaYM8N+CqxyyiIt5BX7sWErRV4zkUJ5tFZrYCzAbBbz8FerAn47u&#10;QLO4kHQLeRTtEHNnbBEjaSeVPmeiRWaRYQnlWybJ6kJpB+7WxRCrRFPnZ3XT2I0sF/NGohUxI+lP&#10;/LllEvi459Zw48yFCXMZzRfbp2nNQaTXi/WA1kLkG+hYCjficCXBohLyK0Y9jHeG1ZclkQyj5i0H&#10;1JIgAgUhbTdRPAlhI/cti30L4RRSZVhj5JZz7e6QZSfrsoKTAts/F8cg6qK2GBgWXFVD3aCr/ySw&#10;IImSaTyNpslWYaYuK0ZQmOV5EMycu/Glaz6M705k1v1608Go3tOYC3m+xp6Yy63EYCrhtjEjbVW/&#10;m8lHClNaEgP0XHAOYhPS4f0Hve1UQ9KGoz7DYRz5vmXonsbU86QItzDPQWYkNSN3Oqw1qRu3hrKf&#10;0Kaj3kjXQGW5t1cNXOT29hl+OuZPsb+3/ne/xtlvAAAA//8DAFBLAwQUAAYACAAAACEACoLpKN8A&#10;AAALAQAADwAAAGRycy9kb3ducmV2LnhtbEyPQUvDQBCF74L/YRnBm90kkqAxm1KKeiqCrSDeptlp&#10;EpqdDdltkv57t17sbR7v8eZ7xXI2nRhpcK1lBfEiAkFcWd1yreBr9/bwBMJ5ZI2dZVJwJgfL8vam&#10;wFzbiT9p3PpahBJ2OSpovO9zKV3VkEG3sD1x8A52MOiDHGqpB5xCuelkEkWZNNhy+NBgT+uGquP2&#10;ZBS8TzitHuPXcXM8rM8/u/TjexOTUvd38+oFhKfZ/4fhgh/QoQxMe3ti7UQXdBaCCp7TLCy4+FEU&#10;JyD2f1eagCwLeb2h/AUAAP//AwBQSwECLQAUAAYACAAAACEAtoM4kv4AAADhAQAAEwAAAAAAAAAA&#10;AAAAAAAAAAAAW0NvbnRlbnRfVHlwZXNdLnhtbFBLAQItABQABgAIAAAAIQA4/SH/1gAAAJQBAAAL&#10;AAAAAAAAAAAAAAAAAC8BAABfcmVscy8ucmVsc1BLAQItABQABgAIAAAAIQDJQ3wxIwMAAGIHAAAO&#10;AAAAAAAAAAAAAAAAAC4CAABkcnMvZTJvRG9jLnhtbFBLAQItABQABgAIAAAAIQAKguko3wAAAAsB&#10;AAAPAAAAAAAAAAAAAAAAAH0FAABkcnMvZG93bnJldi54bWxQSwUGAAAAAAQABADzAAAAiQY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HxyQAAAOIAAAAPAAAAZHJzL2Rvd25yZXYueG1sRI9BSwMx&#10;FITvgv8hPMGbTUyprWvTIoVCT6Jbsddn8tysbpJtkrbrvzdCocdhZr5h5svBdexIMbXBK7gfCWDk&#10;dTCtbxS8b9d3M2ApozfYBU8KfinBcnF9NcfKhJN/o2OdG1YgPlWowObcV5wnbclhGoWefPG+QnSY&#10;i4wNNxFPBe46LoV44A5bXxYs9rSypH/qg1MQ+1f5/aJ3eytX2oqP/Wd92EyVur0Znp+AZRryJXxu&#10;b4wCORGPYjyRU/i/VO4AX/wBAAD//wMAUEsBAi0AFAAGAAgAAAAhANvh9svuAAAAhQEAABMAAAAA&#10;AAAAAAAAAAAAAAAAAFtDb250ZW50X1R5cGVzXS54bWxQSwECLQAUAAYACAAAACEAWvQsW78AAAAV&#10;AQAACwAAAAAAAAAAAAAAAAAfAQAAX3JlbHMvLnJlbHNQSwECLQAUAAYACAAAACEAy8xB8ckAAADi&#10;AAAADwAAAAAAAAAAAAAAAAAHAgAAZHJzL2Rvd25yZXYueG1sUEsFBgAAAAADAAMAtwAAAP0CAAAA&#10;AA==&#10;" fillcolor="#0070c0" stroked="f">
                <v:textbox>
                  <w:txbxContent>
                    <w:p w14:paraId="0AEA11E5" w14:textId="77777777" w:rsidR="00A0438B" w:rsidRPr="00FB1DBD" w:rsidRDefault="00A0438B"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qkxwAAAOMAAAAPAAAAZHJzL2Rvd25yZXYueG1sRE9fS8Mw&#10;EH8X/A7hBN9c6qwjqcvGmIgT9rJNfD6asyk2l9LEre7TG0HY4/3+33w5+k4caYhtYAP3kwIEcR1s&#10;y42B98PLnQIRE7LFLjAZ+KEIy8X11RwrG068o+M+NSKHcKzQgEupr6SMtSOPcRJ64sx9hsFjyufQ&#10;SDvgKYf7Tk6LYiY9tpwbHPa0dlR/7b+9gdI1/ZsOm9WHPu9m5we1Tc+vypjbm3H1BCLRmC7if/fG&#10;5vm61OpRlUrD308ZALn4BQAA//8DAFBLAQItABQABgAIAAAAIQDb4fbL7gAAAIUBAAATAAAAAAAA&#10;AAAAAAAAAAAAAABbQ29udGVudF9UeXBlc10ueG1sUEsBAi0AFAAGAAgAAAAhAFr0LFu/AAAAFQEA&#10;AAsAAAAAAAAAAAAAAAAAHwEAAF9yZWxzLy5yZWxzUEsBAi0AFAAGAAgAAAAhAIW3CqTHAAAA4wAA&#10;AA8AAAAAAAAAAAAAAAAABwIAAGRycy9kb3ducmV2LnhtbFBLBQYAAAAAAwADALcAAAD7Ag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D84A" w14:textId="77777777" w:rsidR="00A0438B" w:rsidRDefault="00A0438B">
      <w:r>
        <w:separator/>
      </w:r>
    </w:p>
    <w:p w14:paraId="09F2602F" w14:textId="77777777" w:rsidR="00A0438B" w:rsidRDefault="00A0438B"/>
  </w:footnote>
  <w:footnote w:type="continuationSeparator" w:id="0">
    <w:p w14:paraId="40253398" w14:textId="77777777" w:rsidR="00A0438B" w:rsidRDefault="00A0438B">
      <w:r>
        <w:continuationSeparator/>
      </w:r>
    </w:p>
    <w:p w14:paraId="6E391818" w14:textId="77777777" w:rsidR="00A0438B" w:rsidRDefault="00A0438B"/>
  </w:footnote>
  <w:footnote w:type="continuationNotice" w:id="1">
    <w:p w14:paraId="00E2F905" w14:textId="77777777" w:rsidR="00A0438B" w:rsidRDefault="00A04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7A81" w14:textId="77777777" w:rsidR="00A0438B" w:rsidRDefault="00A0438B">
    <w:pPr>
      <w:pStyle w:val="a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1E1" w14:textId="77777777" w:rsidR="00A0438B" w:rsidRPr="007C37DA" w:rsidRDefault="00A0438B" w:rsidP="007C37DA">
    <w:pPr>
      <w:pStyle w:val="af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DE43EA"/>
    <w:multiLevelType w:val="multilevel"/>
    <w:tmpl w:val="A874DCBA"/>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AD59E5"/>
    <w:multiLevelType w:val="hybridMultilevel"/>
    <w:tmpl w:val="3904CAAE"/>
    <w:lvl w:ilvl="0" w:tplc="5E845654">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15:restartNumberingAfterBreak="0">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060674"/>
    <w:multiLevelType w:val="hybridMultilevel"/>
    <w:tmpl w:val="6464A9E2"/>
    <w:lvl w:ilvl="0" w:tplc="F768F6A8">
      <w:start w:val="1"/>
      <w:numFmt w:val="decimal"/>
      <w:lvlText w:val="%1."/>
      <w:lvlJc w:val="left"/>
      <w:pPr>
        <w:ind w:left="303"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15:restartNumberingAfterBreak="0">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0F23672B"/>
    <w:multiLevelType w:val="hybridMultilevel"/>
    <w:tmpl w:val="436E4F7C"/>
    <w:lvl w:ilvl="0" w:tplc="694CE6E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15:restartNumberingAfterBreak="0">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B263377"/>
    <w:multiLevelType w:val="hybridMultilevel"/>
    <w:tmpl w:val="5AC0EC4A"/>
    <w:lvl w:ilvl="0" w:tplc="57BAF88A">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553741"/>
    <w:multiLevelType w:val="hybridMultilevel"/>
    <w:tmpl w:val="82EE7848"/>
    <w:lvl w:ilvl="0" w:tplc="07DC00F2">
      <w:start w:val="1"/>
      <w:numFmt w:val="decimal"/>
      <w:lvlText w:val="%1."/>
      <w:lvlJc w:val="left"/>
      <w:pPr>
        <w:ind w:left="303"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15:restartNumberingAfterBreak="0">
    <w:nsid w:val="1F937615"/>
    <w:multiLevelType w:val="hybridMultilevel"/>
    <w:tmpl w:val="9FB21E2A"/>
    <w:lvl w:ilvl="0" w:tplc="BFBC3D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5E22E0"/>
    <w:multiLevelType w:val="hybridMultilevel"/>
    <w:tmpl w:val="33C6B650"/>
    <w:lvl w:ilvl="0" w:tplc="321A59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2" w15:restartNumberingAfterBreak="0">
    <w:nsid w:val="378F2720"/>
    <w:multiLevelType w:val="hybridMultilevel"/>
    <w:tmpl w:val="6F604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DF404A"/>
    <w:multiLevelType w:val="hybridMultilevel"/>
    <w:tmpl w:val="1B42337A"/>
    <w:lvl w:ilvl="0" w:tplc="321A59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0" w15:restartNumberingAfterBreak="0">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2"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5" w15:restartNumberingAfterBreak="0">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7" w15:restartNumberingAfterBreak="0">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69147768"/>
    <w:multiLevelType w:val="hybridMultilevel"/>
    <w:tmpl w:val="1FF8E4E4"/>
    <w:lvl w:ilvl="0" w:tplc="8D2AFC34">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15:restartNumberingAfterBreak="0">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0"/>
  </w:num>
  <w:num w:numId="3">
    <w:abstractNumId w:val="29"/>
  </w:num>
  <w:num w:numId="4">
    <w:abstractNumId w:val="40"/>
  </w:num>
  <w:num w:numId="5">
    <w:abstractNumId w:val="7"/>
  </w:num>
  <w:num w:numId="6">
    <w:abstractNumId w:val="27"/>
  </w:num>
  <w:num w:numId="7">
    <w:abstractNumId w:val="25"/>
  </w:num>
  <w:num w:numId="8">
    <w:abstractNumId w:val="12"/>
  </w:num>
  <w:num w:numId="9">
    <w:abstractNumId w:val="4"/>
  </w:num>
  <w:num w:numId="10">
    <w:abstractNumId w:val="26"/>
  </w:num>
  <w:num w:numId="11">
    <w:abstractNumId w:val="32"/>
  </w:num>
  <w:num w:numId="12">
    <w:abstractNumId w:val="10"/>
  </w:num>
  <w:num w:numId="13">
    <w:abstractNumId w:val="8"/>
  </w:num>
  <w:num w:numId="14">
    <w:abstractNumId w:val="34"/>
  </w:num>
  <w:num w:numId="15">
    <w:abstractNumId w:val="13"/>
  </w:num>
  <w:num w:numId="16">
    <w:abstractNumId w:val="39"/>
  </w:num>
  <w:num w:numId="17">
    <w:abstractNumId w:val="33"/>
  </w:num>
  <w:num w:numId="18">
    <w:abstractNumId w:val="21"/>
  </w:num>
  <w:num w:numId="19">
    <w:abstractNumId w:val="28"/>
  </w:num>
  <w:num w:numId="20">
    <w:abstractNumId w:val="30"/>
  </w:num>
  <w:num w:numId="21">
    <w:abstractNumId w:val="37"/>
  </w:num>
  <w:num w:numId="22">
    <w:abstractNumId w:val="24"/>
  </w:num>
  <w:num w:numId="23">
    <w:abstractNumId w:val="35"/>
  </w:num>
  <w:num w:numId="24">
    <w:abstractNumId w:val="18"/>
  </w:num>
  <w:num w:numId="25">
    <w:abstractNumId w:val="41"/>
  </w:num>
  <w:num w:numId="26">
    <w:abstractNumId w:val="31"/>
  </w:num>
  <w:num w:numId="27">
    <w:abstractNumId w:val="36"/>
  </w:num>
  <w:num w:numId="28">
    <w:abstractNumId w:val="38"/>
  </w:num>
  <w:num w:numId="29">
    <w:abstractNumId w:val="5"/>
  </w:num>
  <w:num w:numId="30">
    <w:abstractNumId w:val="9"/>
  </w:num>
  <w:num w:numId="31">
    <w:abstractNumId w:val="16"/>
  </w:num>
  <w:num w:numId="32">
    <w:abstractNumId w:val="22"/>
  </w:num>
  <w:num w:numId="33">
    <w:abstractNumId w:val="15"/>
  </w:num>
  <w:num w:numId="34">
    <w:abstractNumId w:val="11"/>
  </w:num>
  <w:num w:numId="35">
    <w:abstractNumId w:val="23"/>
  </w:num>
  <w:num w:numId="36">
    <w:abstractNumId w:val="6"/>
  </w:num>
  <w:num w:numId="37">
    <w:abstractNumId w:val="19"/>
  </w:num>
  <w:num w:numId="38">
    <w:abstractNumId w:val="5"/>
  </w:num>
  <w:num w:numId="39">
    <w:abstractNumId w:val="17"/>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DFE"/>
    <w:rsid w:val="00000056"/>
    <w:rsid w:val="000000A7"/>
    <w:rsid w:val="0000033E"/>
    <w:rsid w:val="000003FD"/>
    <w:rsid w:val="00000B95"/>
    <w:rsid w:val="00000FBF"/>
    <w:rsid w:val="000010AE"/>
    <w:rsid w:val="000010FC"/>
    <w:rsid w:val="000012F9"/>
    <w:rsid w:val="00001341"/>
    <w:rsid w:val="000015DA"/>
    <w:rsid w:val="000018BE"/>
    <w:rsid w:val="00001947"/>
    <w:rsid w:val="00001D53"/>
    <w:rsid w:val="00001D62"/>
    <w:rsid w:val="00002191"/>
    <w:rsid w:val="000024A3"/>
    <w:rsid w:val="00002770"/>
    <w:rsid w:val="0000286C"/>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475"/>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73D7"/>
    <w:rsid w:val="00027432"/>
    <w:rsid w:val="00027808"/>
    <w:rsid w:val="000279A7"/>
    <w:rsid w:val="00027A8A"/>
    <w:rsid w:val="00027DB2"/>
    <w:rsid w:val="000304CB"/>
    <w:rsid w:val="000304FA"/>
    <w:rsid w:val="00030773"/>
    <w:rsid w:val="000308CC"/>
    <w:rsid w:val="0003126D"/>
    <w:rsid w:val="000312EE"/>
    <w:rsid w:val="0003160B"/>
    <w:rsid w:val="00031795"/>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0F9B"/>
    <w:rsid w:val="00051087"/>
    <w:rsid w:val="0005109D"/>
    <w:rsid w:val="00051332"/>
    <w:rsid w:val="00051467"/>
    <w:rsid w:val="000517CD"/>
    <w:rsid w:val="0005196D"/>
    <w:rsid w:val="00051A0F"/>
    <w:rsid w:val="00051AA4"/>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2E3A"/>
    <w:rsid w:val="00063251"/>
    <w:rsid w:val="00063279"/>
    <w:rsid w:val="000632D0"/>
    <w:rsid w:val="00063CFE"/>
    <w:rsid w:val="00064101"/>
    <w:rsid w:val="0006416C"/>
    <w:rsid w:val="00064292"/>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69"/>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472"/>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0FEE"/>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7414"/>
    <w:rsid w:val="0008755C"/>
    <w:rsid w:val="000875EE"/>
    <w:rsid w:val="00087971"/>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093"/>
    <w:rsid w:val="000931BB"/>
    <w:rsid w:val="000935E0"/>
    <w:rsid w:val="00093739"/>
    <w:rsid w:val="00093944"/>
    <w:rsid w:val="00093949"/>
    <w:rsid w:val="00093B8B"/>
    <w:rsid w:val="00093FAE"/>
    <w:rsid w:val="000942E0"/>
    <w:rsid w:val="000946BC"/>
    <w:rsid w:val="0009495C"/>
    <w:rsid w:val="00094A35"/>
    <w:rsid w:val="00094FD9"/>
    <w:rsid w:val="0009517F"/>
    <w:rsid w:val="000952D8"/>
    <w:rsid w:val="00095437"/>
    <w:rsid w:val="000954F9"/>
    <w:rsid w:val="00095760"/>
    <w:rsid w:val="00095800"/>
    <w:rsid w:val="00095B99"/>
    <w:rsid w:val="00095EC3"/>
    <w:rsid w:val="00095FA0"/>
    <w:rsid w:val="00096368"/>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2F3"/>
    <w:rsid w:val="000B3335"/>
    <w:rsid w:val="000B33B2"/>
    <w:rsid w:val="000B3625"/>
    <w:rsid w:val="000B36F4"/>
    <w:rsid w:val="000B378C"/>
    <w:rsid w:val="000B39E5"/>
    <w:rsid w:val="000B402C"/>
    <w:rsid w:val="000B4277"/>
    <w:rsid w:val="000B433F"/>
    <w:rsid w:val="000B458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891"/>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7386"/>
    <w:rsid w:val="000D78B5"/>
    <w:rsid w:val="000D7B0E"/>
    <w:rsid w:val="000D7B76"/>
    <w:rsid w:val="000D7CA8"/>
    <w:rsid w:val="000D7E13"/>
    <w:rsid w:val="000E0072"/>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D55"/>
    <w:rsid w:val="000E62C1"/>
    <w:rsid w:val="000E62CA"/>
    <w:rsid w:val="000E6683"/>
    <w:rsid w:val="000E67C6"/>
    <w:rsid w:val="000E6824"/>
    <w:rsid w:val="000E6919"/>
    <w:rsid w:val="000E6ABC"/>
    <w:rsid w:val="000E6BB6"/>
    <w:rsid w:val="000E6D28"/>
    <w:rsid w:val="000E71F7"/>
    <w:rsid w:val="000E77C5"/>
    <w:rsid w:val="000E7CB9"/>
    <w:rsid w:val="000F023F"/>
    <w:rsid w:val="000F043A"/>
    <w:rsid w:val="000F0448"/>
    <w:rsid w:val="000F04A7"/>
    <w:rsid w:val="000F07C4"/>
    <w:rsid w:val="000F0824"/>
    <w:rsid w:val="000F0FF3"/>
    <w:rsid w:val="000F1029"/>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9E5"/>
    <w:rsid w:val="00113A5D"/>
    <w:rsid w:val="0011412A"/>
    <w:rsid w:val="0011416C"/>
    <w:rsid w:val="0011421E"/>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3F9F"/>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B06"/>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5FC"/>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86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642F"/>
    <w:rsid w:val="0016677F"/>
    <w:rsid w:val="001669F9"/>
    <w:rsid w:val="00166AA9"/>
    <w:rsid w:val="00166B55"/>
    <w:rsid w:val="00166D22"/>
    <w:rsid w:val="00166D5E"/>
    <w:rsid w:val="00166FB3"/>
    <w:rsid w:val="00167428"/>
    <w:rsid w:val="001675B7"/>
    <w:rsid w:val="00167809"/>
    <w:rsid w:val="0016780C"/>
    <w:rsid w:val="00167883"/>
    <w:rsid w:val="00167EA1"/>
    <w:rsid w:val="00167EA3"/>
    <w:rsid w:val="0017008C"/>
    <w:rsid w:val="0017043A"/>
    <w:rsid w:val="00170C9B"/>
    <w:rsid w:val="00170DC5"/>
    <w:rsid w:val="00170DED"/>
    <w:rsid w:val="0017124D"/>
    <w:rsid w:val="001714EB"/>
    <w:rsid w:val="00171708"/>
    <w:rsid w:val="001718F1"/>
    <w:rsid w:val="00171A27"/>
    <w:rsid w:val="00171BAE"/>
    <w:rsid w:val="00171FCE"/>
    <w:rsid w:val="001722EB"/>
    <w:rsid w:val="00172520"/>
    <w:rsid w:val="0017255F"/>
    <w:rsid w:val="00172675"/>
    <w:rsid w:val="0017272B"/>
    <w:rsid w:val="0017285A"/>
    <w:rsid w:val="00172CDF"/>
    <w:rsid w:val="00172F58"/>
    <w:rsid w:val="0017301C"/>
    <w:rsid w:val="00173101"/>
    <w:rsid w:val="001732D6"/>
    <w:rsid w:val="001734C1"/>
    <w:rsid w:val="001734CE"/>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7AE"/>
    <w:rsid w:val="00195841"/>
    <w:rsid w:val="001959F9"/>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869"/>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77C"/>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6DC"/>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A7A"/>
    <w:rsid w:val="00217C3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4B8"/>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618"/>
    <w:rsid w:val="00232B41"/>
    <w:rsid w:val="00232E55"/>
    <w:rsid w:val="00233396"/>
    <w:rsid w:val="002335E4"/>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3D7"/>
    <w:rsid w:val="00246748"/>
    <w:rsid w:val="00246AB5"/>
    <w:rsid w:val="00246B15"/>
    <w:rsid w:val="00246B37"/>
    <w:rsid w:val="00246BD1"/>
    <w:rsid w:val="00246C5D"/>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4FD"/>
    <w:rsid w:val="00263623"/>
    <w:rsid w:val="00263689"/>
    <w:rsid w:val="0026379E"/>
    <w:rsid w:val="00263A98"/>
    <w:rsid w:val="00263ADC"/>
    <w:rsid w:val="00263AEA"/>
    <w:rsid w:val="002640A2"/>
    <w:rsid w:val="0026414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9B"/>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B39"/>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86"/>
    <w:rsid w:val="002B07CC"/>
    <w:rsid w:val="002B0939"/>
    <w:rsid w:val="002B0D35"/>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D85"/>
    <w:rsid w:val="002D0F03"/>
    <w:rsid w:val="002D0FD0"/>
    <w:rsid w:val="002D1154"/>
    <w:rsid w:val="002D1179"/>
    <w:rsid w:val="002D1680"/>
    <w:rsid w:val="002D1B86"/>
    <w:rsid w:val="002D1BA6"/>
    <w:rsid w:val="002D1BA9"/>
    <w:rsid w:val="002D20DF"/>
    <w:rsid w:val="002D22C4"/>
    <w:rsid w:val="002D2379"/>
    <w:rsid w:val="002D2553"/>
    <w:rsid w:val="002D2725"/>
    <w:rsid w:val="002D288F"/>
    <w:rsid w:val="002D2BBE"/>
    <w:rsid w:val="002D2C9B"/>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5D50"/>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4E4"/>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D2D"/>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50E"/>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88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4E8"/>
    <w:rsid w:val="003345AB"/>
    <w:rsid w:val="0033468E"/>
    <w:rsid w:val="003347B7"/>
    <w:rsid w:val="00334976"/>
    <w:rsid w:val="00334A67"/>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206"/>
    <w:rsid w:val="0034121E"/>
    <w:rsid w:val="003412FA"/>
    <w:rsid w:val="00341334"/>
    <w:rsid w:val="00341465"/>
    <w:rsid w:val="003414C5"/>
    <w:rsid w:val="00341590"/>
    <w:rsid w:val="003418DA"/>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365"/>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54F"/>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0"/>
    <w:rsid w:val="003843F1"/>
    <w:rsid w:val="0038451E"/>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87D9F"/>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62"/>
    <w:rsid w:val="0039646C"/>
    <w:rsid w:val="0039667B"/>
    <w:rsid w:val="003966D0"/>
    <w:rsid w:val="003968F0"/>
    <w:rsid w:val="00396F13"/>
    <w:rsid w:val="003971F3"/>
    <w:rsid w:val="00397311"/>
    <w:rsid w:val="003974B4"/>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16"/>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C0B"/>
    <w:rsid w:val="003F6C24"/>
    <w:rsid w:val="003F6CAF"/>
    <w:rsid w:val="003F7203"/>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C53"/>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484"/>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5"/>
    <w:rsid w:val="00422C09"/>
    <w:rsid w:val="00422FF7"/>
    <w:rsid w:val="004231E8"/>
    <w:rsid w:val="004233A8"/>
    <w:rsid w:val="00423640"/>
    <w:rsid w:val="00423A43"/>
    <w:rsid w:val="00423B0B"/>
    <w:rsid w:val="00423CBE"/>
    <w:rsid w:val="00423CFC"/>
    <w:rsid w:val="004240E4"/>
    <w:rsid w:val="0042444B"/>
    <w:rsid w:val="00424560"/>
    <w:rsid w:val="004248E5"/>
    <w:rsid w:val="00424ADF"/>
    <w:rsid w:val="00424CF3"/>
    <w:rsid w:val="00424CFA"/>
    <w:rsid w:val="00424D3F"/>
    <w:rsid w:val="00425164"/>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4003A"/>
    <w:rsid w:val="00440063"/>
    <w:rsid w:val="00440360"/>
    <w:rsid w:val="00440497"/>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F9"/>
    <w:rsid w:val="004449E3"/>
    <w:rsid w:val="00444AB2"/>
    <w:rsid w:val="00444DF4"/>
    <w:rsid w:val="00444E06"/>
    <w:rsid w:val="00444FE1"/>
    <w:rsid w:val="004450E8"/>
    <w:rsid w:val="00445747"/>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D2"/>
    <w:rsid w:val="00447A9D"/>
    <w:rsid w:val="00447BC8"/>
    <w:rsid w:val="00450167"/>
    <w:rsid w:val="004502BC"/>
    <w:rsid w:val="0045089F"/>
    <w:rsid w:val="004509DA"/>
    <w:rsid w:val="00450A14"/>
    <w:rsid w:val="00451632"/>
    <w:rsid w:val="004517AB"/>
    <w:rsid w:val="004518E6"/>
    <w:rsid w:val="004519C1"/>
    <w:rsid w:val="00451B23"/>
    <w:rsid w:val="00451F6B"/>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385"/>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7FF"/>
    <w:rsid w:val="00474C42"/>
    <w:rsid w:val="004750E1"/>
    <w:rsid w:val="004753D6"/>
    <w:rsid w:val="00475962"/>
    <w:rsid w:val="00475B75"/>
    <w:rsid w:val="00475C8C"/>
    <w:rsid w:val="004762D1"/>
    <w:rsid w:val="004762FE"/>
    <w:rsid w:val="0047654D"/>
    <w:rsid w:val="004765B9"/>
    <w:rsid w:val="00476835"/>
    <w:rsid w:val="00476CD7"/>
    <w:rsid w:val="00477241"/>
    <w:rsid w:val="00477386"/>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62"/>
    <w:rsid w:val="00486160"/>
    <w:rsid w:val="00486267"/>
    <w:rsid w:val="0048626C"/>
    <w:rsid w:val="004865D1"/>
    <w:rsid w:val="00486A26"/>
    <w:rsid w:val="00486A56"/>
    <w:rsid w:val="00486D82"/>
    <w:rsid w:val="00486F2C"/>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B59"/>
    <w:rsid w:val="00490CE3"/>
    <w:rsid w:val="00490F6B"/>
    <w:rsid w:val="00491155"/>
    <w:rsid w:val="004911B8"/>
    <w:rsid w:val="004911BE"/>
    <w:rsid w:val="00491850"/>
    <w:rsid w:val="00491A3A"/>
    <w:rsid w:val="00492110"/>
    <w:rsid w:val="00492527"/>
    <w:rsid w:val="004925C4"/>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6EA0"/>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10E5"/>
    <w:rsid w:val="004B1145"/>
    <w:rsid w:val="004B1343"/>
    <w:rsid w:val="004B138F"/>
    <w:rsid w:val="004B157C"/>
    <w:rsid w:val="004B1605"/>
    <w:rsid w:val="004B1632"/>
    <w:rsid w:val="004B1AA7"/>
    <w:rsid w:val="004B1BC9"/>
    <w:rsid w:val="004B1E16"/>
    <w:rsid w:val="004B202D"/>
    <w:rsid w:val="004B20F0"/>
    <w:rsid w:val="004B21D2"/>
    <w:rsid w:val="004B2277"/>
    <w:rsid w:val="004B22E1"/>
    <w:rsid w:val="004B2582"/>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DF3"/>
    <w:rsid w:val="004C2E43"/>
    <w:rsid w:val="004C32C4"/>
    <w:rsid w:val="004C34ED"/>
    <w:rsid w:val="004C3F24"/>
    <w:rsid w:val="004C4012"/>
    <w:rsid w:val="004C403D"/>
    <w:rsid w:val="004C40B1"/>
    <w:rsid w:val="004C4203"/>
    <w:rsid w:val="004C4234"/>
    <w:rsid w:val="004C456F"/>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264"/>
    <w:rsid w:val="004C6645"/>
    <w:rsid w:val="004C66A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5C"/>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166"/>
    <w:rsid w:val="004E52F5"/>
    <w:rsid w:val="004E579F"/>
    <w:rsid w:val="004E5855"/>
    <w:rsid w:val="004E59F0"/>
    <w:rsid w:val="004E5B2F"/>
    <w:rsid w:val="004E6441"/>
    <w:rsid w:val="004E64EF"/>
    <w:rsid w:val="004E6582"/>
    <w:rsid w:val="004E664B"/>
    <w:rsid w:val="004E684B"/>
    <w:rsid w:val="004E6955"/>
    <w:rsid w:val="004E6A16"/>
    <w:rsid w:val="004E6A72"/>
    <w:rsid w:val="004E6BAE"/>
    <w:rsid w:val="004E6FF3"/>
    <w:rsid w:val="004E739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556"/>
    <w:rsid w:val="0050757A"/>
    <w:rsid w:val="00507651"/>
    <w:rsid w:val="005077EE"/>
    <w:rsid w:val="00507850"/>
    <w:rsid w:val="005079EC"/>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B4E"/>
    <w:rsid w:val="00516CB7"/>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779"/>
    <w:rsid w:val="00524C79"/>
    <w:rsid w:val="00524D2C"/>
    <w:rsid w:val="00524D85"/>
    <w:rsid w:val="00524F00"/>
    <w:rsid w:val="00525265"/>
    <w:rsid w:val="00525489"/>
    <w:rsid w:val="0052556E"/>
    <w:rsid w:val="005257D4"/>
    <w:rsid w:val="00525811"/>
    <w:rsid w:val="00525A52"/>
    <w:rsid w:val="00525B4B"/>
    <w:rsid w:val="00525D94"/>
    <w:rsid w:val="005263C4"/>
    <w:rsid w:val="0052642B"/>
    <w:rsid w:val="0052666A"/>
    <w:rsid w:val="00526819"/>
    <w:rsid w:val="00526953"/>
    <w:rsid w:val="00526AAB"/>
    <w:rsid w:val="00526C62"/>
    <w:rsid w:val="00526D1A"/>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718"/>
    <w:rsid w:val="0053189B"/>
    <w:rsid w:val="005318A0"/>
    <w:rsid w:val="00531908"/>
    <w:rsid w:val="00531934"/>
    <w:rsid w:val="00531B42"/>
    <w:rsid w:val="0053219D"/>
    <w:rsid w:val="005322EB"/>
    <w:rsid w:val="00532395"/>
    <w:rsid w:val="005323C6"/>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A1"/>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9B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9E2"/>
    <w:rsid w:val="00566FDB"/>
    <w:rsid w:val="005670FC"/>
    <w:rsid w:val="00567147"/>
    <w:rsid w:val="0056729F"/>
    <w:rsid w:val="005674CE"/>
    <w:rsid w:val="005675C4"/>
    <w:rsid w:val="005675F5"/>
    <w:rsid w:val="005679B3"/>
    <w:rsid w:val="00567A2A"/>
    <w:rsid w:val="00567B64"/>
    <w:rsid w:val="00567BC1"/>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C1E"/>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5A8"/>
    <w:rsid w:val="005817E5"/>
    <w:rsid w:val="00581853"/>
    <w:rsid w:val="00581985"/>
    <w:rsid w:val="00581BF0"/>
    <w:rsid w:val="00581D8D"/>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3E62"/>
    <w:rsid w:val="005A4010"/>
    <w:rsid w:val="005A435C"/>
    <w:rsid w:val="005A4429"/>
    <w:rsid w:val="005A469D"/>
    <w:rsid w:val="005A4767"/>
    <w:rsid w:val="005A4A1F"/>
    <w:rsid w:val="005A550D"/>
    <w:rsid w:val="005A55F0"/>
    <w:rsid w:val="005A58FC"/>
    <w:rsid w:val="005A5C18"/>
    <w:rsid w:val="005A5DE3"/>
    <w:rsid w:val="005A5E0B"/>
    <w:rsid w:val="005A5F2D"/>
    <w:rsid w:val="005A5F30"/>
    <w:rsid w:val="005A5FCF"/>
    <w:rsid w:val="005A62E5"/>
    <w:rsid w:val="005A6973"/>
    <w:rsid w:val="005A6BD6"/>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A40"/>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8A"/>
    <w:rsid w:val="005D5BB5"/>
    <w:rsid w:val="005D5C23"/>
    <w:rsid w:val="005D5C8F"/>
    <w:rsid w:val="005D5CBA"/>
    <w:rsid w:val="005D61F2"/>
    <w:rsid w:val="005D62D2"/>
    <w:rsid w:val="005D663B"/>
    <w:rsid w:val="005D68D0"/>
    <w:rsid w:val="005D6993"/>
    <w:rsid w:val="005D6A62"/>
    <w:rsid w:val="005D6D34"/>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0AD"/>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4D4"/>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D86"/>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B6D"/>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2A"/>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D62"/>
    <w:rsid w:val="00632E79"/>
    <w:rsid w:val="00632FEF"/>
    <w:rsid w:val="00633031"/>
    <w:rsid w:val="006332EA"/>
    <w:rsid w:val="00633302"/>
    <w:rsid w:val="006333E2"/>
    <w:rsid w:val="006335CC"/>
    <w:rsid w:val="00633618"/>
    <w:rsid w:val="0063378D"/>
    <w:rsid w:val="00633D9C"/>
    <w:rsid w:val="00634011"/>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4D4"/>
    <w:rsid w:val="00655655"/>
    <w:rsid w:val="006556D9"/>
    <w:rsid w:val="00655BD6"/>
    <w:rsid w:val="00655DC7"/>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95F"/>
    <w:rsid w:val="00677B36"/>
    <w:rsid w:val="00677BAC"/>
    <w:rsid w:val="00677DC3"/>
    <w:rsid w:val="006800FF"/>
    <w:rsid w:val="0068038B"/>
    <w:rsid w:val="00680530"/>
    <w:rsid w:val="00680B36"/>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41A"/>
    <w:rsid w:val="006A07A8"/>
    <w:rsid w:val="006A07C3"/>
    <w:rsid w:val="006A083D"/>
    <w:rsid w:val="006A0996"/>
    <w:rsid w:val="006A09D2"/>
    <w:rsid w:val="006A0A43"/>
    <w:rsid w:val="006A0B6C"/>
    <w:rsid w:val="006A0EFC"/>
    <w:rsid w:val="006A119D"/>
    <w:rsid w:val="006A159C"/>
    <w:rsid w:val="006A1A2E"/>
    <w:rsid w:val="006A1CBE"/>
    <w:rsid w:val="006A1D38"/>
    <w:rsid w:val="006A1D3D"/>
    <w:rsid w:val="006A1DE6"/>
    <w:rsid w:val="006A1E5F"/>
    <w:rsid w:val="006A1E9C"/>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4D22"/>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A9B"/>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5D1"/>
    <w:rsid w:val="006D3622"/>
    <w:rsid w:val="006D3A8A"/>
    <w:rsid w:val="006D3D08"/>
    <w:rsid w:val="006D4060"/>
    <w:rsid w:val="006D44DE"/>
    <w:rsid w:val="006D46DA"/>
    <w:rsid w:val="006D4716"/>
    <w:rsid w:val="006D4936"/>
    <w:rsid w:val="006D496C"/>
    <w:rsid w:val="006D4A9B"/>
    <w:rsid w:val="006D4C98"/>
    <w:rsid w:val="006D51B1"/>
    <w:rsid w:val="006D5260"/>
    <w:rsid w:val="006D5303"/>
    <w:rsid w:val="006D5593"/>
    <w:rsid w:val="006D56AE"/>
    <w:rsid w:val="006D58B3"/>
    <w:rsid w:val="006D5B43"/>
    <w:rsid w:val="006D5B47"/>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0A9"/>
    <w:rsid w:val="006E017B"/>
    <w:rsid w:val="006E02C5"/>
    <w:rsid w:val="006E03FA"/>
    <w:rsid w:val="006E0501"/>
    <w:rsid w:val="006E059B"/>
    <w:rsid w:val="006E09B4"/>
    <w:rsid w:val="006E0BB3"/>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4CD"/>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A1"/>
    <w:rsid w:val="00717FCD"/>
    <w:rsid w:val="00720158"/>
    <w:rsid w:val="0072046B"/>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C82"/>
    <w:rsid w:val="00727CA6"/>
    <w:rsid w:val="00727ED6"/>
    <w:rsid w:val="00730A71"/>
    <w:rsid w:val="00730E6D"/>
    <w:rsid w:val="00730F80"/>
    <w:rsid w:val="007311CD"/>
    <w:rsid w:val="00731259"/>
    <w:rsid w:val="007313BD"/>
    <w:rsid w:val="007314ED"/>
    <w:rsid w:val="0073158B"/>
    <w:rsid w:val="007318CB"/>
    <w:rsid w:val="0073198E"/>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8EA"/>
    <w:rsid w:val="00736DB6"/>
    <w:rsid w:val="00736DE5"/>
    <w:rsid w:val="00736F64"/>
    <w:rsid w:val="0073763D"/>
    <w:rsid w:val="007378A5"/>
    <w:rsid w:val="0073796D"/>
    <w:rsid w:val="00737D70"/>
    <w:rsid w:val="00737F7E"/>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177"/>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434"/>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57F"/>
    <w:rsid w:val="00762625"/>
    <w:rsid w:val="0076270B"/>
    <w:rsid w:val="00762888"/>
    <w:rsid w:val="00762966"/>
    <w:rsid w:val="00762C4C"/>
    <w:rsid w:val="00762D42"/>
    <w:rsid w:val="00763241"/>
    <w:rsid w:val="0076358C"/>
    <w:rsid w:val="00763711"/>
    <w:rsid w:val="00763A7D"/>
    <w:rsid w:val="00763D7F"/>
    <w:rsid w:val="00763E4A"/>
    <w:rsid w:val="00763FF6"/>
    <w:rsid w:val="0076401D"/>
    <w:rsid w:val="0076429C"/>
    <w:rsid w:val="00764344"/>
    <w:rsid w:val="00764356"/>
    <w:rsid w:val="00764606"/>
    <w:rsid w:val="00764B2A"/>
    <w:rsid w:val="00764B65"/>
    <w:rsid w:val="00765034"/>
    <w:rsid w:val="007652C3"/>
    <w:rsid w:val="0076547A"/>
    <w:rsid w:val="007654B3"/>
    <w:rsid w:val="00765C4F"/>
    <w:rsid w:val="0076600D"/>
    <w:rsid w:val="00766147"/>
    <w:rsid w:val="00766508"/>
    <w:rsid w:val="007666B1"/>
    <w:rsid w:val="00766928"/>
    <w:rsid w:val="00767344"/>
    <w:rsid w:val="00767426"/>
    <w:rsid w:val="0076759D"/>
    <w:rsid w:val="007675BD"/>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87B"/>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7F4"/>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0D2B"/>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C1A"/>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4DE"/>
    <w:rsid w:val="007B2658"/>
    <w:rsid w:val="007B2750"/>
    <w:rsid w:val="007B2D30"/>
    <w:rsid w:val="007B2D6E"/>
    <w:rsid w:val="007B2F8D"/>
    <w:rsid w:val="007B3017"/>
    <w:rsid w:val="007B32EA"/>
    <w:rsid w:val="007B352F"/>
    <w:rsid w:val="007B3727"/>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C3"/>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20"/>
    <w:rsid w:val="007E2DEC"/>
    <w:rsid w:val="007E2F40"/>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0E7"/>
    <w:rsid w:val="0080027A"/>
    <w:rsid w:val="008002EB"/>
    <w:rsid w:val="0080090C"/>
    <w:rsid w:val="008011B6"/>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4BA4"/>
    <w:rsid w:val="00804DC1"/>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4FF3"/>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1A"/>
    <w:rsid w:val="00837A86"/>
    <w:rsid w:val="00837ADB"/>
    <w:rsid w:val="00837D3E"/>
    <w:rsid w:val="00837E68"/>
    <w:rsid w:val="00840240"/>
    <w:rsid w:val="00840346"/>
    <w:rsid w:val="0084036D"/>
    <w:rsid w:val="00840436"/>
    <w:rsid w:val="008404D9"/>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586"/>
    <w:rsid w:val="008425C3"/>
    <w:rsid w:val="0084299D"/>
    <w:rsid w:val="008432F6"/>
    <w:rsid w:val="00843995"/>
    <w:rsid w:val="008439D0"/>
    <w:rsid w:val="00843AAF"/>
    <w:rsid w:val="00843D7C"/>
    <w:rsid w:val="008442CC"/>
    <w:rsid w:val="008442FF"/>
    <w:rsid w:val="0084473B"/>
    <w:rsid w:val="008448BD"/>
    <w:rsid w:val="008449E2"/>
    <w:rsid w:val="00844A2C"/>
    <w:rsid w:val="00844C69"/>
    <w:rsid w:val="00844EE9"/>
    <w:rsid w:val="008454AA"/>
    <w:rsid w:val="0084565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51D"/>
    <w:rsid w:val="00860849"/>
    <w:rsid w:val="00860F70"/>
    <w:rsid w:val="00860F9F"/>
    <w:rsid w:val="008610A6"/>
    <w:rsid w:val="008611C3"/>
    <w:rsid w:val="008611C5"/>
    <w:rsid w:val="008616E8"/>
    <w:rsid w:val="00861741"/>
    <w:rsid w:val="008619FD"/>
    <w:rsid w:val="00861A08"/>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71"/>
    <w:rsid w:val="00871D87"/>
    <w:rsid w:val="0087256A"/>
    <w:rsid w:val="0087299E"/>
    <w:rsid w:val="0087305E"/>
    <w:rsid w:val="00873383"/>
    <w:rsid w:val="0087346C"/>
    <w:rsid w:val="0087355C"/>
    <w:rsid w:val="0087375E"/>
    <w:rsid w:val="008737BB"/>
    <w:rsid w:val="0087406F"/>
    <w:rsid w:val="0087485C"/>
    <w:rsid w:val="0087497A"/>
    <w:rsid w:val="008749DF"/>
    <w:rsid w:val="00874B0B"/>
    <w:rsid w:val="00874DEB"/>
    <w:rsid w:val="00874F27"/>
    <w:rsid w:val="00874F8F"/>
    <w:rsid w:val="00875089"/>
    <w:rsid w:val="008750F6"/>
    <w:rsid w:val="008754E0"/>
    <w:rsid w:val="0087567B"/>
    <w:rsid w:val="008758EF"/>
    <w:rsid w:val="00875B65"/>
    <w:rsid w:val="00875D23"/>
    <w:rsid w:val="00875D2C"/>
    <w:rsid w:val="00875E3E"/>
    <w:rsid w:val="00875E70"/>
    <w:rsid w:val="00876003"/>
    <w:rsid w:val="00876168"/>
    <w:rsid w:val="00876295"/>
    <w:rsid w:val="00876587"/>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41A"/>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A50"/>
    <w:rsid w:val="008B3D03"/>
    <w:rsid w:val="008B4135"/>
    <w:rsid w:val="008B4318"/>
    <w:rsid w:val="008B45CB"/>
    <w:rsid w:val="008B4870"/>
    <w:rsid w:val="008B4982"/>
    <w:rsid w:val="008B4AD8"/>
    <w:rsid w:val="008B4C59"/>
    <w:rsid w:val="008B4DA0"/>
    <w:rsid w:val="008B4E23"/>
    <w:rsid w:val="008B4E49"/>
    <w:rsid w:val="008B4FF4"/>
    <w:rsid w:val="008B521F"/>
    <w:rsid w:val="008B541A"/>
    <w:rsid w:val="008B59F5"/>
    <w:rsid w:val="008B5BD3"/>
    <w:rsid w:val="008B5BF1"/>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2E2"/>
    <w:rsid w:val="008C4385"/>
    <w:rsid w:val="008C4DB4"/>
    <w:rsid w:val="008C4DCC"/>
    <w:rsid w:val="008C4E1A"/>
    <w:rsid w:val="008C54FA"/>
    <w:rsid w:val="008C5579"/>
    <w:rsid w:val="008C5AEF"/>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AB1"/>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85"/>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7C4"/>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27B"/>
    <w:rsid w:val="00970324"/>
    <w:rsid w:val="009705AC"/>
    <w:rsid w:val="00970D04"/>
    <w:rsid w:val="00971147"/>
    <w:rsid w:val="0097118A"/>
    <w:rsid w:val="00971371"/>
    <w:rsid w:val="00971457"/>
    <w:rsid w:val="00971877"/>
    <w:rsid w:val="00971B86"/>
    <w:rsid w:val="0097280A"/>
    <w:rsid w:val="0097296A"/>
    <w:rsid w:val="00972B47"/>
    <w:rsid w:val="00972F80"/>
    <w:rsid w:val="0097329A"/>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03"/>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8B4"/>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A28"/>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603"/>
    <w:rsid w:val="009A1957"/>
    <w:rsid w:val="009A1A90"/>
    <w:rsid w:val="009A1CBF"/>
    <w:rsid w:val="009A2032"/>
    <w:rsid w:val="009A2145"/>
    <w:rsid w:val="009A25C7"/>
    <w:rsid w:val="009A26F0"/>
    <w:rsid w:val="009A2757"/>
    <w:rsid w:val="009A2784"/>
    <w:rsid w:val="009A290D"/>
    <w:rsid w:val="009A2A49"/>
    <w:rsid w:val="009A3166"/>
    <w:rsid w:val="009A38A5"/>
    <w:rsid w:val="009A3C2C"/>
    <w:rsid w:val="009A3D6F"/>
    <w:rsid w:val="009A3E7A"/>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7A7"/>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76"/>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D7D96"/>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00"/>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22"/>
    <w:rsid w:val="00A0340E"/>
    <w:rsid w:val="00A03444"/>
    <w:rsid w:val="00A03CBD"/>
    <w:rsid w:val="00A03CC8"/>
    <w:rsid w:val="00A03F51"/>
    <w:rsid w:val="00A03F8F"/>
    <w:rsid w:val="00A03F97"/>
    <w:rsid w:val="00A03FD2"/>
    <w:rsid w:val="00A0438B"/>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D17"/>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827"/>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076"/>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416"/>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D1D"/>
    <w:rsid w:val="00A7043A"/>
    <w:rsid w:val="00A704D0"/>
    <w:rsid w:val="00A7058B"/>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9B"/>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031"/>
    <w:rsid w:val="00A75121"/>
    <w:rsid w:val="00A75561"/>
    <w:rsid w:val="00A7557B"/>
    <w:rsid w:val="00A756BD"/>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359"/>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4BD"/>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6E4B"/>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DEA"/>
    <w:rsid w:val="00AA2ECE"/>
    <w:rsid w:val="00AA3074"/>
    <w:rsid w:val="00AA3847"/>
    <w:rsid w:val="00AA38CC"/>
    <w:rsid w:val="00AA3950"/>
    <w:rsid w:val="00AA3F89"/>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7B5"/>
    <w:rsid w:val="00AB69E8"/>
    <w:rsid w:val="00AB6A62"/>
    <w:rsid w:val="00AB6C8C"/>
    <w:rsid w:val="00AB6F02"/>
    <w:rsid w:val="00AB6F20"/>
    <w:rsid w:val="00AB6F5A"/>
    <w:rsid w:val="00AB714A"/>
    <w:rsid w:val="00AB7276"/>
    <w:rsid w:val="00AB7556"/>
    <w:rsid w:val="00AB7A2B"/>
    <w:rsid w:val="00AB7ECF"/>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6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2FF"/>
    <w:rsid w:val="00AD638C"/>
    <w:rsid w:val="00AD674C"/>
    <w:rsid w:val="00AD679B"/>
    <w:rsid w:val="00AD690E"/>
    <w:rsid w:val="00AD6BE4"/>
    <w:rsid w:val="00AD7101"/>
    <w:rsid w:val="00AD74FE"/>
    <w:rsid w:val="00AD79F9"/>
    <w:rsid w:val="00AD7A3C"/>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71"/>
    <w:rsid w:val="00AE49E8"/>
    <w:rsid w:val="00AE4C5D"/>
    <w:rsid w:val="00AE4CEA"/>
    <w:rsid w:val="00AE501C"/>
    <w:rsid w:val="00AE5380"/>
    <w:rsid w:val="00AE57CC"/>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A2A"/>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352"/>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BF8"/>
    <w:rsid w:val="00B01E44"/>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1C8"/>
    <w:rsid w:val="00B071FC"/>
    <w:rsid w:val="00B07266"/>
    <w:rsid w:val="00B0746D"/>
    <w:rsid w:val="00B07841"/>
    <w:rsid w:val="00B07AC2"/>
    <w:rsid w:val="00B07BB6"/>
    <w:rsid w:val="00B07EC6"/>
    <w:rsid w:val="00B10109"/>
    <w:rsid w:val="00B10183"/>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1FC"/>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2B6"/>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8B1"/>
    <w:rsid w:val="00B24B41"/>
    <w:rsid w:val="00B24DCF"/>
    <w:rsid w:val="00B250B7"/>
    <w:rsid w:val="00B25456"/>
    <w:rsid w:val="00B2549C"/>
    <w:rsid w:val="00B25719"/>
    <w:rsid w:val="00B25918"/>
    <w:rsid w:val="00B25997"/>
    <w:rsid w:val="00B2599A"/>
    <w:rsid w:val="00B25ADA"/>
    <w:rsid w:val="00B2616B"/>
    <w:rsid w:val="00B26242"/>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3F8A"/>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A2B"/>
    <w:rsid w:val="00B60B1D"/>
    <w:rsid w:val="00B60DD8"/>
    <w:rsid w:val="00B60E68"/>
    <w:rsid w:val="00B616B2"/>
    <w:rsid w:val="00B6185E"/>
    <w:rsid w:val="00B61B0E"/>
    <w:rsid w:val="00B62103"/>
    <w:rsid w:val="00B62264"/>
    <w:rsid w:val="00B62663"/>
    <w:rsid w:val="00B62675"/>
    <w:rsid w:val="00B6283E"/>
    <w:rsid w:val="00B62B14"/>
    <w:rsid w:val="00B62CC0"/>
    <w:rsid w:val="00B62D6F"/>
    <w:rsid w:val="00B62D89"/>
    <w:rsid w:val="00B62E5C"/>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D35"/>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8F7"/>
    <w:rsid w:val="00B83CF9"/>
    <w:rsid w:val="00B83D77"/>
    <w:rsid w:val="00B83E56"/>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2E9"/>
    <w:rsid w:val="00BC09BC"/>
    <w:rsid w:val="00BC0BD8"/>
    <w:rsid w:val="00BC0E6E"/>
    <w:rsid w:val="00BC19E2"/>
    <w:rsid w:val="00BC1BD8"/>
    <w:rsid w:val="00BC1F76"/>
    <w:rsid w:val="00BC210F"/>
    <w:rsid w:val="00BC22C8"/>
    <w:rsid w:val="00BC24B8"/>
    <w:rsid w:val="00BC24F1"/>
    <w:rsid w:val="00BC2594"/>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89"/>
    <w:rsid w:val="00BE1D74"/>
    <w:rsid w:val="00BE1DDE"/>
    <w:rsid w:val="00BE207B"/>
    <w:rsid w:val="00BE2159"/>
    <w:rsid w:val="00BE2183"/>
    <w:rsid w:val="00BE218F"/>
    <w:rsid w:val="00BE24FB"/>
    <w:rsid w:val="00BE2861"/>
    <w:rsid w:val="00BE28CF"/>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EC4"/>
    <w:rsid w:val="00BE6EC9"/>
    <w:rsid w:val="00BE6EF3"/>
    <w:rsid w:val="00BE7390"/>
    <w:rsid w:val="00BE743E"/>
    <w:rsid w:val="00BE7491"/>
    <w:rsid w:val="00BE75F9"/>
    <w:rsid w:val="00BE761D"/>
    <w:rsid w:val="00BE770C"/>
    <w:rsid w:val="00BE7DAD"/>
    <w:rsid w:val="00BE7EA8"/>
    <w:rsid w:val="00BE7FA6"/>
    <w:rsid w:val="00BF0038"/>
    <w:rsid w:val="00BF03AE"/>
    <w:rsid w:val="00BF045D"/>
    <w:rsid w:val="00BF083C"/>
    <w:rsid w:val="00BF093B"/>
    <w:rsid w:val="00BF0A22"/>
    <w:rsid w:val="00BF0D5B"/>
    <w:rsid w:val="00BF0EAC"/>
    <w:rsid w:val="00BF0FEB"/>
    <w:rsid w:val="00BF0FF7"/>
    <w:rsid w:val="00BF11DB"/>
    <w:rsid w:val="00BF1203"/>
    <w:rsid w:val="00BF1216"/>
    <w:rsid w:val="00BF1442"/>
    <w:rsid w:val="00BF15A9"/>
    <w:rsid w:val="00BF1727"/>
    <w:rsid w:val="00BF19B0"/>
    <w:rsid w:val="00BF1B68"/>
    <w:rsid w:val="00BF1B92"/>
    <w:rsid w:val="00BF1C8B"/>
    <w:rsid w:val="00BF20F5"/>
    <w:rsid w:val="00BF2398"/>
    <w:rsid w:val="00BF24DE"/>
    <w:rsid w:val="00BF2540"/>
    <w:rsid w:val="00BF2703"/>
    <w:rsid w:val="00BF2C6D"/>
    <w:rsid w:val="00BF2CB9"/>
    <w:rsid w:val="00BF2CDD"/>
    <w:rsid w:val="00BF2D1E"/>
    <w:rsid w:val="00BF2DF3"/>
    <w:rsid w:val="00BF3231"/>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4AA"/>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61F9"/>
    <w:rsid w:val="00C16256"/>
    <w:rsid w:val="00C16356"/>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977"/>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776"/>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427"/>
    <w:rsid w:val="00C5351E"/>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AD0"/>
    <w:rsid w:val="00C73EAB"/>
    <w:rsid w:val="00C74370"/>
    <w:rsid w:val="00C74434"/>
    <w:rsid w:val="00C7459C"/>
    <w:rsid w:val="00C748F3"/>
    <w:rsid w:val="00C74C92"/>
    <w:rsid w:val="00C74F51"/>
    <w:rsid w:val="00C74F7C"/>
    <w:rsid w:val="00C7541E"/>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5D8"/>
    <w:rsid w:val="00C81A60"/>
    <w:rsid w:val="00C81DB5"/>
    <w:rsid w:val="00C81E93"/>
    <w:rsid w:val="00C82261"/>
    <w:rsid w:val="00C82434"/>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11"/>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07"/>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5FB8"/>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879"/>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370"/>
    <w:rsid w:val="00CD6618"/>
    <w:rsid w:val="00CD6625"/>
    <w:rsid w:val="00CD6B56"/>
    <w:rsid w:val="00CD6E42"/>
    <w:rsid w:val="00CD6E50"/>
    <w:rsid w:val="00CD6F57"/>
    <w:rsid w:val="00CD7211"/>
    <w:rsid w:val="00CD7579"/>
    <w:rsid w:val="00CD77BD"/>
    <w:rsid w:val="00CD78F1"/>
    <w:rsid w:val="00CD79B9"/>
    <w:rsid w:val="00CD7B41"/>
    <w:rsid w:val="00CE02C0"/>
    <w:rsid w:val="00CE0433"/>
    <w:rsid w:val="00CE0590"/>
    <w:rsid w:val="00CE0AC4"/>
    <w:rsid w:val="00CE0FFA"/>
    <w:rsid w:val="00CE13E1"/>
    <w:rsid w:val="00CE140E"/>
    <w:rsid w:val="00CE159D"/>
    <w:rsid w:val="00CE15C6"/>
    <w:rsid w:val="00CE16B2"/>
    <w:rsid w:val="00CE1D3D"/>
    <w:rsid w:val="00CE1F9F"/>
    <w:rsid w:val="00CE2122"/>
    <w:rsid w:val="00CE22F0"/>
    <w:rsid w:val="00CE2333"/>
    <w:rsid w:val="00CE265E"/>
    <w:rsid w:val="00CE2667"/>
    <w:rsid w:val="00CE2690"/>
    <w:rsid w:val="00CE26DE"/>
    <w:rsid w:val="00CE2829"/>
    <w:rsid w:val="00CE28D9"/>
    <w:rsid w:val="00CE297D"/>
    <w:rsid w:val="00CE29F6"/>
    <w:rsid w:val="00CE2A64"/>
    <w:rsid w:val="00CE2B1C"/>
    <w:rsid w:val="00CE2DDD"/>
    <w:rsid w:val="00CE2E37"/>
    <w:rsid w:val="00CE2E8A"/>
    <w:rsid w:val="00CE3003"/>
    <w:rsid w:val="00CE34BF"/>
    <w:rsid w:val="00CE38CB"/>
    <w:rsid w:val="00CE394C"/>
    <w:rsid w:val="00CE3A6D"/>
    <w:rsid w:val="00CE3B2F"/>
    <w:rsid w:val="00CE3DB5"/>
    <w:rsid w:val="00CE41AF"/>
    <w:rsid w:val="00CE431E"/>
    <w:rsid w:val="00CE438F"/>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20C"/>
    <w:rsid w:val="00CF055E"/>
    <w:rsid w:val="00CF0643"/>
    <w:rsid w:val="00CF07CE"/>
    <w:rsid w:val="00CF08F7"/>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2FA7"/>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38"/>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AC7"/>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BB9"/>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CEC"/>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3D2E"/>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8A3"/>
    <w:rsid w:val="00D85A47"/>
    <w:rsid w:val="00D85B0E"/>
    <w:rsid w:val="00D85B2A"/>
    <w:rsid w:val="00D85EA8"/>
    <w:rsid w:val="00D85F62"/>
    <w:rsid w:val="00D860CB"/>
    <w:rsid w:val="00D86221"/>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17"/>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7AF"/>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60DC"/>
    <w:rsid w:val="00DB62B1"/>
    <w:rsid w:val="00DB63EA"/>
    <w:rsid w:val="00DB6812"/>
    <w:rsid w:val="00DB6EF0"/>
    <w:rsid w:val="00DB70A4"/>
    <w:rsid w:val="00DB71AC"/>
    <w:rsid w:val="00DB7743"/>
    <w:rsid w:val="00DB7A74"/>
    <w:rsid w:val="00DB7B0C"/>
    <w:rsid w:val="00DC0489"/>
    <w:rsid w:val="00DC06A1"/>
    <w:rsid w:val="00DC08F4"/>
    <w:rsid w:val="00DC0BD1"/>
    <w:rsid w:val="00DC0D6D"/>
    <w:rsid w:val="00DC0E20"/>
    <w:rsid w:val="00DC1066"/>
    <w:rsid w:val="00DC1071"/>
    <w:rsid w:val="00DC1081"/>
    <w:rsid w:val="00DC12D7"/>
    <w:rsid w:val="00DC1770"/>
    <w:rsid w:val="00DC1878"/>
    <w:rsid w:val="00DC1B3D"/>
    <w:rsid w:val="00DC2469"/>
    <w:rsid w:val="00DC24FB"/>
    <w:rsid w:val="00DC258B"/>
    <w:rsid w:val="00DC2687"/>
    <w:rsid w:val="00DC2734"/>
    <w:rsid w:val="00DC32C9"/>
    <w:rsid w:val="00DC32EC"/>
    <w:rsid w:val="00DC3406"/>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46"/>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A5"/>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BA4"/>
    <w:rsid w:val="00E15BDD"/>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2D0"/>
    <w:rsid w:val="00E345C5"/>
    <w:rsid w:val="00E34758"/>
    <w:rsid w:val="00E34DE9"/>
    <w:rsid w:val="00E34EF2"/>
    <w:rsid w:val="00E34F71"/>
    <w:rsid w:val="00E3545D"/>
    <w:rsid w:val="00E354FE"/>
    <w:rsid w:val="00E35697"/>
    <w:rsid w:val="00E35AB1"/>
    <w:rsid w:val="00E35D9C"/>
    <w:rsid w:val="00E35E5B"/>
    <w:rsid w:val="00E35FE6"/>
    <w:rsid w:val="00E364C8"/>
    <w:rsid w:val="00E3653E"/>
    <w:rsid w:val="00E3662D"/>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A"/>
    <w:rsid w:val="00E40F11"/>
    <w:rsid w:val="00E4100D"/>
    <w:rsid w:val="00E41036"/>
    <w:rsid w:val="00E41041"/>
    <w:rsid w:val="00E41211"/>
    <w:rsid w:val="00E414A6"/>
    <w:rsid w:val="00E417D1"/>
    <w:rsid w:val="00E417E3"/>
    <w:rsid w:val="00E41843"/>
    <w:rsid w:val="00E41A3A"/>
    <w:rsid w:val="00E41B34"/>
    <w:rsid w:val="00E422DA"/>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60"/>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86A"/>
    <w:rsid w:val="00E809C1"/>
    <w:rsid w:val="00E80A4E"/>
    <w:rsid w:val="00E80E68"/>
    <w:rsid w:val="00E80EC7"/>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075"/>
    <w:rsid w:val="00E863CA"/>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C08"/>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4E12"/>
    <w:rsid w:val="00E94FA8"/>
    <w:rsid w:val="00E95319"/>
    <w:rsid w:val="00E953E9"/>
    <w:rsid w:val="00E954DE"/>
    <w:rsid w:val="00E9561E"/>
    <w:rsid w:val="00E958A3"/>
    <w:rsid w:val="00E959BE"/>
    <w:rsid w:val="00E95B8A"/>
    <w:rsid w:val="00E96065"/>
    <w:rsid w:val="00E963D2"/>
    <w:rsid w:val="00E96738"/>
    <w:rsid w:val="00E96743"/>
    <w:rsid w:val="00E967C6"/>
    <w:rsid w:val="00E96906"/>
    <w:rsid w:val="00E96A51"/>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547"/>
    <w:rsid w:val="00EA27AC"/>
    <w:rsid w:val="00EA27B2"/>
    <w:rsid w:val="00EA280C"/>
    <w:rsid w:val="00EA2A7A"/>
    <w:rsid w:val="00EA2BB2"/>
    <w:rsid w:val="00EA2CB2"/>
    <w:rsid w:val="00EA2CD1"/>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A4E"/>
    <w:rsid w:val="00EB6B05"/>
    <w:rsid w:val="00EB6B68"/>
    <w:rsid w:val="00EB6BC4"/>
    <w:rsid w:val="00EB6F10"/>
    <w:rsid w:val="00EB72AD"/>
    <w:rsid w:val="00EB7350"/>
    <w:rsid w:val="00EB74F4"/>
    <w:rsid w:val="00EB76BF"/>
    <w:rsid w:val="00EB77BB"/>
    <w:rsid w:val="00EB7873"/>
    <w:rsid w:val="00EB7B54"/>
    <w:rsid w:val="00EB7B8D"/>
    <w:rsid w:val="00EB7D77"/>
    <w:rsid w:val="00EB7DC2"/>
    <w:rsid w:val="00EB7E5D"/>
    <w:rsid w:val="00EC0126"/>
    <w:rsid w:val="00EC016F"/>
    <w:rsid w:val="00EC020B"/>
    <w:rsid w:val="00EC036D"/>
    <w:rsid w:val="00EC05A5"/>
    <w:rsid w:val="00EC09EC"/>
    <w:rsid w:val="00EC0B98"/>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491"/>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2B3"/>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0BD"/>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B01"/>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193"/>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43"/>
    <w:rsid w:val="00F003F6"/>
    <w:rsid w:val="00F005B7"/>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04C"/>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17DF8"/>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A3"/>
    <w:rsid w:val="00F279E6"/>
    <w:rsid w:val="00F27AD5"/>
    <w:rsid w:val="00F27CF6"/>
    <w:rsid w:val="00F27F19"/>
    <w:rsid w:val="00F30582"/>
    <w:rsid w:val="00F3081A"/>
    <w:rsid w:val="00F3085B"/>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37C0C"/>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C"/>
    <w:rsid w:val="00F53F1C"/>
    <w:rsid w:val="00F54831"/>
    <w:rsid w:val="00F5488C"/>
    <w:rsid w:val="00F55A29"/>
    <w:rsid w:val="00F55A61"/>
    <w:rsid w:val="00F55AE3"/>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DF5"/>
    <w:rsid w:val="00F6015B"/>
    <w:rsid w:val="00F608B6"/>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015"/>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D6E"/>
    <w:rsid w:val="00F72E4C"/>
    <w:rsid w:val="00F73190"/>
    <w:rsid w:val="00F73299"/>
    <w:rsid w:val="00F73314"/>
    <w:rsid w:val="00F7343F"/>
    <w:rsid w:val="00F73446"/>
    <w:rsid w:val="00F7356F"/>
    <w:rsid w:val="00F73DA1"/>
    <w:rsid w:val="00F740B0"/>
    <w:rsid w:val="00F74127"/>
    <w:rsid w:val="00F74257"/>
    <w:rsid w:val="00F7453A"/>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804"/>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6A4"/>
    <w:rsid w:val="00FA4716"/>
    <w:rsid w:val="00FA4856"/>
    <w:rsid w:val="00FA4D29"/>
    <w:rsid w:val="00FA4D67"/>
    <w:rsid w:val="00FA4F52"/>
    <w:rsid w:val="00FA53D3"/>
    <w:rsid w:val="00FA5C3A"/>
    <w:rsid w:val="00FA5EC3"/>
    <w:rsid w:val="00FA60DB"/>
    <w:rsid w:val="00FA60E9"/>
    <w:rsid w:val="00FA64C4"/>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60"/>
    <w:rsid w:val="00FB4BDC"/>
    <w:rsid w:val="00FB4C24"/>
    <w:rsid w:val="00FB4D58"/>
    <w:rsid w:val="00FB4FBE"/>
    <w:rsid w:val="00FB5436"/>
    <w:rsid w:val="00FB5792"/>
    <w:rsid w:val="00FB5CB2"/>
    <w:rsid w:val="00FB5E59"/>
    <w:rsid w:val="00FB5E8C"/>
    <w:rsid w:val="00FB5F86"/>
    <w:rsid w:val="00FB615D"/>
    <w:rsid w:val="00FB6415"/>
    <w:rsid w:val="00FB648C"/>
    <w:rsid w:val="00FB66A0"/>
    <w:rsid w:val="00FB6819"/>
    <w:rsid w:val="00FB6867"/>
    <w:rsid w:val="00FB6A60"/>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266"/>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73"/>
    <w:rsid w:val="00FD6AC4"/>
    <w:rsid w:val="00FD6EB6"/>
    <w:rsid w:val="00FD6EE3"/>
    <w:rsid w:val="00FD6FD1"/>
    <w:rsid w:val="00FD71B9"/>
    <w:rsid w:val="00FD729A"/>
    <w:rsid w:val="00FD7312"/>
    <w:rsid w:val="00FD74A5"/>
    <w:rsid w:val="00FD796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43"/>
    <w:rsid w:val="00FE0E8C"/>
    <w:rsid w:val="00FE0FDE"/>
    <w:rsid w:val="00FE11C9"/>
    <w:rsid w:val="00FE12D6"/>
    <w:rsid w:val="00FE1331"/>
    <w:rsid w:val="00FE13DD"/>
    <w:rsid w:val="00FE143B"/>
    <w:rsid w:val="00FE1904"/>
    <w:rsid w:val="00FE1924"/>
    <w:rsid w:val="00FE199F"/>
    <w:rsid w:val="00FE19C5"/>
    <w:rsid w:val="00FE19C9"/>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CD8"/>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514"/>
    <w:rsid w:val="00FF37D0"/>
    <w:rsid w:val="00FF38A0"/>
    <w:rsid w:val="00FF3B17"/>
    <w:rsid w:val="00FF3B4F"/>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E9F654"/>
  <w15:docId w15:val="{0F118795-3BEB-4562-AE62-6AE3D970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A0438B"/>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A0438B"/>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A0438B"/>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A0438B"/>
    <w:pPr>
      <w:keepNext/>
      <w:numPr>
        <w:ilvl w:val="3"/>
        <w:numId w:val="29"/>
      </w:numPr>
      <w:tabs>
        <w:tab w:val="left" w:pos="1418"/>
      </w:tabs>
      <w:spacing w:before="240" w:after="60"/>
      <w:ind w:left="0" w:firstLine="567"/>
      <w:jc w:val="both"/>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A0438B"/>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A0438B"/>
    <w:rPr>
      <w:rFonts w:eastAsia="Calibri"/>
      <w:sz w:val="24"/>
      <w:szCs w:val="24"/>
    </w:rPr>
  </w:style>
  <w:style w:type="paragraph" w:styleId="a5">
    <w:name w:val="List"/>
    <w:basedOn w:val="a7"/>
    <w:link w:val="ad"/>
    <w:qFormat/>
    <w:rsid w:val="001F1543"/>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1F1543"/>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Заголовок Знак"/>
    <w:link w:val="aff6"/>
    <w:uiPriority w:val="10"/>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A0438B"/>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A0438B"/>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438B"/>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A0438B"/>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a"/>
    <w:next w:val="1d"/>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Интернет)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A0438B"/>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login.consultant.ru/link/?req=doc&amp;base=LAW&amp;n=46076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87B7AE6526B574D90495702A58E8388F780E4693F5792EED153F746BE0BA6E8F668D1DA9C27CC42F0A77D95D0FCDCB6779C7BDB755ADE439F5I6K"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D22CDEE-6986-4B17-8107-A3A79508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21949</TotalTime>
  <Pages>24</Pages>
  <Words>9198</Words>
  <Characters>52430</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61505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Шефер Евгения Константиновна</cp:lastModifiedBy>
  <cp:revision>1932</cp:revision>
  <cp:lastPrinted>2025-05-19T09:18:00Z</cp:lastPrinted>
  <dcterms:created xsi:type="dcterms:W3CDTF">2023-03-30T06:01:00Z</dcterms:created>
  <dcterms:modified xsi:type="dcterms:W3CDTF">2025-06-09T10:07:00Z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